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6D62B7">
        <w:rPr>
          <w:rFonts w:ascii="Arial Narrow" w:hAnsi="Arial Narrow" w:cs="Arial"/>
          <w:sz w:val="22"/>
          <w:szCs w:val="22"/>
        </w:rPr>
        <w:t>11</w:t>
      </w:r>
      <w:r w:rsidR="005E4866">
        <w:rPr>
          <w:rFonts w:ascii="Arial Narrow" w:hAnsi="Arial Narrow" w:cs="Arial"/>
          <w:sz w:val="22"/>
          <w:szCs w:val="22"/>
        </w:rPr>
        <w:t>.0</w:t>
      </w:r>
      <w:r w:rsidR="006D62B7">
        <w:rPr>
          <w:rFonts w:ascii="Arial Narrow" w:hAnsi="Arial Narrow" w:cs="Arial"/>
          <w:sz w:val="22"/>
          <w:szCs w:val="22"/>
        </w:rPr>
        <w:t>9</w:t>
      </w:r>
      <w:r w:rsidR="00F23A11">
        <w:rPr>
          <w:rFonts w:ascii="Arial Narrow" w:hAnsi="Arial Narrow" w:cs="Arial"/>
          <w:sz w:val="22"/>
          <w:szCs w:val="22"/>
        </w:rPr>
        <w:t>.</w:t>
      </w:r>
      <w:r w:rsidR="0096348B">
        <w:rPr>
          <w:rFonts w:ascii="Arial Narrow" w:hAnsi="Arial Narrow" w:cs="Arial"/>
          <w:sz w:val="22"/>
          <w:szCs w:val="22"/>
        </w:rPr>
        <w:t>20</w:t>
      </w:r>
      <w:r w:rsidR="006D62B7">
        <w:rPr>
          <w:rFonts w:ascii="Arial Narrow" w:hAnsi="Arial Narrow" w:cs="Arial"/>
          <w:sz w:val="22"/>
          <w:szCs w:val="22"/>
        </w:rPr>
        <w:t>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6D62B7">
        <w:rPr>
          <w:rFonts w:ascii="Arial Narrow" w:hAnsi="Arial Narrow" w:cs="Arial"/>
          <w:sz w:val="22"/>
          <w:szCs w:val="22"/>
        </w:rPr>
        <w:t>4920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0541 501 4201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0541 501 64201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1D6D83" w:rsidRDefault="006D62B7" w:rsidP="00920DC7">
      <w:pPr>
        <w:tabs>
          <w:tab w:val="left" w:pos="9072"/>
        </w:tabs>
        <w:spacing w:line="360" w:lineRule="auto"/>
        <w:ind w:right="1134"/>
        <w:rPr>
          <w:rFonts w:cs="Arial"/>
          <w:sz w:val="22"/>
          <w:szCs w:val="22"/>
        </w:rPr>
      </w:pPr>
      <w:r>
        <w:rPr>
          <w:rFonts w:cs="Arial"/>
          <w:b/>
          <w:sz w:val="28"/>
          <w:szCs w:val="28"/>
        </w:rPr>
        <w:t>l</w:t>
      </w:r>
      <w:r w:rsidRPr="006D62B7">
        <w:rPr>
          <w:rFonts w:cs="Arial"/>
          <w:b/>
          <w:sz w:val="28"/>
          <w:szCs w:val="28"/>
        </w:rPr>
        <w:t>m Speed-Dating zum Ausbildungsplatz</w:t>
      </w:r>
    </w:p>
    <w:p w:rsidR="006D62B7" w:rsidRPr="006D62B7" w:rsidRDefault="006D62B7" w:rsidP="006D62B7">
      <w:pPr>
        <w:widowControl w:val="0"/>
        <w:autoSpaceDE w:val="0"/>
        <w:autoSpaceDN w:val="0"/>
        <w:adjustRightInd w:val="0"/>
        <w:ind w:left="20" w:right="-30"/>
        <w:jc w:val="both"/>
        <w:rPr>
          <w:rFonts w:cs="Arial"/>
          <w:b/>
          <w:sz w:val="22"/>
          <w:szCs w:val="22"/>
        </w:rPr>
      </w:pPr>
      <w:r w:rsidRPr="006D62B7">
        <w:rPr>
          <w:rFonts w:cs="Arial"/>
          <w:b/>
          <w:sz w:val="22"/>
          <w:szCs w:val="22"/>
        </w:rPr>
        <w:t>Jetzt anmelden für Mini-Vorstellungsgespräche am 7. Oktober</w:t>
      </w:r>
    </w:p>
    <w:p w:rsidR="006D62B7" w:rsidRDefault="006D62B7" w:rsidP="006D62B7">
      <w:pPr>
        <w:widowControl w:val="0"/>
        <w:autoSpaceDE w:val="0"/>
        <w:autoSpaceDN w:val="0"/>
        <w:adjustRightInd w:val="0"/>
        <w:ind w:left="20" w:right="-30"/>
        <w:jc w:val="both"/>
        <w:rPr>
          <w:rFonts w:cs="Arial"/>
          <w:b/>
          <w:sz w:val="22"/>
          <w:szCs w:val="22"/>
        </w:rPr>
      </w:pPr>
    </w:p>
    <w:p w:rsidR="006D62B7" w:rsidRDefault="006D62B7" w:rsidP="006D62B7">
      <w:pPr>
        <w:widowControl w:val="0"/>
        <w:autoSpaceDE w:val="0"/>
        <w:autoSpaceDN w:val="0"/>
        <w:adjustRightInd w:val="0"/>
        <w:ind w:left="20" w:right="-30"/>
        <w:jc w:val="both"/>
        <w:rPr>
          <w:rFonts w:cs="Arial"/>
          <w:sz w:val="22"/>
          <w:szCs w:val="22"/>
        </w:rPr>
      </w:pPr>
      <w:r w:rsidRPr="006D62B7">
        <w:rPr>
          <w:rFonts w:cs="Arial"/>
          <w:b/>
          <w:color w:val="000000" w:themeColor="text1"/>
          <w:sz w:val="22"/>
          <w:szCs w:val="22"/>
        </w:rPr>
        <w:t xml:space="preserve">Georgsmarienhütte/Hagen </w:t>
      </w:r>
      <w:proofErr w:type="spellStart"/>
      <w:r w:rsidRPr="006D62B7">
        <w:rPr>
          <w:rFonts w:cs="Arial"/>
          <w:b/>
          <w:color w:val="000000" w:themeColor="text1"/>
          <w:sz w:val="22"/>
          <w:szCs w:val="22"/>
        </w:rPr>
        <w:t>a.T.W</w:t>
      </w:r>
      <w:proofErr w:type="spellEnd"/>
      <w:r w:rsidRPr="006D62B7">
        <w:rPr>
          <w:rFonts w:cs="Arial"/>
          <w:b/>
          <w:color w:val="000000" w:themeColor="text1"/>
          <w:sz w:val="22"/>
          <w:szCs w:val="22"/>
        </w:rPr>
        <w:t>./</w:t>
      </w:r>
      <w:proofErr w:type="spellStart"/>
      <w:r w:rsidRPr="006D62B7">
        <w:rPr>
          <w:rFonts w:cs="Arial"/>
          <w:b/>
          <w:color w:val="000000" w:themeColor="text1"/>
          <w:sz w:val="22"/>
          <w:szCs w:val="22"/>
        </w:rPr>
        <w:t>Hasbergen</w:t>
      </w:r>
      <w:proofErr w:type="spellEnd"/>
      <w:r w:rsidRPr="006D62B7">
        <w:rPr>
          <w:rFonts w:cs="Arial"/>
          <w:b/>
          <w:color w:val="000000" w:themeColor="text1"/>
          <w:sz w:val="22"/>
          <w:szCs w:val="22"/>
        </w:rPr>
        <w:t xml:space="preserve"> </w:t>
      </w:r>
      <w:r w:rsidRPr="006D62B7">
        <w:rPr>
          <w:rFonts w:cs="Arial"/>
          <w:sz w:val="22"/>
          <w:szCs w:val="22"/>
        </w:rPr>
        <w:t xml:space="preserve">In einer Viertelstunde zum Ausbildungsplatz? Beim Azubi-Speed-Dating ist das gar nicht abwegig. Am Mittwoch, 7. Oktober, bringt das beliebte Format wieder regionale Unternehmen und potenzielle Azubis aus Georgsmarienhütte, Hagen und </w:t>
      </w:r>
      <w:proofErr w:type="spellStart"/>
      <w:r w:rsidRPr="006D62B7">
        <w:rPr>
          <w:rFonts w:cs="Arial"/>
          <w:sz w:val="22"/>
          <w:szCs w:val="22"/>
        </w:rPr>
        <w:t>Hasbergen</w:t>
      </w:r>
      <w:proofErr w:type="spellEnd"/>
      <w:r w:rsidRPr="006D62B7">
        <w:rPr>
          <w:rFonts w:cs="Arial"/>
          <w:sz w:val="22"/>
          <w:szCs w:val="22"/>
        </w:rPr>
        <w:t xml:space="preserve"> zusammen.</w:t>
      </w:r>
    </w:p>
    <w:p w:rsidR="006D62B7" w:rsidRPr="006D62B7" w:rsidRDefault="006D62B7" w:rsidP="006D62B7">
      <w:pPr>
        <w:widowControl w:val="0"/>
        <w:autoSpaceDE w:val="0"/>
        <w:autoSpaceDN w:val="0"/>
        <w:adjustRightInd w:val="0"/>
        <w:ind w:left="20" w:right="-30"/>
        <w:jc w:val="both"/>
        <w:rPr>
          <w:rFonts w:cs="Arial"/>
          <w:sz w:val="22"/>
          <w:szCs w:val="22"/>
        </w:rPr>
      </w:pPr>
    </w:p>
    <w:p w:rsidR="006D62B7" w:rsidRDefault="006D62B7" w:rsidP="006D62B7">
      <w:pPr>
        <w:widowControl w:val="0"/>
        <w:autoSpaceDE w:val="0"/>
        <w:autoSpaceDN w:val="0"/>
        <w:adjustRightInd w:val="0"/>
        <w:ind w:left="20" w:right="-30"/>
        <w:jc w:val="both"/>
        <w:rPr>
          <w:rFonts w:cs="Arial"/>
          <w:sz w:val="22"/>
          <w:szCs w:val="22"/>
        </w:rPr>
      </w:pPr>
      <w:r w:rsidRPr="006D62B7">
        <w:rPr>
          <w:rFonts w:cs="Arial"/>
          <w:sz w:val="22"/>
          <w:szCs w:val="22"/>
        </w:rPr>
        <w:t xml:space="preserve">„Talent trifft Ausbildung“ lautet das Motto, unter dem die </w:t>
      </w:r>
      <w:proofErr w:type="spellStart"/>
      <w:r w:rsidRPr="006D62B7">
        <w:rPr>
          <w:rFonts w:cs="Arial"/>
          <w:sz w:val="22"/>
          <w:szCs w:val="22"/>
        </w:rPr>
        <w:t>MaßArbeit</w:t>
      </w:r>
      <w:proofErr w:type="spellEnd"/>
      <w:r w:rsidRPr="006D62B7">
        <w:rPr>
          <w:rFonts w:cs="Arial"/>
          <w:sz w:val="22"/>
          <w:szCs w:val="22"/>
        </w:rPr>
        <w:t xml:space="preserve"> und ihre Servicestelle Schule-Wirtschaft gemeinsam mit über 30 Unternehmen aus der Region zu klar strukturierten und fest terminierten Mini-Vorstellungsgesprächen einlädt. Jeweils 15 Minuten lang können Schülerinnen und Schüler der Abschlussjahrgänge aller Schulformen mit Betrieben ihrer Wahl sprechen – um sich zu informieren, sich gegenseitig kennenzulernen und sich vielleicht schon für einen Ausbildungsvertrag zu empfehlen.</w:t>
      </w:r>
    </w:p>
    <w:p w:rsidR="006D62B7" w:rsidRPr="006D62B7" w:rsidRDefault="006D62B7" w:rsidP="006D62B7">
      <w:pPr>
        <w:widowControl w:val="0"/>
        <w:autoSpaceDE w:val="0"/>
        <w:autoSpaceDN w:val="0"/>
        <w:adjustRightInd w:val="0"/>
        <w:ind w:left="20" w:right="-30"/>
        <w:jc w:val="both"/>
        <w:rPr>
          <w:rFonts w:cs="Arial"/>
          <w:sz w:val="22"/>
          <w:szCs w:val="22"/>
        </w:rPr>
      </w:pPr>
    </w:p>
    <w:p w:rsidR="006D62B7" w:rsidRDefault="006D62B7" w:rsidP="006D62B7">
      <w:pPr>
        <w:widowControl w:val="0"/>
        <w:autoSpaceDE w:val="0"/>
        <w:autoSpaceDN w:val="0"/>
        <w:adjustRightInd w:val="0"/>
        <w:ind w:left="20" w:right="-30"/>
        <w:jc w:val="both"/>
        <w:rPr>
          <w:rFonts w:cs="Arial"/>
          <w:sz w:val="22"/>
          <w:szCs w:val="22"/>
        </w:rPr>
      </w:pPr>
      <w:r w:rsidRPr="006D62B7">
        <w:rPr>
          <w:rFonts w:cs="Arial"/>
          <w:sz w:val="22"/>
          <w:szCs w:val="22"/>
        </w:rPr>
        <w:t xml:space="preserve">Die Realschule Georgsmarienhütte stellt gerne die Räumlichkeiten für die Veranstaltung zur Verfügung: „Die Berufsorientierung hat in den Realschulen eine große Bedeutung erlangt“, betont Schulleiter Berthold </w:t>
      </w:r>
      <w:proofErr w:type="spellStart"/>
      <w:r w:rsidRPr="006D62B7">
        <w:rPr>
          <w:rFonts w:cs="Arial"/>
          <w:sz w:val="22"/>
          <w:szCs w:val="22"/>
        </w:rPr>
        <w:t>Aulenbrock</w:t>
      </w:r>
      <w:proofErr w:type="spellEnd"/>
      <w:r w:rsidRPr="006D62B7">
        <w:rPr>
          <w:rFonts w:cs="Arial"/>
          <w:sz w:val="22"/>
          <w:szCs w:val="22"/>
        </w:rPr>
        <w:t>. Seinen Schülerinnen und Schüler schärft er in diesem Zusammenhang immer wieder ein: „Es geht nicht nur darum, einen Beruf zu wählen, sondern den richtigen Beruf zu wählen.“</w:t>
      </w:r>
    </w:p>
    <w:p w:rsidR="006D62B7" w:rsidRPr="006D62B7" w:rsidRDefault="006D62B7" w:rsidP="006D62B7">
      <w:pPr>
        <w:widowControl w:val="0"/>
        <w:autoSpaceDE w:val="0"/>
        <w:autoSpaceDN w:val="0"/>
        <w:adjustRightInd w:val="0"/>
        <w:ind w:left="20" w:right="-30"/>
        <w:jc w:val="both"/>
        <w:rPr>
          <w:rFonts w:cs="Arial"/>
          <w:sz w:val="22"/>
          <w:szCs w:val="22"/>
        </w:rPr>
      </w:pPr>
    </w:p>
    <w:p w:rsidR="006D62B7" w:rsidRDefault="006D62B7" w:rsidP="006D62B7">
      <w:pPr>
        <w:widowControl w:val="0"/>
        <w:autoSpaceDE w:val="0"/>
        <w:autoSpaceDN w:val="0"/>
        <w:adjustRightInd w:val="0"/>
        <w:ind w:left="20" w:right="-30"/>
        <w:jc w:val="both"/>
        <w:rPr>
          <w:rFonts w:cs="Arial"/>
          <w:sz w:val="22"/>
          <w:szCs w:val="22"/>
        </w:rPr>
      </w:pPr>
      <w:r w:rsidRPr="006D62B7">
        <w:rPr>
          <w:rFonts w:cs="Arial"/>
          <w:sz w:val="22"/>
          <w:szCs w:val="22"/>
        </w:rPr>
        <w:t xml:space="preserve">Das Azubi-Speed-Dating kann dabei helfen, wie Lars Hellmers, Vorstand der </w:t>
      </w:r>
      <w:proofErr w:type="spellStart"/>
      <w:r w:rsidRPr="006D62B7">
        <w:rPr>
          <w:rFonts w:cs="Arial"/>
          <w:sz w:val="22"/>
          <w:szCs w:val="22"/>
        </w:rPr>
        <w:t>MaßArbeit</w:t>
      </w:r>
      <w:proofErr w:type="spellEnd"/>
      <w:r w:rsidRPr="006D62B7">
        <w:rPr>
          <w:rFonts w:cs="Arial"/>
          <w:sz w:val="22"/>
          <w:szCs w:val="22"/>
        </w:rPr>
        <w:t xml:space="preserve"> hervorhebt: „Durch die Azubi-Speed-Datings bringen wir die regionalen Unternehmen mit den Schülerinnen und Schülern in den persönlichen Austausch. Das ist eine sehr gute Grundlage für eine passgenaue Vermittlung - wie sich bereits in den vergangenen Jahren gezeigt hat.“ Denn die Jugendlichen lernen ihre potenziellen Ausbilder kennen. Die Unternehmen </w:t>
      </w:r>
      <w:r w:rsidRPr="006D62B7">
        <w:rPr>
          <w:rFonts w:cs="Arial"/>
          <w:sz w:val="22"/>
          <w:szCs w:val="22"/>
        </w:rPr>
        <w:lastRenderedPageBreak/>
        <w:t xml:space="preserve">machen sich über schriftliche Unterlagen hinaus ein Bild von den Bewerberinnen und Bewerbern. Und beide Seiten profitieren von den Mini-Vorstellungsgesprächen, die ohne einen aufwändigen Auswahlprozess auskommen. </w:t>
      </w:r>
    </w:p>
    <w:p w:rsidR="006D62B7" w:rsidRPr="006D62B7" w:rsidRDefault="006D62B7" w:rsidP="006D62B7">
      <w:pPr>
        <w:widowControl w:val="0"/>
        <w:autoSpaceDE w:val="0"/>
        <w:autoSpaceDN w:val="0"/>
        <w:adjustRightInd w:val="0"/>
        <w:ind w:left="20" w:right="-30"/>
        <w:jc w:val="both"/>
        <w:rPr>
          <w:rFonts w:cs="Arial"/>
          <w:sz w:val="22"/>
          <w:szCs w:val="22"/>
        </w:rPr>
      </w:pPr>
    </w:p>
    <w:p w:rsidR="006D62B7" w:rsidRDefault="006D62B7" w:rsidP="006D62B7">
      <w:pPr>
        <w:widowControl w:val="0"/>
        <w:autoSpaceDE w:val="0"/>
        <w:autoSpaceDN w:val="0"/>
        <w:adjustRightInd w:val="0"/>
        <w:ind w:left="20" w:right="-30"/>
        <w:jc w:val="both"/>
        <w:rPr>
          <w:rFonts w:cs="Arial"/>
          <w:sz w:val="22"/>
          <w:szCs w:val="22"/>
        </w:rPr>
      </w:pPr>
      <w:r w:rsidRPr="006D62B7">
        <w:rPr>
          <w:rFonts w:cs="Arial"/>
          <w:sz w:val="22"/>
          <w:szCs w:val="22"/>
        </w:rPr>
        <w:t xml:space="preserve">Stattdessen wählen die Schülerinnen und Schüler aus einer Liste der Unternehmen mit ihren Ausbildungs- und Praktikumsstellen für 2021 gezielt die für sie interessanten Betriebe aus. Die jeweiligen Betriebe erhalten Kurzprofile der interessierten Schülerinnen und Schüler. Und beide Seiten werden durch das Planungsteam der Servicestelle Schule-Wirtschaft, das die Schülerinnen und Schüler im Vorfeld auch bei der Erstellung ihrer Profile unterstützt, rechtzeitig über den genauen Termin ihres Gesprächs informiert. </w:t>
      </w:r>
    </w:p>
    <w:p w:rsidR="006D62B7" w:rsidRPr="006D62B7" w:rsidRDefault="006D62B7" w:rsidP="006D62B7">
      <w:pPr>
        <w:widowControl w:val="0"/>
        <w:autoSpaceDE w:val="0"/>
        <w:autoSpaceDN w:val="0"/>
        <w:adjustRightInd w:val="0"/>
        <w:ind w:left="20" w:right="-30"/>
        <w:jc w:val="both"/>
        <w:rPr>
          <w:rFonts w:cs="Arial"/>
          <w:sz w:val="22"/>
          <w:szCs w:val="22"/>
        </w:rPr>
      </w:pPr>
    </w:p>
    <w:p w:rsidR="006D62B7" w:rsidRPr="006D62B7" w:rsidRDefault="006D62B7" w:rsidP="006D62B7">
      <w:pPr>
        <w:widowControl w:val="0"/>
        <w:autoSpaceDE w:val="0"/>
        <w:autoSpaceDN w:val="0"/>
        <w:adjustRightInd w:val="0"/>
        <w:ind w:left="20" w:right="-30"/>
        <w:jc w:val="both"/>
        <w:rPr>
          <w:rFonts w:cs="Arial"/>
          <w:sz w:val="22"/>
          <w:szCs w:val="22"/>
        </w:rPr>
      </w:pPr>
      <w:r w:rsidRPr="006D62B7">
        <w:rPr>
          <w:rFonts w:cs="Arial"/>
          <w:sz w:val="22"/>
          <w:szCs w:val="22"/>
        </w:rPr>
        <w:t xml:space="preserve">„Es ist gut, dass wir auch in Corona-Zeiten dieses Format anbieten können“, freut sich Bürgermeisterin Dagmar </w:t>
      </w:r>
      <w:proofErr w:type="spellStart"/>
      <w:r w:rsidRPr="006D62B7">
        <w:rPr>
          <w:rFonts w:cs="Arial"/>
          <w:sz w:val="22"/>
          <w:szCs w:val="22"/>
        </w:rPr>
        <w:t>Bahlo</w:t>
      </w:r>
      <w:proofErr w:type="spellEnd"/>
      <w:r w:rsidRPr="006D62B7">
        <w:rPr>
          <w:rFonts w:cs="Arial"/>
          <w:sz w:val="22"/>
          <w:szCs w:val="22"/>
        </w:rPr>
        <w:t>. Dabei ermöglicht das Azubi-Speed-Dating erneut den Kontakt zu Ausbildungsbetrieben aus einem überaus breiten Spektrum unterschiedlichster Branchen. „Die Ausbildungsbereitschaft der Unternehmen ist trotz Corona weiterhin hoch“, stellt Lars Hellmers immer wieder fest. Er hofft deshalb gemeinsam mit dem Planungsteam, dass möglichst viele Schülerinnen und Schüler der Abschlussjahrgänge die Chance des Azubi-Speed-Datings nutzen.</w:t>
      </w:r>
    </w:p>
    <w:p w:rsidR="006D62B7" w:rsidRDefault="006D62B7" w:rsidP="006D62B7">
      <w:pPr>
        <w:widowControl w:val="0"/>
        <w:autoSpaceDE w:val="0"/>
        <w:autoSpaceDN w:val="0"/>
        <w:adjustRightInd w:val="0"/>
        <w:ind w:left="20" w:right="-30"/>
        <w:jc w:val="both"/>
        <w:rPr>
          <w:rFonts w:cs="Arial"/>
          <w:sz w:val="22"/>
          <w:szCs w:val="22"/>
        </w:rPr>
      </w:pPr>
    </w:p>
    <w:p w:rsidR="006D62B7" w:rsidRDefault="006D62B7" w:rsidP="006D62B7">
      <w:pPr>
        <w:widowControl w:val="0"/>
        <w:autoSpaceDE w:val="0"/>
        <w:autoSpaceDN w:val="0"/>
        <w:adjustRightInd w:val="0"/>
        <w:ind w:left="20" w:right="-30"/>
        <w:jc w:val="both"/>
        <w:rPr>
          <w:rFonts w:cs="Arial"/>
          <w:sz w:val="22"/>
          <w:szCs w:val="22"/>
        </w:rPr>
      </w:pPr>
    </w:p>
    <w:p w:rsidR="006D62B7" w:rsidRDefault="006D62B7" w:rsidP="006D62B7">
      <w:pPr>
        <w:widowControl w:val="0"/>
        <w:autoSpaceDE w:val="0"/>
        <w:autoSpaceDN w:val="0"/>
        <w:adjustRightInd w:val="0"/>
        <w:ind w:left="20" w:right="-30"/>
        <w:jc w:val="both"/>
        <w:rPr>
          <w:rFonts w:cs="Arial"/>
          <w:sz w:val="22"/>
          <w:szCs w:val="22"/>
        </w:rPr>
      </w:pPr>
      <w:r>
        <w:rPr>
          <w:rFonts w:cs="Arial"/>
          <w:noProof/>
          <w:sz w:val="22"/>
          <w:szCs w:val="22"/>
        </w:rPr>
        <w:drawing>
          <wp:inline distT="0" distB="0" distL="0" distR="0">
            <wp:extent cx="4680585" cy="3135630"/>
            <wp:effectExtent l="0" t="0" r="5715"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585" cy="3135630"/>
                    </a:xfrm>
                    <a:prstGeom prst="rect">
                      <a:avLst/>
                    </a:prstGeom>
                  </pic:spPr>
                </pic:pic>
              </a:graphicData>
            </a:graphic>
          </wp:inline>
        </w:drawing>
      </w:r>
    </w:p>
    <w:p w:rsidR="006D62B7" w:rsidRDefault="006D62B7" w:rsidP="006D62B7">
      <w:pPr>
        <w:widowControl w:val="0"/>
        <w:autoSpaceDE w:val="0"/>
        <w:autoSpaceDN w:val="0"/>
        <w:adjustRightInd w:val="0"/>
        <w:ind w:left="20" w:right="-30"/>
        <w:jc w:val="both"/>
        <w:rPr>
          <w:rFonts w:cs="Arial"/>
          <w:sz w:val="22"/>
          <w:szCs w:val="22"/>
        </w:rPr>
      </w:pPr>
    </w:p>
    <w:p w:rsidR="006D62B7" w:rsidRPr="006D62B7" w:rsidRDefault="006D62B7" w:rsidP="006D62B7">
      <w:pPr>
        <w:widowControl w:val="0"/>
        <w:autoSpaceDE w:val="0"/>
        <w:autoSpaceDN w:val="0"/>
        <w:adjustRightInd w:val="0"/>
        <w:ind w:left="20" w:right="-30"/>
        <w:jc w:val="both"/>
        <w:rPr>
          <w:rFonts w:cs="Arial"/>
          <w:sz w:val="22"/>
          <w:szCs w:val="22"/>
        </w:rPr>
      </w:pPr>
      <w:bookmarkStart w:id="0" w:name="_GoBack"/>
      <w:bookmarkEnd w:id="0"/>
    </w:p>
    <w:p w:rsidR="006D62B7" w:rsidRPr="006D62B7" w:rsidRDefault="006D62B7" w:rsidP="006D62B7">
      <w:pPr>
        <w:widowControl w:val="0"/>
        <w:autoSpaceDE w:val="0"/>
        <w:autoSpaceDN w:val="0"/>
        <w:adjustRightInd w:val="0"/>
        <w:ind w:left="20" w:right="-30"/>
        <w:jc w:val="both"/>
        <w:rPr>
          <w:rFonts w:cs="Arial"/>
          <w:sz w:val="22"/>
          <w:szCs w:val="22"/>
          <w:u w:val="single"/>
        </w:rPr>
      </w:pPr>
      <w:r w:rsidRPr="006D62B7">
        <w:rPr>
          <w:rFonts w:cs="Arial"/>
          <w:sz w:val="22"/>
          <w:szCs w:val="22"/>
          <w:u w:val="single"/>
        </w:rPr>
        <w:t>Bildzeile:</w:t>
      </w:r>
    </w:p>
    <w:p w:rsidR="006D62B7" w:rsidRDefault="006D62B7" w:rsidP="006D62B7">
      <w:pPr>
        <w:widowControl w:val="0"/>
        <w:autoSpaceDE w:val="0"/>
        <w:autoSpaceDN w:val="0"/>
        <w:adjustRightInd w:val="0"/>
        <w:ind w:left="20" w:right="-30"/>
        <w:jc w:val="both"/>
        <w:rPr>
          <w:rFonts w:cs="Arial"/>
          <w:sz w:val="22"/>
          <w:szCs w:val="22"/>
        </w:rPr>
      </w:pPr>
      <w:r w:rsidRPr="006D62B7">
        <w:rPr>
          <w:rFonts w:cs="Arial"/>
          <w:sz w:val="22"/>
          <w:szCs w:val="22"/>
        </w:rPr>
        <w:t xml:space="preserve">Auf viele „Dates“ zwischen Schüler*innen und Ausbildungsbetrieben freuen sich Lars Hellmers, Vorstand der </w:t>
      </w:r>
      <w:proofErr w:type="spellStart"/>
      <w:r w:rsidRPr="006D62B7">
        <w:rPr>
          <w:rFonts w:cs="Arial"/>
          <w:sz w:val="22"/>
          <w:szCs w:val="22"/>
        </w:rPr>
        <w:t>MaßArbeit</w:t>
      </w:r>
      <w:proofErr w:type="spellEnd"/>
      <w:r w:rsidRPr="006D62B7">
        <w:rPr>
          <w:rFonts w:cs="Arial"/>
          <w:sz w:val="22"/>
          <w:szCs w:val="22"/>
        </w:rPr>
        <w:t xml:space="preserve">, </w:t>
      </w:r>
      <w:proofErr w:type="spellStart"/>
      <w:r w:rsidRPr="006D62B7">
        <w:rPr>
          <w:rFonts w:cs="Arial"/>
          <w:sz w:val="22"/>
          <w:szCs w:val="22"/>
        </w:rPr>
        <w:t>Reallschulleiter</w:t>
      </w:r>
      <w:proofErr w:type="spellEnd"/>
      <w:r w:rsidRPr="006D62B7">
        <w:rPr>
          <w:rFonts w:cs="Arial"/>
          <w:sz w:val="22"/>
          <w:szCs w:val="22"/>
        </w:rPr>
        <w:t xml:space="preserve"> Berthold </w:t>
      </w:r>
      <w:proofErr w:type="spellStart"/>
      <w:r w:rsidRPr="006D62B7">
        <w:rPr>
          <w:rFonts w:cs="Arial"/>
          <w:sz w:val="22"/>
          <w:szCs w:val="22"/>
        </w:rPr>
        <w:t>Aulenbrock</w:t>
      </w:r>
      <w:proofErr w:type="spellEnd"/>
      <w:r w:rsidRPr="006D62B7">
        <w:rPr>
          <w:rFonts w:cs="Arial"/>
          <w:sz w:val="22"/>
          <w:szCs w:val="22"/>
        </w:rPr>
        <w:t xml:space="preserve"> und Bürgermeisterin Dagmar </w:t>
      </w:r>
      <w:proofErr w:type="spellStart"/>
      <w:r w:rsidRPr="006D62B7">
        <w:rPr>
          <w:rFonts w:cs="Arial"/>
          <w:sz w:val="22"/>
          <w:szCs w:val="22"/>
        </w:rPr>
        <w:t>Bahlo</w:t>
      </w:r>
      <w:proofErr w:type="spellEnd"/>
      <w:r w:rsidRPr="006D62B7">
        <w:rPr>
          <w:rFonts w:cs="Arial"/>
          <w:sz w:val="22"/>
          <w:szCs w:val="22"/>
        </w:rPr>
        <w:t xml:space="preserve">. </w:t>
      </w:r>
    </w:p>
    <w:p w:rsidR="006D62B7" w:rsidRDefault="006D62B7" w:rsidP="006D62B7">
      <w:pPr>
        <w:widowControl w:val="0"/>
        <w:autoSpaceDE w:val="0"/>
        <w:autoSpaceDN w:val="0"/>
        <w:adjustRightInd w:val="0"/>
        <w:ind w:left="20" w:right="-30"/>
        <w:jc w:val="both"/>
        <w:rPr>
          <w:rFonts w:cs="Arial"/>
          <w:sz w:val="22"/>
          <w:szCs w:val="22"/>
        </w:rPr>
      </w:pPr>
    </w:p>
    <w:p w:rsidR="00920DC7" w:rsidRPr="006D62B7" w:rsidRDefault="006D62B7" w:rsidP="006D62B7">
      <w:pPr>
        <w:widowControl w:val="0"/>
        <w:autoSpaceDE w:val="0"/>
        <w:autoSpaceDN w:val="0"/>
        <w:adjustRightInd w:val="0"/>
        <w:ind w:left="20" w:right="-30"/>
        <w:jc w:val="both"/>
        <w:rPr>
          <w:rFonts w:cs="Arial"/>
          <w:sz w:val="22"/>
          <w:szCs w:val="22"/>
        </w:rPr>
      </w:pPr>
      <w:r>
        <w:rPr>
          <w:rFonts w:cs="Arial"/>
          <w:sz w:val="22"/>
          <w:szCs w:val="22"/>
        </w:rPr>
        <w:t>(</w:t>
      </w:r>
      <w:r w:rsidRPr="006D62B7">
        <w:rPr>
          <w:rFonts w:cs="Arial"/>
          <w:sz w:val="22"/>
          <w:szCs w:val="22"/>
        </w:rPr>
        <w:t xml:space="preserve">Foto: Petra </w:t>
      </w:r>
      <w:proofErr w:type="spellStart"/>
      <w:r w:rsidRPr="006D62B7">
        <w:rPr>
          <w:rFonts w:cs="Arial"/>
          <w:sz w:val="22"/>
          <w:szCs w:val="22"/>
        </w:rPr>
        <w:t>Ropers</w:t>
      </w:r>
      <w:proofErr w:type="spellEnd"/>
      <w:r>
        <w:rPr>
          <w:rFonts w:cs="Arial"/>
          <w:sz w:val="22"/>
          <w:szCs w:val="22"/>
        </w:rPr>
        <w:t>)</w:t>
      </w:r>
    </w:p>
    <w:sectPr w:rsidR="00920DC7" w:rsidRPr="006D62B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A8" w:rsidRDefault="000418A8">
      <w:r>
        <w:separator/>
      </w:r>
    </w:p>
  </w:endnote>
  <w:endnote w:type="continuationSeparator" w:id="0">
    <w:p w:rsidR="000418A8" w:rsidRDefault="0004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A8" w:rsidRDefault="000418A8">
      <w:r>
        <w:separator/>
      </w:r>
    </w:p>
  </w:footnote>
  <w:footnote w:type="continuationSeparator" w:id="0">
    <w:p w:rsidR="000418A8" w:rsidRDefault="00041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3033B"/>
    <w:rsid w:val="000418A8"/>
    <w:rsid w:val="00042D6D"/>
    <w:rsid w:val="00084036"/>
    <w:rsid w:val="000926F7"/>
    <w:rsid w:val="000C4236"/>
    <w:rsid w:val="000C6D44"/>
    <w:rsid w:val="000D5C18"/>
    <w:rsid w:val="000E0DB0"/>
    <w:rsid w:val="000F6311"/>
    <w:rsid w:val="00101A20"/>
    <w:rsid w:val="0012030E"/>
    <w:rsid w:val="00135CFC"/>
    <w:rsid w:val="00152F40"/>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148B"/>
    <w:rsid w:val="002D38E4"/>
    <w:rsid w:val="002F5C47"/>
    <w:rsid w:val="0031535C"/>
    <w:rsid w:val="00324DFF"/>
    <w:rsid w:val="0033647A"/>
    <w:rsid w:val="003B3B41"/>
    <w:rsid w:val="003C53E0"/>
    <w:rsid w:val="003D7E50"/>
    <w:rsid w:val="003F77F1"/>
    <w:rsid w:val="00412B3E"/>
    <w:rsid w:val="0044285C"/>
    <w:rsid w:val="00461716"/>
    <w:rsid w:val="0049040E"/>
    <w:rsid w:val="00490780"/>
    <w:rsid w:val="004A27BE"/>
    <w:rsid w:val="004A6D49"/>
    <w:rsid w:val="004D3669"/>
    <w:rsid w:val="004E3434"/>
    <w:rsid w:val="004E51ED"/>
    <w:rsid w:val="004F164C"/>
    <w:rsid w:val="00510B99"/>
    <w:rsid w:val="00513C07"/>
    <w:rsid w:val="00521E05"/>
    <w:rsid w:val="00535C11"/>
    <w:rsid w:val="005511D5"/>
    <w:rsid w:val="0058539D"/>
    <w:rsid w:val="005918DC"/>
    <w:rsid w:val="00594252"/>
    <w:rsid w:val="005A19BA"/>
    <w:rsid w:val="005B23D7"/>
    <w:rsid w:val="005C1ED8"/>
    <w:rsid w:val="005C3D13"/>
    <w:rsid w:val="005E257C"/>
    <w:rsid w:val="005E37F5"/>
    <w:rsid w:val="005E4866"/>
    <w:rsid w:val="005F0FC7"/>
    <w:rsid w:val="005F409F"/>
    <w:rsid w:val="006103BB"/>
    <w:rsid w:val="0062405C"/>
    <w:rsid w:val="006475D5"/>
    <w:rsid w:val="00650E07"/>
    <w:rsid w:val="0065352F"/>
    <w:rsid w:val="00662383"/>
    <w:rsid w:val="006810AA"/>
    <w:rsid w:val="00693E1F"/>
    <w:rsid w:val="00694176"/>
    <w:rsid w:val="006A5830"/>
    <w:rsid w:val="006C1516"/>
    <w:rsid w:val="006D029B"/>
    <w:rsid w:val="006D62B7"/>
    <w:rsid w:val="006F4CA7"/>
    <w:rsid w:val="006F6497"/>
    <w:rsid w:val="007208B4"/>
    <w:rsid w:val="00742055"/>
    <w:rsid w:val="00755887"/>
    <w:rsid w:val="007B0214"/>
    <w:rsid w:val="007C6D3A"/>
    <w:rsid w:val="007D43B8"/>
    <w:rsid w:val="007E66B8"/>
    <w:rsid w:val="007F7597"/>
    <w:rsid w:val="00802F26"/>
    <w:rsid w:val="00813A0C"/>
    <w:rsid w:val="008212C7"/>
    <w:rsid w:val="008241E0"/>
    <w:rsid w:val="0083107C"/>
    <w:rsid w:val="008324A7"/>
    <w:rsid w:val="008412FE"/>
    <w:rsid w:val="00841AD9"/>
    <w:rsid w:val="00853E76"/>
    <w:rsid w:val="008709EE"/>
    <w:rsid w:val="00874C61"/>
    <w:rsid w:val="00890DA0"/>
    <w:rsid w:val="008F103E"/>
    <w:rsid w:val="00920DC7"/>
    <w:rsid w:val="00926427"/>
    <w:rsid w:val="0093289E"/>
    <w:rsid w:val="0096348B"/>
    <w:rsid w:val="009B2808"/>
    <w:rsid w:val="009B5509"/>
    <w:rsid w:val="009C18DA"/>
    <w:rsid w:val="009C40EC"/>
    <w:rsid w:val="009C7292"/>
    <w:rsid w:val="009C7ACE"/>
    <w:rsid w:val="00A0254F"/>
    <w:rsid w:val="00A11BA4"/>
    <w:rsid w:val="00A122D6"/>
    <w:rsid w:val="00A14CDD"/>
    <w:rsid w:val="00A27348"/>
    <w:rsid w:val="00A325C0"/>
    <w:rsid w:val="00A337E2"/>
    <w:rsid w:val="00A348E4"/>
    <w:rsid w:val="00A416CD"/>
    <w:rsid w:val="00A63173"/>
    <w:rsid w:val="00A667F9"/>
    <w:rsid w:val="00AC5710"/>
    <w:rsid w:val="00AD276D"/>
    <w:rsid w:val="00AE116B"/>
    <w:rsid w:val="00AF660B"/>
    <w:rsid w:val="00B00D93"/>
    <w:rsid w:val="00B35C89"/>
    <w:rsid w:val="00B36A39"/>
    <w:rsid w:val="00B51989"/>
    <w:rsid w:val="00B55048"/>
    <w:rsid w:val="00B61265"/>
    <w:rsid w:val="00B7528C"/>
    <w:rsid w:val="00B77C30"/>
    <w:rsid w:val="00B9699F"/>
    <w:rsid w:val="00BA335B"/>
    <w:rsid w:val="00BC7B6C"/>
    <w:rsid w:val="00C01C4F"/>
    <w:rsid w:val="00C161B0"/>
    <w:rsid w:val="00C17384"/>
    <w:rsid w:val="00C23BC6"/>
    <w:rsid w:val="00C3160C"/>
    <w:rsid w:val="00C47E4A"/>
    <w:rsid w:val="00C51014"/>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51299"/>
    <w:rsid w:val="00D65DFA"/>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2F54F71C"/>
  <w15:docId w15:val="{0C660700-122F-4282-B906-A1ECC5F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C99A-A79A-458F-A187-1F34F2B9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Wiebrock, Eckhard</cp:lastModifiedBy>
  <cp:revision>2</cp:revision>
  <cp:lastPrinted>2012-08-06T06:57:00Z</cp:lastPrinted>
  <dcterms:created xsi:type="dcterms:W3CDTF">2020-09-11T12:22:00Z</dcterms:created>
  <dcterms:modified xsi:type="dcterms:W3CDTF">2020-09-11T12:22:00Z</dcterms:modified>
</cp:coreProperties>
</file>