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4F18" w14:textId="55D1633F" w:rsidR="000C04A0" w:rsidRDefault="000C04A0" w:rsidP="00945993">
      <w:pPr>
        <w:spacing w:after="0"/>
        <w:jc w:val="both"/>
        <w:rPr>
          <w:rFonts w:ascii="Arial" w:hAnsi="Arial" w:cs="Arial"/>
          <w:b/>
          <w:bCs/>
          <w:sz w:val="40"/>
          <w:szCs w:val="40"/>
        </w:rPr>
      </w:pPr>
      <w:r w:rsidRPr="000C04A0">
        <w:rPr>
          <w:rFonts w:ascii="Arial" w:hAnsi="Arial" w:cs="Arial"/>
          <w:b/>
          <w:bCs/>
          <w:sz w:val="40"/>
          <w:szCs w:val="40"/>
        </w:rPr>
        <w:t xml:space="preserve">Pressemitteilung </w:t>
      </w:r>
    </w:p>
    <w:p w14:paraId="5CD9435F" w14:textId="77777777" w:rsidR="00E86E8D" w:rsidRPr="000C04A0" w:rsidRDefault="00E86E8D" w:rsidP="00945993">
      <w:pPr>
        <w:spacing w:after="0"/>
        <w:jc w:val="both"/>
        <w:rPr>
          <w:rFonts w:ascii="Arial" w:hAnsi="Arial" w:cs="Arial"/>
          <w:b/>
          <w:bCs/>
          <w:sz w:val="40"/>
          <w:szCs w:val="40"/>
        </w:rPr>
      </w:pPr>
    </w:p>
    <w:p w14:paraId="5DEA66F0" w14:textId="77777777" w:rsidR="00945993" w:rsidRDefault="00945993" w:rsidP="00945993">
      <w:pPr>
        <w:spacing w:after="0"/>
        <w:jc w:val="both"/>
        <w:rPr>
          <w:rFonts w:ascii="Arial" w:hAnsi="Arial" w:cs="Arial"/>
          <w:b/>
          <w:bCs/>
        </w:rPr>
      </w:pPr>
      <w:r>
        <w:rPr>
          <w:rFonts w:ascii="Arial" w:hAnsi="Arial" w:cs="Arial"/>
          <w:b/>
          <w:bCs/>
        </w:rPr>
        <w:t xml:space="preserve">AWIGO-Tipps zur Abfallvermeidung </w:t>
      </w:r>
    </w:p>
    <w:p w14:paraId="4CC5A955" w14:textId="05B86477" w:rsidR="00E86E8D" w:rsidRDefault="00945993" w:rsidP="00945993">
      <w:pPr>
        <w:spacing w:after="0"/>
        <w:jc w:val="both"/>
        <w:rPr>
          <w:rFonts w:ascii="Arial" w:hAnsi="Arial" w:cs="Arial"/>
          <w:b/>
          <w:bCs/>
        </w:rPr>
      </w:pPr>
      <w:r>
        <w:rPr>
          <w:rFonts w:ascii="Arial" w:hAnsi="Arial" w:cs="Arial"/>
          <w:b/>
          <w:bCs/>
        </w:rPr>
        <w:t xml:space="preserve">Hinweise anlässlich der </w:t>
      </w:r>
      <w:r w:rsidR="008B1C9F">
        <w:rPr>
          <w:rFonts w:ascii="Arial" w:hAnsi="Arial" w:cs="Arial"/>
          <w:b/>
          <w:bCs/>
        </w:rPr>
        <w:t>E</w:t>
      </w:r>
      <w:r w:rsidR="008B1C9F" w:rsidRPr="000C04A0">
        <w:rPr>
          <w:rFonts w:ascii="Arial" w:hAnsi="Arial" w:cs="Arial"/>
          <w:b/>
          <w:bCs/>
        </w:rPr>
        <w:t xml:space="preserve">uropäischen </w:t>
      </w:r>
      <w:r w:rsidR="000C04A0" w:rsidRPr="000C04A0">
        <w:rPr>
          <w:rFonts w:ascii="Arial" w:hAnsi="Arial" w:cs="Arial"/>
          <w:b/>
          <w:bCs/>
        </w:rPr>
        <w:t xml:space="preserve">Woche der Abfallvermeidung </w:t>
      </w:r>
      <w:r w:rsidR="00094A95">
        <w:rPr>
          <w:rFonts w:ascii="Arial" w:hAnsi="Arial" w:cs="Arial"/>
          <w:b/>
          <w:bCs/>
        </w:rPr>
        <w:t>2020</w:t>
      </w:r>
      <w:bookmarkStart w:id="0" w:name="_GoBack"/>
      <w:bookmarkEnd w:id="0"/>
    </w:p>
    <w:p w14:paraId="72773777" w14:textId="77777777" w:rsidR="00945993" w:rsidRPr="000C04A0" w:rsidRDefault="00945993" w:rsidP="00945993">
      <w:pPr>
        <w:spacing w:after="0"/>
        <w:jc w:val="both"/>
        <w:rPr>
          <w:rFonts w:ascii="Arial" w:hAnsi="Arial" w:cs="Arial"/>
          <w:b/>
          <w:bCs/>
        </w:rPr>
      </w:pPr>
    </w:p>
    <w:p w14:paraId="344BFD4C" w14:textId="3059F552" w:rsidR="008B1C9F" w:rsidRDefault="000C04A0" w:rsidP="00945993">
      <w:pPr>
        <w:spacing w:after="0"/>
        <w:jc w:val="both"/>
        <w:rPr>
          <w:rFonts w:ascii="Arial" w:hAnsi="Arial" w:cs="Arial"/>
          <w:bCs/>
        </w:rPr>
      </w:pPr>
      <w:r w:rsidRPr="005A462B">
        <w:rPr>
          <w:rFonts w:ascii="Arial" w:hAnsi="Arial" w:cs="Arial"/>
          <w:b/>
          <w:bCs/>
        </w:rPr>
        <w:t>Georgsmarienhütte.</w:t>
      </w:r>
      <w:r>
        <w:rPr>
          <w:rFonts w:ascii="Arial" w:hAnsi="Arial" w:cs="Arial"/>
          <w:bCs/>
        </w:rPr>
        <w:t xml:space="preserve"> </w:t>
      </w:r>
      <w:r w:rsidRPr="00447CD7">
        <w:rPr>
          <w:rFonts w:ascii="Arial" w:hAnsi="Arial" w:cs="Arial"/>
          <w:bCs/>
        </w:rPr>
        <w:t>Anlässlich der diesjährigen Europäischen Woche der Ab</w:t>
      </w:r>
      <w:r w:rsidR="00F632EC">
        <w:rPr>
          <w:rFonts w:ascii="Arial" w:hAnsi="Arial" w:cs="Arial"/>
          <w:bCs/>
        </w:rPr>
        <w:t>fallvermeidung (EWAV), die vom 21</w:t>
      </w:r>
      <w:r w:rsidRPr="00447CD7">
        <w:rPr>
          <w:rFonts w:ascii="Arial" w:hAnsi="Arial" w:cs="Arial"/>
          <w:bCs/>
        </w:rPr>
        <w:t>. bis 2</w:t>
      </w:r>
      <w:r w:rsidR="00F632EC">
        <w:rPr>
          <w:rFonts w:ascii="Arial" w:hAnsi="Arial" w:cs="Arial"/>
          <w:bCs/>
        </w:rPr>
        <w:t>9</w:t>
      </w:r>
      <w:r w:rsidRPr="00447CD7">
        <w:rPr>
          <w:rFonts w:ascii="Arial" w:hAnsi="Arial" w:cs="Arial"/>
          <w:bCs/>
        </w:rPr>
        <w:t>. November stattfindet</w:t>
      </w:r>
      <w:r w:rsidR="00802A53">
        <w:rPr>
          <w:rFonts w:ascii="Arial" w:hAnsi="Arial" w:cs="Arial"/>
          <w:bCs/>
        </w:rPr>
        <w:t>,</w:t>
      </w:r>
      <w:r>
        <w:rPr>
          <w:rFonts w:ascii="Arial" w:hAnsi="Arial" w:cs="Arial"/>
          <w:bCs/>
        </w:rPr>
        <w:t xml:space="preserve"> möchte die AWIGO auf bereits bestehende Angebote im Landkreis Osnabrück hinweisen, mit denen die Bürger ihren ganz persönlichen Beitrag zur Abfallvermeidung leisten können.</w:t>
      </w:r>
    </w:p>
    <w:p w14:paraId="40A2B390" w14:textId="77777777" w:rsidR="00FB2528" w:rsidRDefault="00FB2528" w:rsidP="00FB2528">
      <w:pPr>
        <w:spacing w:after="0"/>
        <w:jc w:val="both"/>
        <w:rPr>
          <w:rFonts w:ascii="Arial" w:hAnsi="Arial" w:cs="Arial"/>
          <w:b/>
          <w:bCs/>
        </w:rPr>
      </w:pPr>
    </w:p>
    <w:p w14:paraId="1DBCB8D2" w14:textId="5360B8E9" w:rsidR="00FB2528" w:rsidRPr="00945993" w:rsidRDefault="00FB2528" w:rsidP="00FB2528">
      <w:pPr>
        <w:spacing w:after="0"/>
        <w:jc w:val="both"/>
        <w:rPr>
          <w:rFonts w:ascii="Arial" w:hAnsi="Arial" w:cs="Arial"/>
          <w:b/>
          <w:bCs/>
        </w:rPr>
      </w:pPr>
      <w:r>
        <w:rPr>
          <w:rFonts w:ascii="Arial" w:hAnsi="Arial" w:cs="Arial"/>
          <w:b/>
          <w:bCs/>
        </w:rPr>
        <w:t>Abfallvermeidungstipps für den Alltag</w:t>
      </w:r>
    </w:p>
    <w:p w14:paraId="6C0B0A95" w14:textId="77777777" w:rsidR="00FB2528" w:rsidRDefault="00FB2528" w:rsidP="00FB2528">
      <w:pPr>
        <w:spacing w:after="0"/>
        <w:jc w:val="both"/>
        <w:rPr>
          <w:rFonts w:ascii="Arial" w:hAnsi="Arial" w:cs="Arial"/>
          <w:bCs/>
        </w:rPr>
      </w:pPr>
      <w:r>
        <w:rPr>
          <w:rFonts w:ascii="Arial" w:hAnsi="Arial" w:cs="Arial"/>
          <w:bCs/>
        </w:rPr>
        <w:t>Getreu dem Motto „Der beste Abfall ist der, der gar nicht erst entsteht“ gibt die AWIGO unter www.awigo.de/abfallvermeidung verschiedene hilfreiche Tipps zur Abfallvermeidung im Alltag.</w:t>
      </w:r>
    </w:p>
    <w:p w14:paraId="52575D46" w14:textId="7F0C2194" w:rsidR="00E86E8D" w:rsidRDefault="00E86E8D" w:rsidP="00945993">
      <w:pPr>
        <w:spacing w:after="0"/>
        <w:jc w:val="both"/>
        <w:rPr>
          <w:rFonts w:ascii="Arial" w:hAnsi="Arial" w:cs="Arial"/>
          <w:bCs/>
        </w:rPr>
      </w:pPr>
    </w:p>
    <w:p w14:paraId="36610E5E" w14:textId="77777777" w:rsidR="00FB2528" w:rsidRPr="00945993" w:rsidRDefault="00FB2528" w:rsidP="00FB2528">
      <w:pPr>
        <w:spacing w:after="0"/>
        <w:jc w:val="both"/>
        <w:rPr>
          <w:rFonts w:ascii="Arial" w:hAnsi="Arial" w:cs="Arial"/>
          <w:b/>
        </w:rPr>
      </w:pPr>
      <w:r>
        <w:rPr>
          <w:rFonts w:ascii="Arial" w:hAnsi="Arial" w:cs="Arial"/>
          <w:b/>
        </w:rPr>
        <w:t>Spielzeug spenden für bedürftige Kinder und Jugendliche</w:t>
      </w:r>
    </w:p>
    <w:p w14:paraId="44710217" w14:textId="0611B296" w:rsidR="00FB2528" w:rsidRDefault="00FB2528" w:rsidP="00FB2528">
      <w:pPr>
        <w:spacing w:after="0"/>
        <w:jc w:val="both"/>
        <w:rPr>
          <w:rFonts w:ascii="Arial" w:hAnsi="Arial" w:cs="Arial"/>
          <w:bCs/>
        </w:rPr>
      </w:pPr>
      <w:r>
        <w:rPr>
          <w:rFonts w:ascii="Arial" w:hAnsi="Arial" w:cs="Arial"/>
          <w:bCs/>
        </w:rPr>
        <w:t xml:space="preserve">Mit Abfallvermeidung kann man andere glücklich machen: Auf allen AWIGO-Recyclinghöfen können gut erhaltene Spielsachen wie Bücher, Gesellschaftsspiele, Fahrräder, Trampeltrecker, Spieluhren und vieles mehr abgegeben werden anstatt sie zu entsorgen. Die eingegangenen Spielzeugspenden werden zentral am Standort Wallenhorst gelagert, </w:t>
      </w:r>
      <w:r w:rsidRPr="00160CDD">
        <w:rPr>
          <w:rFonts w:ascii="Arial" w:hAnsi="Arial" w:cs="Arial"/>
          <w:bCs/>
        </w:rPr>
        <w:t xml:space="preserve">von zwei Mitarbeiterinnen der MÖWE aufbereitet, sortiert und </w:t>
      </w:r>
      <w:r>
        <w:rPr>
          <w:rFonts w:ascii="Arial" w:hAnsi="Arial" w:cs="Arial"/>
          <w:bCs/>
        </w:rPr>
        <w:t xml:space="preserve">an Sozialarbeiter aus der Kinder-, Jugend-, Familien-, oder Flüchtlingshilfe gegen Vorlage eines gültigen Dienstausweises kostenlos </w:t>
      </w:r>
      <w:r w:rsidRPr="00160CDD">
        <w:rPr>
          <w:rFonts w:ascii="Arial" w:hAnsi="Arial" w:cs="Arial"/>
          <w:bCs/>
        </w:rPr>
        <w:t>verteilt</w:t>
      </w:r>
      <w:r>
        <w:rPr>
          <w:rFonts w:ascii="Arial" w:hAnsi="Arial" w:cs="Arial"/>
          <w:bCs/>
        </w:rPr>
        <w:t xml:space="preserve">. Nähere Informationen zur Aktion finden Sie unter: </w:t>
      </w:r>
      <w:r w:rsidRPr="00025C24">
        <w:rPr>
          <w:rFonts w:ascii="Arial" w:hAnsi="Arial" w:cs="Arial"/>
          <w:bCs/>
        </w:rPr>
        <w:t>www.awigo.de/</w:t>
      </w:r>
      <w:r w:rsidR="000627A5">
        <w:rPr>
          <w:rFonts w:ascii="Arial" w:hAnsi="Arial" w:cs="Arial"/>
          <w:bCs/>
        </w:rPr>
        <w:t>spielzeug.</w:t>
      </w:r>
    </w:p>
    <w:p w14:paraId="0F712E6B" w14:textId="77777777" w:rsidR="00FB2528" w:rsidRDefault="00FB2528" w:rsidP="00945993">
      <w:pPr>
        <w:spacing w:after="0"/>
        <w:jc w:val="both"/>
        <w:rPr>
          <w:rFonts w:ascii="Arial" w:hAnsi="Arial" w:cs="Arial"/>
          <w:bCs/>
        </w:rPr>
      </w:pPr>
    </w:p>
    <w:p w14:paraId="624113DD" w14:textId="77777777" w:rsidR="008B1C9F" w:rsidRPr="00945993" w:rsidRDefault="008B1C9F" w:rsidP="00945993">
      <w:pPr>
        <w:spacing w:after="0"/>
        <w:jc w:val="both"/>
        <w:rPr>
          <w:rFonts w:ascii="Arial" w:hAnsi="Arial" w:cs="Arial"/>
          <w:b/>
          <w:bCs/>
        </w:rPr>
      </w:pPr>
      <w:r w:rsidRPr="00945993">
        <w:rPr>
          <w:rFonts w:ascii="Arial" w:hAnsi="Arial" w:cs="Arial"/>
          <w:b/>
          <w:bCs/>
        </w:rPr>
        <w:t>Reparieren statt wegwerfen: Ehrenamtliche Reparaturinitiativen im Landkreis</w:t>
      </w:r>
    </w:p>
    <w:p w14:paraId="75A3FB85" w14:textId="59CE0157" w:rsidR="000C04A0" w:rsidRDefault="000C04A0" w:rsidP="00945993">
      <w:pPr>
        <w:spacing w:after="0"/>
        <w:jc w:val="both"/>
        <w:rPr>
          <w:rFonts w:ascii="Arial" w:hAnsi="Arial" w:cs="Arial"/>
        </w:rPr>
      </w:pPr>
      <w:r>
        <w:rPr>
          <w:rFonts w:ascii="Arial" w:hAnsi="Arial" w:cs="Arial"/>
          <w:bCs/>
        </w:rPr>
        <w:t xml:space="preserve">Erfreulicherweise </w:t>
      </w:r>
      <w:r w:rsidR="00E86E8D">
        <w:rPr>
          <w:rFonts w:ascii="Arial" w:hAnsi="Arial" w:cs="Arial"/>
          <w:bCs/>
        </w:rPr>
        <w:t xml:space="preserve">sind </w:t>
      </w:r>
      <w:r>
        <w:rPr>
          <w:rFonts w:ascii="Arial" w:hAnsi="Arial" w:cs="Arial"/>
          <w:bCs/>
        </w:rPr>
        <w:t xml:space="preserve">im Landkreis Osnabrück </w:t>
      </w:r>
      <w:r w:rsidR="00E86E8D">
        <w:rPr>
          <w:rFonts w:ascii="Arial" w:hAnsi="Arial" w:cs="Arial"/>
          <w:bCs/>
        </w:rPr>
        <w:t>in den vergangenen Jahren neun</w:t>
      </w:r>
      <w:r>
        <w:rPr>
          <w:rFonts w:ascii="Arial" w:hAnsi="Arial" w:cs="Arial"/>
          <w:bCs/>
        </w:rPr>
        <w:t xml:space="preserve"> Reparaturinitiativen in der Ehrenamtsarbeit</w:t>
      </w:r>
      <w:r w:rsidR="00E86E8D">
        <w:rPr>
          <w:rFonts w:ascii="Arial" w:hAnsi="Arial" w:cs="Arial"/>
          <w:bCs/>
        </w:rPr>
        <w:t xml:space="preserve"> entstanden, und zwar in Bad Essen, Bad Iburg, Belm, Bramsche, Bramsche-Engter, Georgsmarienhütte, Hagen a.T.W., Ostercappeln und Quakenbrück.</w:t>
      </w:r>
      <w:r>
        <w:rPr>
          <w:rFonts w:ascii="Arial" w:hAnsi="Arial" w:cs="Arial"/>
          <w:bCs/>
        </w:rPr>
        <w:t xml:space="preserve"> Sie beschäftigen sich mit der Reparatur von Geräten, bieten Hilfe zur Selbsthilfe und bewahren somit so einiges vor dem Wegwerfen. </w:t>
      </w:r>
      <w:r w:rsidRPr="008D7F55">
        <w:rPr>
          <w:rFonts w:ascii="Arial" w:hAnsi="Arial" w:cs="Arial"/>
        </w:rPr>
        <w:t>Darüber hinaus fördern die Initiativen</w:t>
      </w:r>
      <w:r w:rsidR="00E86E8D">
        <w:rPr>
          <w:rFonts w:ascii="Arial" w:hAnsi="Arial" w:cs="Arial"/>
        </w:rPr>
        <w:t xml:space="preserve"> vielerorts</w:t>
      </w:r>
      <w:r w:rsidRPr="008D7F55">
        <w:rPr>
          <w:rFonts w:ascii="Arial" w:hAnsi="Arial" w:cs="Arial"/>
        </w:rPr>
        <w:t xml:space="preserve"> in gemütlichem Ambiente bei Kaffee und Kuchen neben dem sozialen Austausch auch Diskussionen über die Reparaturfreundlichkeit neuer Produkte und die Verantwortung jedes einzelnen Verbrauchers, schon beim Kauf neuer Waren auf deren Langlebigkeit zu achten</w:t>
      </w:r>
      <w:r>
        <w:rPr>
          <w:rFonts w:ascii="Arial" w:hAnsi="Arial" w:cs="Arial"/>
        </w:rPr>
        <w:t>.</w:t>
      </w:r>
      <w:r w:rsidR="00BF1BC9">
        <w:rPr>
          <w:rFonts w:ascii="Arial" w:hAnsi="Arial" w:cs="Arial"/>
        </w:rPr>
        <w:t xml:space="preserve"> Die AWIGO empfiehlt: Besuchen Sie doch mal einen Termin in Ihrer Nähe</w:t>
      </w:r>
      <w:r w:rsidR="00566321">
        <w:rPr>
          <w:rFonts w:ascii="Arial" w:hAnsi="Arial" w:cs="Arial"/>
        </w:rPr>
        <w:t>, soweit sie coronabedingt stattfinden können,</w:t>
      </w:r>
      <w:r w:rsidR="00BF1BC9">
        <w:rPr>
          <w:rFonts w:ascii="Arial" w:hAnsi="Arial" w:cs="Arial"/>
        </w:rPr>
        <w:t xml:space="preserve"> und nehmen Sie Dinge, die</w:t>
      </w:r>
      <w:r w:rsidR="00945993">
        <w:rPr>
          <w:rFonts w:ascii="Arial" w:hAnsi="Arial" w:cs="Arial"/>
        </w:rPr>
        <w:t xml:space="preserve"> </w:t>
      </w:r>
      <w:r w:rsidR="00BF1BC9">
        <w:rPr>
          <w:rFonts w:ascii="Arial" w:hAnsi="Arial" w:cs="Arial"/>
        </w:rPr>
        <w:t>Sie schon immer reparieren wollten, mit. Vielleicht lässt sich manchem Gegenstand so noch ein zweites Leben geben. Die genauen Adressen und Termine finden Sie unter www.awigo.de/repaircafes.</w:t>
      </w:r>
    </w:p>
    <w:p w14:paraId="72E62F22" w14:textId="7495A709" w:rsidR="00E86E8D" w:rsidRDefault="00E86E8D" w:rsidP="00945993">
      <w:pPr>
        <w:spacing w:after="0"/>
        <w:jc w:val="both"/>
        <w:rPr>
          <w:rFonts w:ascii="Arial" w:hAnsi="Arial" w:cs="Arial"/>
        </w:rPr>
      </w:pPr>
    </w:p>
    <w:p w14:paraId="2C360945" w14:textId="08D49F39" w:rsidR="007849B7" w:rsidRPr="00945993" w:rsidRDefault="0051271E" w:rsidP="00945993">
      <w:pPr>
        <w:spacing w:after="0"/>
        <w:jc w:val="both"/>
        <w:rPr>
          <w:rFonts w:ascii="Arial" w:hAnsi="Arial" w:cs="Arial"/>
          <w:b/>
        </w:rPr>
      </w:pPr>
      <w:r>
        <w:rPr>
          <w:rFonts w:ascii="Arial" w:hAnsi="Arial" w:cs="Arial"/>
          <w:b/>
        </w:rPr>
        <w:t>Elektrokleingeräte an Reparaturinitiativen spenden</w:t>
      </w:r>
    </w:p>
    <w:p w14:paraId="2A5DAF81" w14:textId="09D566EE" w:rsidR="0051271E" w:rsidRDefault="000C04A0" w:rsidP="00945993">
      <w:pPr>
        <w:spacing w:after="0"/>
        <w:jc w:val="both"/>
        <w:rPr>
          <w:rFonts w:ascii="Arial" w:hAnsi="Arial" w:cs="Arial"/>
        </w:rPr>
      </w:pPr>
      <w:r>
        <w:rPr>
          <w:rFonts w:ascii="Arial" w:hAnsi="Arial" w:cs="Arial"/>
        </w:rPr>
        <w:t xml:space="preserve">Auf den AWIGO-Recyclinghöfen </w:t>
      </w:r>
      <w:r w:rsidR="0051271E">
        <w:rPr>
          <w:rFonts w:ascii="Arial" w:hAnsi="Arial" w:cs="Arial"/>
        </w:rPr>
        <w:t xml:space="preserve">in Ankum, Georgsmarienhütte und </w:t>
      </w:r>
      <w:r>
        <w:rPr>
          <w:rFonts w:ascii="Arial" w:hAnsi="Arial" w:cs="Arial"/>
        </w:rPr>
        <w:t>Ostercappeln</w:t>
      </w:r>
      <w:r w:rsidR="007A4278">
        <w:rPr>
          <w:rFonts w:ascii="Arial" w:hAnsi="Arial" w:cs="Arial"/>
        </w:rPr>
        <w:t xml:space="preserve"> </w:t>
      </w:r>
      <w:r>
        <w:rPr>
          <w:rFonts w:ascii="Arial" w:hAnsi="Arial" w:cs="Arial"/>
        </w:rPr>
        <w:t>können Kunden Elektrokleingeräte</w:t>
      </w:r>
      <w:r w:rsidR="006963A0">
        <w:rPr>
          <w:rFonts w:ascii="Arial" w:hAnsi="Arial" w:cs="Arial"/>
        </w:rPr>
        <w:t>, die keine oder nur kleine</w:t>
      </w:r>
      <w:r>
        <w:rPr>
          <w:rFonts w:ascii="Arial" w:hAnsi="Arial" w:cs="Arial"/>
        </w:rPr>
        <w:t xml:space="preserve"> Mängel</w:t>
      </w:r>
      <w:r w:rsidR="006963A0">
        <w:rPr>
          <w:rFonts w:ascii="Arial" w:hAnsi="Arial" w:cs="Arial"/>
        </w:rPr>
        <w:t xml:space="preserve"> aufweisen,</w:t>
      </w:r>
      <w:r>
        <w:rPr>
          <w:rFonts w:ascii="Arial" w:hAnsi="Arial" w:cs="Arial"/>
        </w:rPr>
        <w:t xml:space="preserve"> den Reparaturinitiativen </w:t>
      </w:r>
      <w:r w:rsidR="006963A0">
        <w:rPr>
          <w:rFonts w:ascii="Arial" w:hAnsi="Arial" w:cs="Arial"/>
        </w:rPr>
        <w:t xml:space="preserve">aus Hagen a.T.W., </w:t>
      </w:r>
      <w:r>
        <w:rPr>
          <w:rFonts w:ascii="Arial" w:hAnsi="Arial" w:cs="Arial"/>
        </w:rPr>
        <w:t>Ostercappeln</w:t>
      </w:r>
      <w:r w:rsidR="006963A0">
        <w:rPr>
          <w:rFonts w:ascii="Arial" w:hAnsi="Arial" w:cs="Arial"/>
        </w:rPr>
        <w:t xml:space="preserve"> und</w:t>
      </w:r>
      <w:r>
        <w:rPr>
          <w:rFonts w:ascii="Arial" w:hAnsi="Arial" w:cs="Arial"/>
        </w:rPr>
        <w:t xml:space="preserve"> Quakenbrück zur Verfügung stellen. Dort werden die Geräte aufbereitet, </w:t>
      </w:r>
      <w:r w:rsidR="00991D2D">
        <w:rPr>
          <w:rFonts w:ascii="Arial" w:hAnsi="Arial" w:cs="Arial"/>
        </w:rPr>
        <w:t xml:space="preserve">bei Bedarf </w:t>
      </w:r>
      <w:r>
        <w:rPr>
          <w:rFonts w:ascii="Arial" w:hAnsi="Arial" w:cs="Arial"/>
        </w:rPr>
        <w:t xml:space="preserve">repariert und </w:t>
      </w:r>
      <w:r w:rsidR="00991D2D">
        <w:rPr>
          <w:rFonts w:ascii="Arial" w:hAnsi="Arial" w:cs="Arial"/>
        </w:rPr>
        <w:t xml:space="preserve">anschließend Dritten auf </w:t>
      </w:r>
      <w:r w:rsidR="00991D2D">
        <w:rPr>
          <w:rFonts w:ascii="Arial" w:hAnsi="Arial" w:cs="Arial"/>
        </w:rPr>
        <w:lastRenderedPageBreak/>
        <w:t xml:space="preserve">unterschiedlichen Wegen zur </w:t>
      </w:r>
      <w:r w:rsidR="00CC7CA7">
        <w:rPr>
          <w:rFonts w:ascii="Arial" w:hAnsi="Arial" w:cs="Arial"/>
        </w:rPr>
        <w:t>Wiederverwendung</w:t>
      </w:r>
      <w:r w:rsidR="00991D2D">
        <w:rPr>
          <w:rFonts w:ascii="Arial" w:hAnsi="Arial" w:cs="Arial"/>
        </w:rPr>
        <w:t xml:space="preserve"> </w:t>
      </w:r>
      <w:r w:rsidR="00CC7CA7">
        <w:rPr>
          <w:rFonts w:ascii="Arial" w:hAnsi="Arial" w:cs="Arial"/>
        </w:rPr>
        <w:t>angeboten.</w:t>
      </w:r>
      <w:r w:rsidR="00642079">
        <w:rPr>
          <w:rFonts w:ascii="Arial" w:hAnsi="Arial" w:cs="Arial"/>
        </w:rPr>
        <w:t xml:space="preserve"> Weitere Infos zur Aktion gibt es unter w</w:t>
      </w:r>
      <w:r w:rsidR="000627A5">
        <w:rPr>
          <w:rFonts w:ascii="Arial" w:hAnsi="Arial" w:cs="Arial"/>
        </w:rPr>
        <w:t>ww.awigo.de/e-schrott-aktion</w:t>
      </w:r>
      <w:r w:rsidR="00642079">
        <w:rPr>
          <w:rFonts w:ascii="Arial" w:hAnsi="Arial" w:cs="Arial"/>
        </w:rPr>
        <w:t>.</w:t>
      </w:r>
    </w:p>
    <w:p w14:paraId="17A82BC1" w14:textId="77777777" w:rsidR="00D73590" w:rsidRDefault="00D73590" w:rsidP="00945993">
      <w:pPr>
        <w:spacing w:after="0"/>
        <w:jc w:val="both"/>
        <w:rPr>
          <w:rFonts w:ascii="Arial" w:hAnsi="Arial" w:cs="Arial"/>
          <w:bCs/>
        </w:rPr>
      </w:pPr>
    </w:p>
    <w:p w14:paraId="4C489A90" w14:textId="1A856D3F" w:rsidR="000C04A0" w:rsidRDefault="00D662B1" w:rsidP="00945993">
      <w:pPr>
        <w:spacing w:after="0"/>
        <w:jc w:val="both"/>
        <w:rPr>
          <w:rFonts w:ascii="Arial" w:hAnsi="Arial" w:cs="Arial"/>
          <w:bCs/>
        </w:rPr>
      </w:pPr>
      <w:r>
        <w:rPr>
          <w:rFonts w:ascii="Arial" w:hAnsi="Arial" w:cs="Arial"/>
          <w:b/>
          <w:bCs/>
        </w:rPr>
        <w:t>Wertschätzen statt wegwerfen – miteinander und voneinander lernen im AWIGO-Lerntheater</w:t>
      </w:r>
      <w:r w:rsidR="000C04A0">
        <w:rPr>
          <w:rFonts w:ascii="Arial" w:hAnsi="Arial" w:cs="Arial"/>
          <w:bCs/>
        </w:rPr>
        <w:br/>
        <w:t>Früh übt sich</w:t>
      </w:r>
      <w:r w:rsidR="00960C63">
        <w:rPr>
          <w:rFonts w:ascii="Arial" w:hAnsi="Arial" w:cs="Arial"/>
          <w:bCs/>
        </w:rPr>
        <w:t xml:space="preserve">: </w:t>
      </w:r>
      <w:r w:rsidR="000C04A0">
        <w:rPr>
          <w:rFonts w:ascii="Arial" w:hAnsi="Arial" w:cs="Arial"/>
          <w:bCs/>
        </w:rPr>
        <w:t xml:space="preserve">In Zusammenarbeit mit JOJOS KINDERMUSIK </w:t>
      </w:r>
      <w:r w:rsidR="00960C63">
        <w:rPr>
          <w:rFonts w:ascii="Arial" w:hAnsi="Arial" w:cs="Arial"/>
          <w:bCs/>
        </w:rPr>
        <w:t xml:space="preserve">bietet </w:t>
      </w:r>
      <w:r w:rsidR="000C04A0">
        <w:rPr>
          <w:rFonts w:ascii="Arial" w:hAnsi="Arial" w:cs="Arial"/>
          <w:bCs/>
        </w:rPr>
        <w:t xml:space="preserve">die AWIGO ein </w:t>
      </w:r>
      <w:r w:rsidR="00960C63">
        <w:rPr>
          <w:rFonts w:ascii="Arial" w:hAnsi="Arial" w:cs="Arial"/>
          <w:bCs/>
        </w:rPr>
        <w:t>90-minütiges Lernp</w:t>
      </w:r>
      <w:r w:rsidR="000C04A0">
        <w:rPr>
          <w:rFonts w:ascii="Arial" w:hAnsi="Arial" w:cs="Arial"/>
          <w:bCs/>
        </w:rPr>
        <w:t xml:space="preserve">rogramm </w:t>
      </w:r>
      <w:r w:rsidR="00960C63">
        <w:rPr>
          <w:rFonts w:ascii="Arial" w:hAnsi="Arial" w:cs="Arial"/>
          <w:bCs/>
        </w:rPr>
        <w:t>an</w:t>
      </w:r>
      <w:r w:rsidR="000C04A0">
        <w:rPr>
          <w:rFonts w:ascii="Arial" w:hAnsi="Arial" w:cs="Arial"/>
          <w:bCs/>
        </w:rPr>
        <w:t xml:space="preserve">, das für Schulklassen der Jahrgangsstufen 1 bis 6 aller Schulformen konzipiert ist. Auf abwechslungsreiche Art wird den jungen Teilnehmenden interessantes Wissen aus der Welt des Abfalls, insbesondere zur richtigen Abfalltrennung und Wiederverwendung, vermittelt. </w:t>
      </w:r>
      <w:r w:rsidR="00960C63">
        <w:rPr>
          <w:rFonts w:ascii="Arial" w:hAnsi="Arial" w:cs="Arial"/>
          <w:bCs/>
        </w:rPr>
        <w:t xml:space="preserve">Interessierte </w:t>
      </w:r>
      <w:r w:rsidR="008941B6">
        <w:rPr>
          <w:rFonts w:ascii="Arial" w:hAnsi="Arial" w:cs="Arial"/>
          <w:bCs/>
        </w:rPr>
        <w:t>finden</w:t>
      </w:r>
      <w:r w:rsidR="00960C63">
        <w:rPr>
          <w:rFonts w:ascii="Arial" w:hAnsi="Arial" w:cs="Arial"/>
          <w:bCs/>
        </w:rPr>
        <w:t xml:space="preserve"> unter </w:t>
      </w:r>
      <w:r w:rsidR="000627A5" w:rsidRPr="000627A5">
        <w:rPr>
          <w:rFonts w:ascii="Arial" w:hAnsi="Arial" w:cs="Arial"/>
          <w:bCs/>
        </w:rPr>
        <w:t>www.awigo.de/lerntheater</w:t>
      </w:r>
      <w:r w:rsidR="000627A5">
        <w:rPr>
          <w:rFonts w:ascii="Arial" w:hAnsi="Arial" w:cs="Arial"/>
          <w:bCs/>
        </w:rPr>
        <w:t xml:space="preserve"> </w:t>
      </w:r>
      <w:r w:rsidR="008941B6">
        <w:rPr>
          <w:rFonts w:ascii="Arial" w:hAnsi="Arial" w:cs="Arial"/>
          <w:bCs/>
        </w:rPr>
        <w:t>weitere Informationen</w:t>
      </w:r>
      <w:r w:rsidR="006442FE">
        <w:rPr>
          <w:rFonts w:ascii="Arial" w:hAnsi="Arial" w:cs="Arial"/>
          <w:bCs/>
        </w:rPr>
        <w:t>.</w:t>
      </w:r>
      <w:r w:rsidR="000C04A0">
        <w:rPr>
          <w:rFonts w:ascii="Arial" w:hAnsi="Arial" w:cs="Arial"/>
          <w:bCs/>
        </w:rPr>
        <w:t xml:space="preserve"> </w:t>
      </w:r>
    </w:p>
    <w:p w14:paraId="185E6373" w14:textId="7A64910E" w:rsidR="000C04A0" w:rsidRDefault="000C04A0" w:rsidP="00945993">
      <w:pPr>
        <w:spacing w:after="0"/>
        <w:jc w:val="both"/>
        <w:rPr>
          <w:rFonts w:ascii="Arial" w:hAnsi="Arial" w:cs="Arial"/>
          <w:bCs/>
        </w:rPr>
      </w:pPr>
    </w:p>
    <w:p w14:paraId="6B2A0A3C" w14:textId="62B89599" w:rsidR="00CC7CA7" w:rsidRPr="00945993" w:rsidRDefault="00CC7CA7" w:rsidP="00945993">
      <w:pPr>
        <w:spacing w:after="0"/>
        <w:jc w:val="both"/>
        <w:rPr>
          <w:rFonts w:ascii="Arial" w:hAnsi="Arial" w:cs="Arial"/>
          <w:b/>
          <w:bCs/>
        </w:rPr>
      </w:pPr>
      <w:r>
        <w:rPr>
          <w:rFonts w:ascii="Arial" w:hAnsi="Arial" w:cs="Arial"/>
          <w:b/>
          <w:bCs/>
        </w:rPr>
        <w:t>Hintergrund: Die Europäische Woche der Abfallvermeidung</w:t>
      </w:r>
    </w:p>
    <w:p w14:paraId="191E09B0" w14:textId="3B910DD2" w:rsidR="000C04A0" w:rsidRDefault="000C04A0" w:rsidP="00945993">
      <w:pPr>
        <w:spacing w:after="0"/>
        <w:jc w:val="both"/>
        <w:rPr>
          <w:rFonts w:ascii="Arial" w:hAnsi="Arial" w:cs="Arial"/>
          <w:bCs/>
        </w:rPr>
      </w:pPr>
      <w:r w:rsidRPr="00A45F61">
        <w:rPr>
          <w:rFonts w:ascii="Arial" w:hAnsi="Arial" w:cs="Arial"/>
          <w:bCs/>
        </w:rPr>
        <w:t>Die Europäische Woche der Abfallvermeidung (EWAV) ist Europas größte</w:t>
      </w:r>
      <w:r>
        <w:rPr>
          <w:rFonts w:ascii="Arial" w:hAnsi="Arial" w:cs="Arial"/>
          <w:bCs/>
        </w:rPr>
        <w:t xml:space="preserve"> Kommunikationskampagne für Abfallvermeidung und Wiederverwendung. Seit 2009 findet sie europaweit jährlich in der letzten Novemberwoche statt. Ihr Fokus liegt darauf, praktische Wege aus der Wegwerfgesellschaft aufzuzeigen. Sie will dafür sensibilisieren, mit Alltagsgegenständen und dem Ressourcenverbrauch bewusster umzugehen und Abfälle zu vermeiden, wo es geht. Dazu veranstalten verschiedene Akteure von Vereinen über Behörden bis hin zu Unternehmen lokale Aktionen zur Abfallvermeidung. Eine Übersicht über alle Aktionen lässt sich unter </w:t>
      </w:r>
      <w:r w:rsidRPr="00D90B49">
        <w:rPr>
          <w:rFonts w:ascii="Arial" w:hAnsi="Arial" w:cs="Arial"/>
          <w:bCs/>
        </w:rPr>
        <w:t>www.wochederabfallvermeidung.de</w:t>
      </w:r>
      <w:r>
        <w:rPr>
          <w:rFonts w:ascii="Arial" w:hAnsi="Arial" w:cs="Arial"/>
          <w:bCs/>
        </w:rPr>
        <w:t>/aktionskarte einsehen.</w:t>
      </w:r>
    </w:p>
    <w:p w14:paraId="46CC1039" w14:textId="072F1603" w:rsidR="002823A2" w:rsidRDefault="002823A2" w:rsidP="00945993">
      <w:pPr>
        <w:spacing w:after="0"/>
        <w:jc w:val="both"/>
        <w:rPr>
          <w:rFonts w:ascii="Arial" w:hAnsi="Arial" w:cs="Arial"/>
          <w:bCs/>
        </w:rPr>
      </w:pPr>
    </w:p>
    <w:p w14:paraId="346C2311" w14:textId="22B6ADB9" w:rsidR="002823A2" w:rsidRDefault="002823A2" w:rsidP="00945993">
      <w:pPr>
        <w:spacing w:after="0"/>
        <w:jc w:val="both"/>
        <w:rPr>
          <w:rFonts w:ascii="Arial" w:hAnsi="Arial" w:cs="Arial"/>
          <w:bCs/>
        </w:rPr>
      </w:pPr>
      <w:r>
        <w:rPr>
          <w:rFonts w:ascii="Arial" w:hAnsi="Arial" w:cs="Arial"/>
          <w:bCs/>
        </w:rPr>
        <w:t xml:space="preserve">Rückfragen beantwortet das AWIGO-Service Center unter der Telefonnummer (05401) 36 55 55 oder per E-Mail unter </w:t>
      </w:r>
      <w:r w:rsidRPr="00D431BC">
        <w:rPr>
          <w:rFonts w:ascii="Arial" w:hAnsi="Arial" w:cs="Arial"/>
          <w:bCs/>
        </w:rPr>
        <w:t>info@awigo.de</w:t>
      </w:r>
      <w:r>
        <w:rPr>
          <w:rFonts w:ascii="Arial" w:hAnsi="Arial" w:cs="Arial"/>
          <w:bCs/>
        </w:rPr>
        <w:t>.</w:t>
      </w:r>
    </w:p>
    <w:p w14:paraId="0F6A28BE" w14:textId="77777777" w:rsidR="00CC7CA7" w:rsidRPr="00160CDD" w:rsidRDefault="00CC7CA7" w:rsidP="00945993">
      <w:pPr>
        <w:spacing w:after="0"/>
        <w:jc w:val="both"/>
        <w:rPr>
          <w:rFonts w:ascii="Arial" w:hAnsi="Arial" w:cs="Arial"/>
          <w:bCs/>
        </w:rPr>
      </w:pPr>
    </w:p>
    <w:p w14:paraId="30665D5C" w14:textId="77777777" w:rsidR="00017B99" w:rsidRDefault="00017B99" w:rsidP="00945993">
      <w:pPr>
        <w:spacing w:after="0"/>
        <w:rPr>
          <w:rFonts w:ascii="Arial" w:hAnsi="Arial" w:cs="Arial"/>
          <w:bCs/>
          <w:sz w:val="16"/>
          <w:szCs w:val="16"/>
        </w:rPr>
      </w:pPr>
    </w:p>
    <w:p w14:paraId="621863A4" w14:textId="077E37AF" w:rsidR="00017B99" w:rsidRPr="00EE61F5" w:rsidRDefault="00465C6A" w:rsidP="00945993">
      <w:pPr>
        <w:spacing w:after="0"/>
        <w:rPr>
          <w:rFonts w:ascii="Arial" w:hAnsi="Arial" w:cs="Arial"/>
          <w:bCs/>
          <w:i/>
          <w:szCs w:val="16"/>
        </w:rPr>
      </w:pPr>
      <w:r w:rsidRPr="00465C6A">
        <w:rPr>
          <w:rFonts w:ascii="Arial" w:hAnsi="Arial" w:cs="Arial"/>
          <w:b/>
          <w:bCs/>
          <w:szCs w:val="16"/>
        </w:rPr>
        <w:t>Bildunterschrift:</w:t>
      </w:r>
      <w:r w:rsidRPr="00465C6A">
        <w:rPr>
          <w:rFonts w:ascii="Arial" w:hAnsi="Arial" w:cs="Arial"/>
          <w:bCs/>
          <w:szCs w:val="16"/>
        </w:rPr>
        <w:t xml:space="preserve"> </w:t>
      </w:r>
      <w:r w:rsidR="00CC7CA7">
        <w:rPr>
          <w:rFonts w:ascii="Arial" w:hAnsi="Arial" w:cs="Arial"/>
          <w:bCs/>
          <w:szCs w:val="16"/>
        </w:rPr>
        <w:t>A</w:t>
      </w:r>
      <w:r w:rsidRPr="00465C6A">
        <w:rPr>
          <w:rFonts w:ascii="Arial" w:hAnsi="Arial" w:cs="Arial"/>
          <w:bCs/>
          <w:szCs w:val="16"/>
        </w:rPr>
        <w:t xml:space="preserve">nlässlich der </w:t>
      </w:r>
      <w:r w:rsidR="00CC7CA7">
        <w:rPr>
          <w:rFonts w:ascii="Arial" w:hAnsi="Arial" w:cs="Arial"/>
          <w:bCs/>
          <w:szCs w:val="16"/>
        </w:rPr>
        <w:t>Europäischen Woche der Abfallvermeidung 20</w:t>
      </w:r>
      <w:r w:rsidR="00566321">
        <w:rPr>
          <w:rFonts w:ascii="Arial" w:hAnsi="Arial" w:cs="Arial"/>
          <w:bCs/>
          <w:szCs w:val="16"/>
        </w:rPr>
        <w:t>20</w:t>
      </w:r>
      <w:r w:rsidR="00CC7CA7">
        <w:rPr>
          <w:rFonts w:ascii="Arial" w:hAnsi="Arial" w:cs="Arial"/>
          <w:bCs/>
          <w:szCs w:val="16"/>
        </w:rPr>
        <w:t xml:space="preserve"> gibt die AWIGO</w:t>
      </w:r>
      <w:r w:rsidR="00CC7CA7" w:rsidRPr="00465C6A">
        <w:rPr>
          <w:rFonts w:ascii="Arial" w:hAnsi="Arial" w:cs="Arial"/>
          <w:bCs/>
          <w:szCs w:val="16"/>
        </w:rPr>
        <w:t xml:space="preserve"> </w:t>
      </w:r>
      <w:r w:rsidRPr="00465C6A">
        <w:rPr>
          <w:rFonts w:ascii="Arial" w:hAnsi="Arial" w:cs="Arial"/>
          <w:bCs/>
          <w:szCs w:val="16"/>
        </w:rPr>
        <w:t>Tipps zur Abfallvermeidung</w:t>
      </w:r>
      <w:r w:rsidR="00D73590">
        <w:rPr>
          <w:rFonts w:ascii="Arial" w:hAnsi="Arial" w:cs="Arial"/>
          <w:bCs/>
          <w:szCs w:val="16"/>
        </w:rPr>
        <w:t xml:space="preserve"> im Alltag</w:t>
      </w:r>
      <w:r w:rsidRPr="00465C6A">
        <w:rPr>
          <w:rFonts w:ascii="Arial" w:hAnsi="Arial" w:cs="Arial"/>
          <w:bCs/>
          <w:szCs w:val="16"/>
        </w:rPr>
        <w:t>.</w:t>
      </w:r>
      <w:r w:rsidR="00EE61F5">
        <w:rPr>
          <w:rFonts w:ascii="Arial" w:hAnsi="Arial" w:cs="Arial"/>
          <w:bCs/>
          <w:szCs w:val="16"/>
        </w:rPr>
        <w:t xml:space="preserve"> </w:t>
      </w:r>
      <w:r w:rsidR="00EE61F5">
        <w:rPr>
          <w:rFonts w:ascii="Arial" w:hAnsi="Arial" w:cs="Arial"/>
          <w:bCs/>
          <w:i/>
          <w:szCs w:val="16"/>
        </w:rPr>
        <w:t>Foto: wochederabfallvermeidung.de.</w:t>
      </w:r>
    </w:p>
    <w:p w14:paraId="4BB2E61E" w14:textId="2D3F2DB3" w:rsidR="00CC7CA7" w:rsidRDefault="00CC7CA7" w:rsidP="00945993">
      <w:pPr>
        <w:spacing w:after="0"/>
        <w:rPr>
          <w:rFonts w:ascii="Arial" w:hAnsi="Arial" w:cs="Arial"/>
          <w:bCs/>
          <w:szCs w:val="16"/>
        </w:rPr>
      </w:pPr>
    </w:p>
    <w:p w14:paraId="6BC8FD8C" w14:textId="77777777" w:rsidR="00CC7CA7" w:rsidRPr="00465C6A" w:rsidRDefault="00CC7CA7" w:rsidP="00945993">
      <w:pPr>
        <w:spacing w:after="0"/>
        <w:rPr>
          <w:rFonts w:ascii="Arial" w:hAnsi="Arial" w:cs="Arial"/>
          <w:bCs/>
          <w:szCs w:val="16"/>
        </w:rPr>
      </w:pPr>
    </w:p>
    <w:p w14:paraId="5CB386E2" w14:textId="77777777" w:rsidR="00017B99" w:rsidRPr="00C01A9B" w:rsidRDefault="00017B99" w:rsidP="00945993">
      <w:pPr>
        <w:spacing w:after="0"/>
        <w:rPr>
          <w:rFonts w:ascii="Arial" w:hAnsi="Arial" w:cs="Arial"/>
          <w:b/>
          <w:bCs/>
        </w:rPr>
      </w:pPr>
      <w:r>
        <w:rPr>
          <w:rFonts w:ascii="Arial" w:hAnsi="Arial" w:cs="Arial"/>
          <w:bCs/>
          <w:sz w:val="16"/>
          <w:szCs w:val="16"/>
        </w:rPr>
        <w:t>Die AWIGO Abfallwirtschaft Landkreis Osnabrück GmbH ist eine mittelbar 100-prozentige Tochtergesellschaft des Landkreises Osnabrück. Für die rund 360.000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p w14:paraId="6E4A730D" w14:textId="77777777" w:rsidR="007B0213" w:rsidRPr="00C76E81" w:rsidRDefault="007B0213" w:rsidP="00E86E8D">
      <w:pPr>
        <w:spacing w:after="0"/>
        <w:jc w:val="both"/>
        <w:rPr>
          <w:rFonts w:ascii="Arial" w:hAnsi="Arial" w:cs="Arial"/>
        </w:rPr>
      </w:pPr>
    </w:p>
    <w:sectPr w:rsidR="007B0213" w:rsidRPr="00C76E8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F861C" w14:textId="77777777" w:rsidR="00624410" w:rsidRDefault="00EB2EFE">
      <w:pPr>
        <w:spacing w:after="0" w:line="240" w:lineRule="auto"/>
      </w:pPr>
      <w:r>
        <w:separator/>
      </w:r>
    </w:p>
  </w:endnote>
  <w:endnote w:type="continuationSeparator" w:id="0">
    <w:p w14:paraId="375C3D4D" w14:textId="77777777" w:rsidR="00624410" w:rsidRDefault="00EB2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E7C27" w14:textId="0C485FA0" w:rsidR="008B26C8" w:rsidRPr="009F73DD" w:rsidRDefault="00EB2EFE"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094A95">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F98AD" w14:textId="77777777" w:rsidR="00624410" w:rsidRDefault="00EB2EFE">
      <w:pPr>
        <w:spacing w:after="0" w:line="240" w:lineRule="auto"/>
      </w:pPr>
      <w:r>
        <w:separator/>
      </w:r>
    </w:p>
  </w:footnote>
  <w:footnote w:type="continuationSeparator" w:id="0">
    <w:p w14:paraId="39AF1850" w14:textId="77777777" w:rsidR="00624410" w:rsidRDefault="00EB2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D93C" w14:textId="04E69D15" w:rsidR="00CD2F3B" w:rsidRDefault="00F632EC">
    <w:pPr>
      <w:pStyle w:val="Kopfzeile"/>
      <w:rPr>
        <w:rFonts w:ascii="Arial" w:hAnsi="Arial" w:cs="Arial"/>
        <w:sz w:val="20"/>
        <w:szCs w:val="20"/>
      </w:rPr>
    </w:pPr>
    <w:r>
      <w:rPr>
        <w:rFonts w:ascii="Arial" w:hAnsi="Arial" w:cs="Arial"/>
        <w:sz w:val="20"/>
        <w:szCs w:val="20"/>
      </w:rPr>
      <w:t>Freitag</w:t>
    </w:r>
    <w:r w:rsidR="000C04A0">
      <w:rPr>
        <w:rFonts w:ascii="Arial" w:hAnsi="Arial" w:cs="Arial"/>
        <w:sz w:val="20"/>
        <w:szCs w:val="20"/>
      </w:rPr>
      <w:t xml:space="preserve">, </w:t>
    </w:r>
    <w:r>
      <w:rPr>
        <w:rFonts w:ascii="Arial" w:hAnsi="Arial" w:cs="Arial"/>
        <w:sz w:val="20"/>
        <w:szCs w:val="20"/>
      </w:rPr>
      <w:t>20</w:t>
    </w:r>
    <w:r w:rsidR="002D24C9">
      <w:rPr>
        <w:rFonts w:ascii="Arial" w:hAnsi="Arial" w:cs="Arial"/>
        <w:sz w:val="20"/>
        <w:szCs w:val="20"/>
      </w:rPr>
      <w:t xml:space="preserve">. </w:t>
    </w:r>
    <w:r w:rsidR="000C04A0">
      <w:rPr>
        <w:rFonts w:ascii="Arial" w:hAnsi="Arial" w:cs="Arial"/>
        <w:sz w:val="20"/>
        <w:szCs w:val="20"/>
      </w:rPr>
      <w:t>Novemb</w:t>
    </w:r>
    <w:r w:rsidR="002D24C9">
      <w:rPr>
        <w:rFonts w:ascii="Arial" w:hAnsi="Arial" w:cs="Arial"/>
        <w:sz w:val="20"/>
        <w:szCs w:val="20"/>
      </w:rPr>
      <w:t>er 20</w:t>
    </w:r>
    <w:r>
      <w:rPr>
        <w:rFonts w:ascii="Arial" w:hAnsi="Arial" w:cs="Arial"/>
        <w:sz w:val="20"/>
        <w:szCs w:val="20"/>
      </w:rPr>
      <w:t>20</w:t>
    </w:r>
  </w:p>
  <w:p w14:paraId="1150AC31" w14:textId="77777777" w:rsidR="00CD2F3B" w:rsidRDefault="00CD2F3B">
    <w:pPr>
      <w:pStyle w:val="Kopfzeile"/>
      <w:rPr>
        <w:rFonts w:ascii="Arial" w:hAnsi="Arial" w:cs="Arial"/>
        <w:sz w:val="20"/>
        <w:szCs w:val="20"/>
      </w:rPr>
    </w:pPr>
  </w:p>
  <w:p w14:paraId="5EEA7BA9" w14:textId="77777777" w:rsidR="008B26C8" w:rsidRDefault="00EB2EFE">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8240" behindDoc="1" locked="0" layoutInCell="1" allowOverlap="1" wp14:anchorId="404E4802" wp14:editId="162D3970">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540341"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6496F482" w14:textId="2539D43B" w:rsidR="000C04A0" w:rsidRDefault="002D24C9">
    <w:pPr>
      <w:pStyle w:val="Kopfzeile"/>
      <w:rPr>
        <w:rFonts w:ascii="Arial" w:hAnsi="Arial" w:cs="Arial"/>
        <w:sz w:val="20"/>
        <w:szCs w:val="20"/>
      </w:rPr>
    </w:pPr>
    <w:r>
      <w:rPr>
        <w:rFonts w:ascii="Arial" w:hAnsi="Arial" w:cs="Arial"/>
        <w:sz w:val="20"/>
        <w:szCs w:val="20"/>
      </w:rPr>
      <w:t>Emily Meyer</w:t>
    </w:r>
    <w:r w:rsidR="008B1C9F">
      <w:rPr>
        <w:rFonts w:ascii="Arial" w:hAnsi="Arial" w:cs="Arial"/>
        <w:sz w:val="20"/>
        <w:szCs w:val="20"/>
      </w:rPr>
      <w:t xml:space="preserve"> / </w:t>
    </w:r>
    <w:r w:rsidR="00F632EC">
      <w:rPr>
        <w:rFonts w:ascii="Arial" w:hAnsi="Arial" w:cs="Arial"/>
        <w:sz w:val="20"/>
        <w:szCs w:val="20"/>
      </w:rPr>
      <w:t>Daniela Pommer</w:t>
    </w:r>
  </w:p>
  <w:p w14:paraId="0E2F1192" w14:textId="4313E008" w:rsidR="00CD2F3B" w:rsidRDefault="000C04A0">
    <w:pPr>
      <w:pStyle w:val="Kopfzeile"/>
      <w:rPr>
        <w:rFonts w:ascii="Arial" w:hAnsi="Arial" w:cs="Arial"/>
        <w:sz w:val="20"/>
        <w:szCs w:val="20"/>
      </w:rPr>
    </w:pPr>
    <w:r>
      <w:rPr>
        <w:rFonts w:ascii="Arial" w:hAnsi="Arial" w:cs="Arial"/>
        <w:sz w:val="20"/>
        <w:szCs w:val="20"/>
      </w:rPr>
      <w:t>Telefon 05401 3655-17</w:t>
    </w:r>
    <w:r w:rsidR="00F632EC">
      <w:rPr>
        <w:rFonts w:ascii="Arial" w:hAnsi="Arial" w:cs="Arial"/>
        <w:sz w:val="20"/>
        <w:szCs w:val="20"/>
      </w:rPr>
      <w:t>1</w:t>
    </w:r>
  </w:p>
  <w:p w14:paraId="3EC1C88F" w14:textId="7152DBC1" w:rsidR="00CD2F3B" w:rsidRDefault="000C04A0">
    <w:pPr>
      <w:pStyle w:val="Kopfzeile"/>
      <w:rPr>
        <w:rFonts w:ascii="Arial" w:hAnsi="Arial" w:cs="Arial"/>
        <w:sz w:val="20"/>
        <w:szCs w:val="20"/>
      </w:rPr>
    </w:pPr>
    <w:r>
      <w:rPr>
        <w:rFonts w:ascii="Arial" w:hAnsi="Arial" w:cs="Arial"/>
        <w:sz w:val="20"/>
        <w:szCs w:val="20"/>
      </w:rPr>
      <w:t>Telefax 05401 3655-617</w:t>
    </w:r>
    <w:r w:rsidR="00F632EC">
      <w:rPr>
        <w:rFonts w:ascii="Arial" w:hAnsi="Arial" w:cs="Arial"/>
        <w:sz w:val="20"/>
        <w:szCs w:val="20"/>
      </w:rPr>
      <w:t>1</w:t>
    </w:r>
  </w:p>
  <w:p w14:paraId="2B37EA78" w14:textId="77777777" w:rsidR="000C04A0" w:rsidRDefault="000C04A0">
    <w:pPr>
      <w:pStyle w:val="Kopfzeile"/>
      <w:rPr>
        <w:rFonts w:ascii="Arial" w:hAnsi="Arial" w:cs="Arial"/>
        <w:sz w:val="20"/>
        <w:szCs w:val="20"/>
      </w:rPr>
    </w:pPr>
  </w:p>
  <w:p w14:paraId="1B2AD33D" w14:textId="03DDA1FB" w:rsidR="00CD2F3B" w:rsidRPr="00CD2F3B" w:rsidRDefault="00EB2EFE">
    <w:pPr>
      <w:pStyle w:val="Kopfzeile"/>
      <w:rPr>
        <w:rFonts w:ascii="Arial" w:hAnsi="Arial" w:cs="Arial"/>
        <w:sz w:val="20"/>
        <w:szCs w:val="20"/>
      </w:rPr>
    </w:pPr>
    <w:r>
      <w:rPr>
        <w:rFonts w:ascii="Arial" w:hAnsi="Arial" w:cs="Arial"/>
        <w:sz w:val="20"/>
        <w:szCs w:val="20"/>
      </w:rPr>
      <w:t xml:space="preserve">E-Mail: </w:t>
    </w:r>
    <w:r w:rsidR="00F632EC">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5B8"/>
    <w:multiLevelType w:val="hybridMultilevel"/>
    <w:tmpl w:val="4F169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3F3E91"/>
    <w:multiLevelType w:val="hybridMultilevel"/>
    <w:tmpl w:val="52A294C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566D6D39"/>
    <w:multiLevelType w:val="hybridMultilevel"/>
    <w:tmpl w:val="3B7A293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17B99"/>
    <w:rsid w:val="00025C24"/>
    <w:rsid w:val="000627A5"/>
    <w:rsid w:val="000713ED"/>
    <w:rsid w:val="00094A95"/>
    <w:rsid w:val="000C04A0"/>
    <w:rsid w:val="00104149"/>
    <w:rsid w:val="00141DA4"/>
    <w:rsid w:val="00163435"/>
    <w:rsid w:val="001752EF"/>
    <w:rsid w:val="001F0CDF"/>
    <w:rsid w:val="002823A2"/>
    <w:rsid w:val="002862A9"/>
    <w:rsid w:val="002D24C9"/>
    <w:rsid w:val="00345004"/>
    <w:rsid w:val="00357C78"/>
    <w:rsid w:val="00425FAE"/>
    <w:rsid w:val="00446565"/>
    <w:rsid w:val="00465C6A"/>
    <w:rsid w:val="004810AD"/>
    <w:rsid w:val="0051271E"/>
    <w:rsid w:val="00566321"/>
    <w:rsid w:val="005707F1"/>
    <w:rsid w:val="00624410"/>
    <w:rsid w:val="00642079"/>
    <w:rsid w:val="006442FE"/>
    <w:rsid w:val="00693F51"/>
    <w:rsid w:val="006963A0"/>
    <w:rsid w:val="00712D8E"/>
    <w:rsid w:val="00744C97"/>
    <w:rsid w:val="007849B7"/>
    <w:rsid w:val="007A4278"/>
    <w:rsid w:val="007B0213"/>
    <w:rsid w:val="007C781A"/>
    <w:rsid w:val="00802A53"/>
    <w:rsid w:val="00824F41"/>
    <w:rsid w:val="008941B6"/>
    <w:rsid w:val="008B1C9F"/>
    <w:rsid w:val="008B26C8"/>
    <w:rsid w:val="00944734"/>
    <w:rsid w:val="00945993"/>
    <w:rsid w:val="00960C63"/>
    <w:rsid w:val="00991D2D"/>
    <w:rsid w:val="009F73DD"/>
    <w:rsid w:val="00A2331F"/>
    <w:rsid w:val="00AB0DF6"/>
    <w:rsid w:val="00AF186F"/>
    <w:rsid w:val="00AF7291"/>
    <w:rsid w:val="00B21472"/>
    <w:rsid w:val="00B478F2"/>
    <w:rsid w:val="00BF1BC9"/>
    <w:rsid w:val="00C76E81"/>
    <w:rsid w:val="00CC51C9"/>
    <w:rsid w:val="00CC7CA7"/>
    <w:rsid w:val="00CD2F3B"/>
    <w:rsid w:val="00D662B1"/>
    <w:rsid w:val="00D73590"/>
    <w:rsid w:val="00E86E8D"/>
    <w:rsid w:val="00EB2EFE"/>
    <w:rsid w:val="00EE61F5"/>
    <w:rsid w:val="00F5665D"/>
    <w:rsid w:val="00F632EC"/>
    <w:rsid w:val="00F8196D"/>
    <w:rsid w:val="00FB2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06A48E"/>
  <w15:docId w15:val="{52DE0B47-68DA-48E3-BC97-CC5EB2FF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26C8"/>
  </w:style>
  <w:style w:type="table" w:styleId="Tabellenraster">
    <w:name w:val="Table Grid"/>
    <w:basedOn w:val="NormaleTabelle"/>
    <w:uiPriority w:val="59"/>
    <w:rsid w:val="002D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13ED"/>
    <w:pPr>
      <w:ind w:left="720"/>
      <w:contextualSpacing/>
    </w:pPr>
  </w:style>
  <w:style w:type="character" w:styleId="Kommentarzeichen">
    <w:name w:val="annotation reference"/>
    <w:basedOn w:val="Absatz-Standardschriftart"/>
    <w:uiPriority w:val="99"/>
    <w:semiHidden/>
    <w:unhideWhenUsed/>
    <w:rsid w:val="008B1C9F"/>
    <w:rPr>
      <w:sz w:val="16"/>
      <w:szCs w:val="16"/>
    </w:rPr>
  </w:style>
  <w:style w:type="paragraph" w:styleId="Kommentartext">
    <w:name w:val="annotation text"/>
    <w:basedOn w:val="Standard"/>
    <w:link w:val="KommentartextZchn"/>
    <w:uiPriority w:val="99"/>
    <w:semiHidden/>
    <w:unhideWhenUsed/>
    <w:rsid w:val="008B1C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B1C9F"/>
    <w:rPr>
      <w:sz w:val="20"/>
      <w:szCs w:val="20"/>
    </w:rPr>
  </w:style>
  <w:style w:type="paragraph" w:styleId="Kommentarthema">
    <w:name w:val="annotation subject"/>
    <w:basedOn w:val="Kommentartext"/>
    <w:next w:val="Kommentartext"/>
    <w:link w:val="KommentarthemaZchn"/>
    <w:uiPriority w:val="99"/>
    <w:semiHidden/>
    <w:unhideWhenUsed/>
    <w:rsid w:val="008B1C9F"/>
    <w:rPr>
      <w:b/>
      <w:bCs/>
    </w:rPr>
  </w:style>
  <w:style w:type="character" w:customStyle="1" w:styleId="KommentarthemaZchn">
    <w:name w:val="Kommentarthema Zchn"/>
    <w:basedOn w:val="KommentartextZchn"/>
    <w:link w:val="Kommentarthema"/>
    <w:uiPriority w:val="99"/>
    <w:semiHidden/>
    <w:rsid w:val="008B1C9F"/>
    <w:rPr>
      <w:b/>
      <w:bCs/>
      <w:sz w:val="20"/>
      <w:szCs w:val="20"/>
    </w:rPr>
  </w:style>
  <w:style w:type="paragraph" w:styleId="Sprechblasentext">
    <w:name w:val="Balloon Text"/>
    <w:basedOn w:val="Standard"/>
    <w:link w:val="SprechblasentextZchn"/>
    <w:uiPriority w:val="99"/>
    <w:semiHidden/>
    <w:unhideWhenUsed/>
    <w:rsid w:val="008B1C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1C9F"/>
    <w:rPr>
      <w:rFonts w:ascii="Segoe UI" w:hAnsi="Segoe UI" w:cs="Segoe UI"/>
      <w:sz w:val="18"/>
      <w:szCs w:val="18"/>
    </w:rPr>
  </w:style>
  <w:style w:type="character" w:styleId="Hyperlink">
    <w:name w:val="Hyperlink"/>
    <w:basedOn w:val="Absatz-Standardschriftart"/>
    <w:uiPriority w:val="99"/>
    <w:unhideWhenUsed/>
    <w:rsid w:val="00062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D684-C340-441D-9CF1-A00F0A04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4332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AWIGO_PDF-Vermerk-Konzepte-etc</vt:lpstr>
    </vt:vector>
  </TitlesOfParts>
  <Company>Hewlett-Packard Company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AWIGO_PDF-Vermerk-Konzepte-etc</dc:title>
  <dc:creator>Pommer, Daniela</dc:creator>
  <cp:lastModifiedBy>Pommer, Daniela</cp:lastModifiedBy>
  <cp:revision>7</cp:revision>
  <dcterms:created xsi:type="dcterms:W3CDTF">2020-11-06T13:51:00Z</dcterms:created>
  <dcterms:modified xsi:type="dcterms:W3CDTF">2020-11-18T10:42:00Z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Pommer, Daniela</vt:lpwstr>
  </property>
  <property fmtid="{D5CDD505-2E9C-101B-9397-08002B2CF9AE}" pid="3" name="rox_CreatedBy">
    <vt:lpwstr>05.09.2018</vt:lpwstr>
  </property>
  <property fmtid="{D5CDD505-2E9C-101B-9397-08002B2CF9AE}" pid="4" name="rox_Description">
    <vt:lpwstr/>
  </property>
  <property fmtid="{D5CDD505-2E9C-101B-9397-08002B2CF9AE}" pid="5" name="rox_DocPath">
    <vt:lpwstr>Dokumente/ALLGEMEINE INFORMATIONEN AWIGO/Corporate Design AWIGO-Unternehmensgruppe/Word-Vorlagen/AWIGO /</vt:lpwstr>
  </property>
  <property fmtid="{D5CDD505-2E9C-101B-9397-08002B2CF9AE}" pid="6" name="rox_DocType">
    <vt:lpwstr>QM-Dokument (dreistufig)</vt:lpwstr>
  </property>
  <property fmtid="{D5CDD505-2E9C-101B-9397-08002B2CF9AE}" pid="7" name="rox_Dokumentenschluessel">
    <vt:lpwstr/>
  </property>
  <property fmtid="{D5CDD505-2E9C-101B-9397-08002B2CF9AE}" pid="8" name="rox_Dokumetenart">
    <vt:lpwstr/>
  </property>
  <property fmtid="{D5CDD505-2E9C-101B-9397-08002B2CF9AE}" pid="9" name="rox_FileName">
    <vt:lpwstr>AWIGO_PDF-Vermerk-Konzepte-etc.docx</vt:lpwstr>
  </property>
  <property fmtid="{D5CDD505-2E9C-101B-9397-08002B2CF9AE}" pid="10" name="rox_ID">
    <vt:lpwstr>17975</vt:lpwstr>
  </property>
  <property fmtid="{D5CDD505-2E9C-101B-9397-08002B2CF9AE}" pid="11" name="rox_Meta">
    <vt:lpwstr>17</vt:lpwstr>
  </property>
  <property fmtid="{D5CDD505-2E9C-101B-9397-08002B2CF9AE}" pid="12" name="rox_Meta0">
    <vt:lpwstr>&lt;fields&gt;&lt;Field id="rox_Size" caption="Dateigröße" orderid="2" /&gt;&lt;Field id="rox_ID" caption="ID" orderid="22" /&gt;&lt;Field id="rox_T</vt:lpwstr>
  </property>
  <property fmtid="{D5CDD505-2E9C-101B-9397-08002B2CF9AE}" pid="13" name="rox_Meta1">
    <vt:lpwstr>itle" caption="Titel" orderid="0" /&gt;&lt;Field id="rox_Status" caption="Status" orderid="3" /&gt;&lt;Field id="rox_Revision" caption="Rev</vt:lpwstr>
  </property>
  <property fmtid="{D5CDD505-2E9C-101B-9397-08002B2CF9AE}" pid="14" name="rox_Meta10">
    <vt:lpwstr>d id="rox_step_freigabe_d" caption="Freigegeben" orderid="19" /&gt;&lt;Field id="rox_RoleV" caption="Rolle: Verantwortlicher" orderid</vt:lpwstr>
  </property>
  <property fmtid="{D5CDD505-2E9C-101B-9397-08002B2CF9AE}" pid="15" name="rox_Meta11">
    <vt:lpwstr>="25" /&gt;&lt;Field id="rox_RoleB" caption="Rolle: Bearbeiter" orderid="26" /&gt;&lt;Field id="rox_RoleP" caption="Rolle: Prüfer" orderid=</vt:lpwstr>
  </property>
  <property fmtid="{D5CDD505-2E9C-101B-9397-08002B2CF9AE}" pid="16" name="rox_Meta12">
    <vt:lpwstr>"27" /&gt;&lt;Field id="rox_RoleF" caption="Rolle: Freigeber" orderid="28" /&gt;&lt;Field id="rox_RoleE" caption="Rolle: Empfänger" orderid</vt:lpwstr>
  </property>
  <property fmtid="{D5CDD505-2E9C-101B-9397-08002B2CF9AE}" pid="17" name="rox_Meta13">
    <vt:lpwstr>="29" /&gt;&lt;Field id="rox_ReferencesTo" caption="Referenzen auf" type="RefTo" url="http://qm.awigo-gmbh.de/Roxtra" colcount="1" or</vt:lpwstr>
  </property>
  <property fmtid="{D5CDD505-2E9C-101B-9397-08002B2CF9AE}" pid="18" name="rox_Meta14">
    <vt:lpwstr>derid="30" /&gt;&lt;GlobalFieldHandler url="http://qm.awigo-gmbh.de/Roxtra/doc/DownloadGlobalFieldHandler.ashx?token=NlR%24VHJNR3VhSE</vt:lpwstr>
  </property>
  <property fmtid="{D5CDD505-2E9C-101B-9397-08002B2CF9AE}" pid="19" name="rox_Meta15">
    <vt:lpwstr>VTYjBVRURtWUMzS0tQeTFNU0tMOEF5b0tFLytyTmdKY2pjZmk4OVE0ZHZUSk16V1FXeTNtMHRBMVhET1JIR1Z4NU0xYXBKZEs1ZGpjOCtJTjhRRisvcW9yNGY0dVJnR</vt:lpwstr>
  </property>
  <property fmtid="{D5CDD505-2E9C-101B-9397-08002B2CF9AE}" pid="20" name="rox_Meta16">
    <vt:lpwstr>nU3cmZFZlVMd0VDdHlVSDI5U0pteC9RV1dnaW5FNWpteUlLRGl2T3dKekxmalZ4anhGMDYvODhCSFA2dGZwVlQxald0VT0_" /&gt;&lt;/fields&gt;</vt:lpwstr>
  </property>
  <property fmtid="{D5CDD505-2E9C-101B-9397-08002B2CF9AE}" pid="21" name="rox_Meta2">
    <vt:lpwstr>ision" orderid="4" /&gt;&lt;Field id="rox_Description" caption="Beschreibung" orderid="5" /&gt;&lt;Field id="rox_DocType" caption="Dokument</vt:lpwstr>
  </property>
  <property fmtid="{D5CDD505-2E9C-101B-9397-08002B2CF9AE}" pid="22" name="rox_Meta3">
    <vt:lpwstr>entyp" orderid="9" /&gt;&lt;Field id="rox_CreatedBy" caption="Erstellt" orderid="13" /&gt;&lt;Field id="rox_CreatedAt" caption="Erstellt vo</vt:lpwstr>
  </property>
  <property fmtid="{D5CDD505-2E9C-101B-9397-08002B2CF9AE}" pid="23" name="rox_Meta4">
    <vt:lpwstr>n" orderid="12" /&gt;&lt;Field id="rox_UpdatedBy" caption="Geändert von" orderid="15" /&gt;&lt;Field id="rox_UpdatedAt" caption="Geändert</vt:lpwstr>
  </property>
  <property fmtid="{D5CDD505-2E9C-101B-9397-08002B2CF9AE}" pid="24" name="rox_Meta5">
    <vt:lpwstr>" orderid="14" /&gt;&lt;Field id="rox_DocPath" caption="Pfad" orderid="23" /&gt;&lt;Field id="rox_ParentDocTitle" caption="Ordner" orderid=</vt:lpwstr>
  </property>
  <property fmtid="{D5CDD505-2E9C-101B-9397-08002B2CF9AE}" pid="25" name="rox_Meta6">
    <vt:lpwstr>"24" /&gt;&lt;Field id="rox_FileName" caption="Dateiname" orderid="1" /&gt;&lt;Field id="rox_Dokumentenschluessel" caption="Dokumentenschlü</vt:lpwstr>
  </property>
  <property fmtid="{D5CDD505-2E9C-101B-9397-08002B2CF9AE}" pid="26" name="rox_Meta7">
    <vt:lpwstr>ssel" orderid="6" /&gt;&lt;Field id="rox_Dokumetenart" caption="Dokumentenart" orderid="7" /&gt;&lt;Field id="rox_Wiedervorlage" caption="W</vt:lpwstr>
  </property>
  <property fmtid="{D5CDD505-2E9C-101B-9397-08002B2CF9AE}" pid="27" name="rox_Meta8">
    <vt:lpwstr>iedervorlage" orderid="10" /&gt;&lt;Field id="rox_step_letztepruefung_u" caption="Geprüft von" orderid="16" /&gt;&lt;Field id="rox_step_let</vt:lpwstr>
  </property>
  <property fmtid="{D5CDD505-2E9C-101B-9397-08002B2CF9AE}" pid="28" name="rox_Meta9">
    <vt:lpwstr>ztepruefung_d" caption="Geprüft" orderid="17" /&gt;&lt;Field id="rox_step_freigabe_u" caption="Freigegeben von" orderid="18" /&gt;&lt;Fiel</vt:lpwstr>
  </property>
  <property fmtid="{D5CDD505-2E9C-101B-9397-08002B2CF9AE}" pid="29" name="rox_ParentDocTitle">
    <vt:lpwstr>AWIGO </vt:lpwstr>
  </property>
  <property fmtid="{D5CDD505-2E9C-101B-9397-08002B2CF9AE}" pid="30" name="rox_ReferencesTo">
    <vt:lpwstr>...</vt:lpwstr>
  </property>
  <property fmtid="{D5CDD505-2E9C-101B-9397-08002B2CF9AE}" pid="31" name="rox_Revision">
    <vt:lpwstr>000/09.2018</vt:lpwstr>
  </property>
  <property fmtid="{D5CDD505-2E9C-101B-9397-08002B2CF9AE}" pid="32" name="rox_RoleB">
    <vt:lpwstr>Pommer, Daniela</vt:lpwstr>
  </property>
  <property fmtid="{D5CDD505-2E9C-101B-9397-08002B2CF9AE}" pid="33" name="rox_RoleE">
    <vt:lpwstr/>
  </property>
  <property fmtid="{D5CDD505-2E9C-101B-9397-08002B2CF9AE}" pid="34" name="rox_RoleF">
    <vt:lpwstr/>
  </property>
  <property fmtid="{D5CDD505-2E9C-101B-9397-08002B2CF9AE}" pid="35" name="rox_RoleP">
    <vt:lpwstr/>
  </property>
  <property fmtid="{D5CDD505-2E9C-101B-9397-08002B2CF9AE}" pid="36" name="rox_RoleV">
    <vt:lpwstr>Pommer, Daniela</vt:lpwstr>
  </property>
  <property fmtid="{D5CDD505-2E9C-101B-9397-08002B2CF9AE}" pid="37" name="rox_Size">
    <vt:lpwstr>71914</vt:lpwstr>
  </property>
  <property fmtid="{D5CDD505-2E9C-101B-9397-08002B2CF9AE}" pid="38" name="rox_Status">
    <vt:lpwstr>Entwurf</vt:lpwstr>
  </property>
  <property fmtid="{D5CDD505-2E9C-101B-9397-08002B2CF9AE}" pid="39" name="rox_step_freigabe_d">
    <vt:lpwstr/>
  </property>
  <property fmtid="{D5CDD505-2E9C-101B-9397-08002B2CF9AE}" pid="40" name="rox_step_freigabe_u">
    <vt:lpwstr/>
  </property>
  <property fmtid="{D5CDD505-2E9C-101B-9397-08002B2CF9AE}" pid="41" name="rox_step_letztepruefung_d">
    <vt:lpwstr/>
  </property>
  <property fmtid="{D5CDD505-2E9C-101B-9397-08002B2CF9AE}" pid="42" name="rox_step_letztepruefung_u">
    <vt:lpwstr/>
  </property>
  <property fmtid="{D5CDD505-2E9C-101B-9397-08002B2CF9AE}" pid="43" name="rox_Title">
    <vt:lpwstr>AWIGO_PDF-Vermerk-Konzepte-etc</vt:lpwstr>
  </property>
  <property fmtid="{D5CDD505-2E9C-101B-9397-08002B2CF9AE}" pid="44" name="rox_UpdatedAt">
    <vt:lpwstr>05.09.2018</vt:lpwstr>
  </property>
  <property fmtid="{D5CDD505-2E9C-101B-9397-08002B2CF9AE}" pid="45" name="rox_UpdatedBy">
    <vt:lpwstr>Pommer, Daniela</vt:lpwstr>
  </property>
  <property fmtid="{D5CDD505-2E9C-101B-9397-08002B2CF9AE}" pid="46" name="rox_Wiedervorlage">
    <vt:lpwstr/>
  </property>
</Properties>
</file>