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B2736">
              <w:rPr>
                <w:rFonts w:cs="Arial"/>
              </w:rPr>
              <w:t>16</w:t>
            </w:r>
            <w:r w:rsidR="00FF32AA">
              <w:rPr>
                <w:rFonts w:cs="Arial"/>
              </w:rPr>
              <w:t>.</w:t>
            </w:r>
            <w:r w:rsidR="00AE12C1">
              <w:rPr>
                <w:rFonts w:cs="Arial"/>
              </w:rPr>
              <w:t>11</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1A79CF" w:rsidP="00F16D97">
      <w:pPr>
        <w:rPr>
          <w:b/>
        </w:rPr>
      </w:pPr>
      <w:r>
        <w:rPr>
          <w:b/>
        </w:rPr>
        <w:t xml:space="preserve">Nächste Runde: Zwölf Unternehmen erhalten Auszeichnung </w:t>
      </w:r>
      <w:r w:rsidR="00C85CB8">
        <w:rPr>
          <w:b/>
        </w:rPr>
        <w:t>„Familienfreundliche</w:t>
      </w:r>
      <w:r w:rsidR="00624C81" w:rsidRPr="00624C81">
        <w:rPr>
          <w:b/>
        </w:rPr>
        <w:t xml:space="preserve"> Arbeitgeber“</w:t>
      </w:r>
    </w:p>
    <w:p w:rsidR="00624C81" w:rsidRDefault="00624C81" w:rsidP="00F16D97">
      <w:pPr>
        <w:rPr>
          <w:b/>
        </w:rPr>
      </w:pPr>
    </w:p>
    <w:p w:rsidR="00BF77E4" w:rsidRDefault="00AD7438" w:rsidP="00BF77E4">
      <w:pPr>
        <w:spacing w:after="120"/>
      </w:pPr>
      <w:r>
        <w:rPr>
          <w:b/>
        </w:rPr>
        <w:t>Osn</w:t>
      </w:r>
      <w:r w:rsidR="00F9059A">
        <w:rPr>
          <w:b/>
        </w:rPr>
        <w:t>a</w:t>
      </w:r>
      <w:r>
        <w:rPr>
          <w:b/>
        </w:rPr>
        <w:t>brück</w:t>
      </w:r>
      <w:r w:rsidR="00F47A48" w:rsidRPr="00F47A48">
        <w:rPr>
          <w:b/>
        </w:rPr>
        <w:t>.</w:t>
      </w:r>
      <w:r w:rsidR="00A7088A">
        <w:t xml:space="preserve"> </w:t>
      </w:r>
      <w:r w:rsidR="001A79CF">
        <w:t>Im Jahr 2017 fiel der Startschuss: 41 Unternehmen aus Stadt und</w:t>
      </w:r>
      <w:r w:rsidR="00BF77E4">
        <w:t xml:space="preserve"> Landkreis Osnabrück wurden im ersten Durchgang als </w:t>
      </w:r>
      <w:r w:rsidR="001A79CF">
        <w:t>„Familienfreundliche Arbeitgeber“ zertifiziert.</w:t>
      </w:r>
      <w:r w:rsidR="00FB438C">
        <w:t xml:space="preserve"> Nun gab es die mittlerweile vierte</w:t>
      </w:r>
      <w:r w:rsidR="00C85CB8">
        <w:t xml:space="preserve"> </w:t>
      </w:r>
      <w:r w:rsidR="00BF77E4">
        <w:t xml:space="preserve">Runde. </w:t>
      </w:r>
      <w:r w:rsidR="00FB0C7E">
        <w:t>Weitere z</w:t>
      </w:r>
      <w:r w:rsidR="00BF77E4">
        <w:t>wölf Unternehmen erhielt</w:t>
      </w:r>
      <w:r w:rsidR="00FB0C7E">
        <w:t>en</w:t>
      </w:r>
      <w:r w:rsidR="00BF77E4">
        <w:t xml:space="preserve"> die begehrte Auszeichnung.</w:t>
      </w:r>
    </w:p>
    <w:p w:rsidR="00BF77E4" w:rsidRDefault="00624C81" w:rsidP="00BF77E4">
      <w:pPr>
        <w:spacing w:after="120"/>
      </w:pPr>
      <w:r>
        <w:t xml:space="preserve">Die inzwischen zum „Familienbündnis </w:t>
      </w:r>
      <w:r w:rsidRPr="00C85CB8">
        <w:t>der</w:t>
      </w:r>
      <w:r>
        <w:t xml:space="preserve"> Region Osnabrück</w:t>
      </w:r>
      <w:r w:rsidR="001A79CF">
        <w:t xml:space="preserve">“ fusionierten </w:t>
      </w:r>
      <w:r w:rsidR="00C85CB8" w:rsidRPr="00FB438C">
        <w:t>Familienbündnisse</w:t>
      </w:r>
      <w:r w:rsidR="00C85CB8">
        <w:t xml:space="preserve"> aus </w:t>
      </w:r>
      <w:r>
        <w:t xml:space="preserve">Stadt und Landkreis Osnabrück haben gemeinsam mit </w:t>
      </w:r>
      <w:r w:rsidR="001A79CF">
        <w:t>Partnern</w:t>
      </w:r>
      <w:r>
        <w:t xml:space="preserve"> einen Kriterienkatalog entworfen, </w:t>
      </w:r>
      <w:r w:rsidR="001A79CF">
        <w:t>der Grundlage für das</w:t>
      </w:r>
      <w:r>
        <w:t xml:space="preserve"> be</w:t>
      </w:r>
      <w:r w:rsidR="00BF77E4">
        <w:t>gehrte Prädikat</w:t>
      </w:r>
      <w:r>
        <w:t xml:space="preserve"> ist. Insgesamt gibt es nun 102 Unternehmen in</w:t>
      </w:r>
      <w:r w:rsidR="00BF77E4">
        <w:t xml:space="preserve"> der Region, die ihre </w:t>
      </w:r>
      <w:r>
        <w:t xml:space="preserve">Familienfreundlichkeit </w:t>
      </w:r>
      <w:r w:rsidR="00BF77E4">
        <w:t>als zusätzliches Argument nutzen, um Fachkräfte zu gewinnen.</w:t>
      </w:r>
    </w:p>
    <w:p w:rsidR="00624C81" w:rsidRDefault="00624C81" w:rsidP="00BF77E4">
      <w:pPr>
        <w:spacing w:after="120"/>
      </w:pPr>
      <w:r>
        <w:t>Die Bandbreite der familienfreundlichen Merkmale in diesen Unternehmen ist bereits sehr hoch und wächst weiter durch den Austausch der zertifizierten Unternehmen im Arbeitskreis Unternehmen des Familienbündnisses.</w:t>
      </w:r>
    </w:p>
    <w:p w:rsidR="00624C81" w:rsidRDefault="00BF77E4" w:rsidP="00BF77E4">
      <w:pPr>
        <w:spacing w:after="120"/>
      </w:pPr>
      <w:r>
        <w:t xml:space="preserve">In diesem Jahr erhielten die Unternehmen ihr Zertifikat aufgrund der Corona-Pandemie auf dem Postweg. </w:t>
      </w:r>
      <w:r w:rsidR="00624C81">
        <w:t xml:space="preserve">„Sehr </w:t>
      </w:r>
      <w:r>
        <w:t>gerne hätte ich die Auszeichnungen</w:t>
      </w:r>
      <w:r w:rsidR="00624C81">
        <w:t xml:space="preserve"> persönlich überreicht“</w:t>
      </w:r>
      <w:r>
        <w:t>,</w:t>
      </w:r>
      <w:r w:rsidR="00624C81">
        <w:t xml:space="preserve"> bedauert </w:t>
      </w:r>
      <w:r w:rsidR="00624C81">
        <w:lastRenderedPageBreak/>
        <w:t xml:space="preserve">Oberbürgermeister </w:t>
      </w:r>
      <w:proofErr w:type="spellStart"/>
      <w:r w:rsidR="00624C81">
        <w:t>Griesert</w:t>
      </w:r>
      <w:proofErr w:type="spellEnd"/>
      <w:r w:rsidR="00624C81">
        <w:t>. „Bündnisarbeit lebt von Vernet</w:t>
      </w:r>
      <w:r>
        <w:t>zung und Face-</w:t>
      </w:r>
      <w:proofErr w:type="spellStart"/>
      <w:r>
        <w:t>to</w:t>
      </w:r>
      <w:proofErr w:type="spellEnd"/>
      <w:r>
        <w:t>-Face-Kontakten.</w:t>
      </w:r>
      <w:r w:rsidR="00624C81">
        <w:t xml:space="preserve"> In den vergangenen Jahren konnten Familienfreundliche Arbeitgeber und die</w:t>
      </w:r>
      <w:r w:rsidR="00153FEA">
        <w:t>,</w:t>
      </w:r>
      <w:r w:rsidR="00624C81">
        <w:t xml:space="preserve"> die es werden wollen</w:t>
      </w:r>
      <w:r>
        <w:t>,</w:t>
      </w:r>
      <w:r w:rsidR="00624C81">
        <w:t xml:space="preserve"> viel voneinander lernen. Ich freue mich über diese Entwicklung</w:t>
      </w:r>
      <w:r w:rsidR="00153FEA">
        <w:t>. Sie trägt zur Stärke u</w:t>
      </w:r>
      <w:r w:rsidR="00624C81">
        <w:t>nserer Wirtsch</w:t>
      </w:r>
      <w:r w:rsidR="00153FEA">
        <w:t>aftsregion bei.</w:t>
      </w:r>
      <w:r w:rsidR="000B170E">
        <w:t>“</w:t>
      </w:r>
    </w:p>
    <w:p w:rsidR="000B170E" w:rsidRDefault="000B170E" w:rsidP="000B170E">
      <w:pPr>
        <w:spacing w:after="120"/>
      </w:pPr>
      <w:r>
        <w:t>Einen besonderen Dank sprach Landrätin Anna Kebschull den Vertreterinnen und Vertretern der Bewertungskommission aus. „Nur durch den Einsatz der vielen Institutionen und Unternehmensvertretungen ist es möglich, dass wir das Zertifikat ‚Familienfreundliche Arbeitgeber‘ bereits mehr als 100 Mal vergeben konnten. Es zeigt, dass die Auszeichnung von vielen mitgetragen wird, und das Thema Familienfreundlichkeit in der Region eine</w:t>
      </w:r>
      <w:r w:rsidR="00DC66BD">
        <w:t>n hohen Stellenwert hat.“</w:t>
      </w:r>
    </w:p>
    <w:p w:rsidR="000B170E" w:rsidRDefault="000B170E" w:rsidP="000B170E">
      <w:pPr>
        <w:spacing w:after="120"/>
      </w:pPr>
      <w:r>
        <w:t>Gemeinsam mit dem Medien Service Osnabrück/MSO soll im Februar 2021 eine Sonderbeilage für die Neue Osnabrücker Zeitung erstellt werden, in der zum einen die Tätigkeits</w:t>
      </w:r>
      <w:r w:rsidR="00FB438C">
        <w:t>bereiche des Familienbündnisses</w:t>
      </w:r>
      <w:r>
        <w:t xml:space="preserve"> der Region Osnabrück dargestellt werden. Zum anderen sollen alle inzwischen zertifizierten Arbeitgeber die Gelegenheit erhalten, ihre besondere Stellung als familienfreundliches Unternehmen darzustellen.</w:t>
      </w:r>
    </w:p>
    <w:p w:rsidR="00FB0C7E" w:rsidRDefault="00FB0C7E" w:rsidP="00BF77E4">
      <w:pPr>
        <w:spacing w:after="120"/>
      </w:pPr>
    </w:p>
    <w:p w:rsidR="00624C81" w:rsidRDefault="00624C81" w:rsidP="00BF77E4">
      <w:pPr>
        <w:spacing w:after="120"/>
      </w:pPr>
      <w:r>
        <w:t>Folgende Unternehmen haben sich in diesem Jahr erfolgreich den Fragen der Bewertungskommission gestellt und dürfen nun für drei Jahre das Zertifikat „</w:t>
      </w:r>
      <w:r w:rsidRPr="00FB438C">
        <w:t>Familienfreundliche</w:t>
      </w:r>
      <w:r>
        <w:t xml:space="preserve"> Arbeitgeber“ tragen: </w:t>
      </w:r>
    </w:p>
    <w:p w:rsidR="00624C81" w:rsidRDefault="00624C81" w:rsidP="00BF77E4">
      <w:pPr>
        <w:spacing w:after="120"/>
      </w:pPr>
      <w:r>
        <w:t xml:space="preserve">1. </w:t>
      </w:r>
      <w:r>
        <w:tab/>
        <w:t xml:space="preserve"> Christliches Krankenhaus Quakenbrück gGmbH</w:t>
      </w:r>
    </w:p>
    <w:p w:rsidR="00624C81" w:rsidRDefault="00624C81" w:rsidP="00BF77E4">
      <w:pPr>
        <w:spacing w:after="120"/>
      </w:pPr>
      <w:r>
        <w:t>2.          Alten- und Pflegezentrum Haus Lambertus Berge</w:t>
      </w:r>
    </w:p>
    <w:p w:rsidR="00624C81" w:rsidRDefault="00624C81" w:rsidP="00BF77E4">
      <w:pPr>
        <w:spacing w:after="120"/>
      </w:pPr>
      <w:r>
        <w:t>3.          Concept Reitplatzbau GmbH &amp; Co. KG Merzen</w:t>
      </w:r>
    </w:p>
    <w:p w:rsidR="00624C81" w:rsidRDefault="00624C81" w:rsidP="00BF77E4">
      <w:pPr>
        <w:spacing w:after="120"/>
      </w:pPr>
      <w:r>
        <w:t xml:space="preserve">4.          Amtsgericht Bad </w:t>
      </w:r>
      <w:proofErr w:type="spellStart"/>
      <w:r>
        <w:t>Iburg</w:t>
      </w:r>
      <w:proofErr w:type="spellEnd"/>
    </w:p>
    <w:p w:rsidR="00624C81" w:rsidRDefault="00624C81" w:rsidP="00BF77E4">
      <w:pPr>
        <w:spacing w:after="120"/>
      </w:pPr>
      <w:r>
        <w:t>5.          Pflegedienst CURA Osnabrück GmbH</w:t>
      </w:r>
    </w:p>
    <w:p w:rsidR="00624C81" w:rsidRDefault="00624C81" w:rsidP="00BF77E4">
      <w:pPr>
        <w:spacing w:after="120"/>
      </w:pPr>
      <w:r>
        <w:t>6.          Heilpädagogische Hilfe Osnabrück</w:t>
      </w:r>
    </w:p>
    <w:p w:rsidR="00624C81" w:rsidRDefault="00624C81" w:rsidP="00BF77E4">
      <w:pPr>
        <w:spacing w:after="120"/>
      </w:pPr>
      <w:r>
        <w:t>7.          Landgericht Osnabrück</w:t>
      </w:r>
    </w:p>
    <w:p w:rsidR="00624C81" w:rsidRDefault="00624C81" w:rsidP="00BF77E4">
      <w:pPr>
        <w:spacing w:after="120"/>
      </w:pPr>
      <w:r>
        <w:t xml:space="preserve">8.          </w:t>
      </w:r>
      <w:proofErr w:type="spellStart"/>
      <w:r>
        <w:t>intan</w:t>
      </w:r>
      <w:proofErr w:type="spellEnd"/>
      <w:r>
        <w:t xml:space="preserve"> </w:t>
      </w:r>
      <w:proofErr w:type="spellStart"/>
      <w:r>
        <w:t>service</w:t>
      </w:r>
      <w:proofErr w:type="spellEnd"/>
      <w:r>
        <w:t xml:space="preserve"> plus GmbH &amp; Co. KG</w:t>
      </w:r>
    </w:p>
    <w:p w:rsidR="00624C81" w:rsidRDefault="00624C81" w:rsidP="00BF77E4">
      <w:pPr>
        <w:spacing w:after="120"/>
      </w:pPr>
      <w:r>
        <w:t>9.          Stadt Melle</w:t>
      </w:r>
    </w:p>
    <w:p w:rsidR="00624C81" w:rsidRDefault="00624C81" w:rsidP="00BF77E4">
      <w:pPr>
        <w:spacing w:after="120"/>
      </w:pPr>
      <w:r>
        <w:t>10.        AMEOS Klinikum Osnabrück</w:t>
      </w:r>
    </w:p>
    <w:p w:rsidR="00624C81" w:rsidRDefault="00624C81" w:rsidP="00BF77E4">
      <w:pPr>
        <w:spacing w:after="120"/>
      </w:pPr>
      <w:r>
        <w:lastRenderedPageBreak/>
        <w:t>11.       Geschäftsstelle des Diözesan-Caritasverbandes e.V.</w:t>
      </w:r>
    </w:p>
    <w:p w:rsidR="00624C81" w:rsidRDefault="00624C81" w:rsidP="00BF77E4">
      <w:pPr>
        <w:spacing w:after="120"/>
      </w:pPr>
      <w:r>
        <w:t>12.       Fuchs Gruppe -Fuchs GmbH &amp; Co. KG, Standorte im Landkreis Osnabrück</w:t>
      </w:r>
    </w:p>
    <w:p w:rsidR="00624C81" w:rsidRDefault="00624C81" w:rsidP="00BF77E4">
      <w:pPr>
        <w:spacing w:after="120"/>
      </w:pPr>
    </w:p>
    <w:p w:rsidR="00AE12C1" w:rsidRDefault="00AE12C1" w:rsidP="00100441">
      <w:bookmarkStart w:id="0" w:name="_GoBack"/>
      <w:bookmarkEnd w:id="0"/>
    </w:p>
    <w:p w:rsidR="00100441" w:rsidRDefault="00100441" w:rsidP="00100441">
      <w:r>
        <w:t>Bildunterschrift:</w:t>
      </w:r>
    </w:p>
    <w:p w:rsidR="00100441" w:rsidRDefault="00D6215B" w:rsidP="00FB0C7E">
      <w:r>
        <w:t xml:space="preserve">Sie gratulieren den neu zertifizierten Familienfreundlichen Arbeitgebern (von links): </w:t>
      </w:r>
      <w:r w:rsidR="00FB0C7E">
        <w:t xml:space="preserve">Sandra </w:t>
      </w:r>
      <w:proofErr w:type="spellStart"/>
      <w:r w:rsidR="00FB0C7E">
        <w:t>Holtgreife</w:t>
      </w:r>
      <w:proofErr w:type="spellEnd"/>
      <w:r w:rsidR="00FB0C7E">
        <w:t xml:space="preserve"> (Familienbündnis), Landrätin Anna Kebschull, Peter </w:t>
      </w:r>
      <w:proofErr w:type="spellStart"/>
      <w:r w:rsidR="00FB0C7E">
        <w:t>Forkert</w:t>
      </w:r>
      <w:proofErr w:type="spellEnd"/>
      <w:r w:rsidR="00FB0C7E">
        <w:t xml:space="preserve"> (Familienbündnis), Oberbürgermeister Wolfgang </w:t>
      </w:r>
      <w:proofErr w:type="spellStart"/>
      <w:r w:rsidR="00FB0C7E">
        <w:t>Griesert</w:t>
      </w:r>
      <w:proofErr w:type="spellEnd"/>
      <w:r w:rsidR="00FB0C7E">
        <w:t xml:space="preserve"> sowie Cathrin Meyer und Simone Guss (beide Familienbündnis).</w:t>
      </w:r>
    </w:p>
    <w:p w:rsidR="00100441" w:rsidRPr="00084E5C" w:rsidRDefault="00100441" w:rsidP="00100441">
      <w:pPr>
        <w:jc w:val="right"/>
      </w:pPr>
      <w:r>
        <w:t xml:space="preserve">Foto: </w:t>
      </w:r>
      <w:r w:rsidR="00872198">
        <w:t>Stadt</w:t>
      </w:r>
      <w:r w:rsidR="00587342">
        <w:t xml:space="preserve"> Osnabrück</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D2" w:rsidRDefault="00A111D2">
      <w:pPr>
        <w:spacing w:line="240" w:lineRule="auto"/>
      </w:pPr>
      <w:r>
        <w:separator/>
      </w:r>
    </w:p>
  </w:endnote>
  <w:endnote w:type="continuationSeparator" w:id="0">
    <w:p w:rsidR="00A111D2" w:rsidRDefault="00A1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B0C7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D2" w:rsidRDefault="00A111D2">
      <w:pPr>
        <w:spacing w:line="240" w:lineRule="auto"/>
      </w:pPr>
      <w:r>
        <w:separator/>
      </w:r>
    </w:p>
  </w:footnote>
  <w:footnote w:type="continuationSeparator" w:id="0">
    <w:p w:rsidR="00A111D2" w:rsidRDefault="00A111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B170E"/>
    <w:rsid w:val="000C3E06"/>
    <w:rsid w:val="000C496C"/>
    <w:rsid w:val="000C51A9"/>
    <w:rsid w:val="000D6D18"/>
    <w:rsid w:val="000E12EF"/>
    <w:rsid w:val="000F189A"/>
    <w:rsid w:val="00100441"/>
    <w:rsid w:val="00105D62"/>
    <w:rsid w:val="001269AF"/>
    <w:rsid w:val="00142162"/>
    <w:rsid w:val="001465F4"/>
    <w:rsid w:val="0015295E"/>
    <w:rsid w:val="00153FEA"/>
    <w:rsid w:val="0015505A"/>
    <w:rsid w:val="001567A1"/>
    <w:rsid w:val="0016056D"/>
    <w:rsid w:val="00162327"/>
    <w:rsid w:val="00165C84"/>
    <w:rsid w:val="00185344"/>
    <w:rsid w:val="00195B79"/>
    <w:rsid w:val="001A79CF"/>
    <w:rsid w:val="001C0D85"/>
    <w:rsid w:val="001F6145"/>
    <w:rsid w:val="00202EE4"/>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44E7E"/>
    <w:rsid w:val="0036445F"/>
    <w:rsid w:val="00377AD5"/>
    <w:rsid w:val="00382DC9"/>
    <w:rsid w:val="003B1659"/>
    <w:rsid w:val="003C6F5E"/>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7342"/>
    <w:rsid w:val="005C4BD9"/>
    <w:rsid w:val="005D4065"/>
    <w:rsid w:val="006033EF"/>
    <w:rsid w:val="00604CDD"/>
    <w:rsid w:val="00610DBA"/>
    <w:rsid w:val="006230B6"/>
    <w:rsid w:val="00624C81"/>
    <w:rsid w:val="006375C0"/>
    <w:rsid w:val="00640F0A"/>
    <w:rsid w:val="00657240"/>
    <w:rsid w:val="00660CF1"/>
    <w:rsid w:val="00673BD4"/>
    <w:rsid w:val="00676722"/>
    <w:rsid w:val="0068340C"/>
    <w:rsid w:val="006928CA"/>
    <w:rsid w:val="006C2BA2"/>
    <w:rsid w:val="006C3FC2"/>
    <w:rsid w:val="006D0ECF"/>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0C0"/>
    <w:rsid w:val="00861BA4"/>
    <w:rsid w:val="00862A5C"/>
    <w:rsid w:val="00865A52"/>
    <w:rsid w:val="00872198"/>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299E"/>
    <w:rsid w:val="00975993"/>
    <w:rsid w:val="00977EA8"/>
    <w:rsid w:val="009833AA"/>
    <w:rsid w:val="009A39ED"/>
    <w:rsid w:val="009C0F1C"/>
    <w:rsid w:val="009C6E9E"/>
    <w:rsid w:val="009D1F51"/>
    <w:rsid w:val="009E1D78"/>
    <w:rsid w:val="009F64D5"/>
    <w:rsid w:val="00A04908"/>
    <w:rsid w:val="00A05B1C"/>
    <w:rsid w:val="00A111D2"/>
    <w:rsid w:val="00A22DB2"/>
    <w:rsid w:val="00A374C3"/>
    <w:rsid w:val="00A37E09"/>
    <w:rsid w:val="00A40F64"/>
    <w:rsid w:val="00A45AB3"/>
    <w:rsid w:val="00A7088A"/>
    <w:rsid w:val="00A83D02"/>
    <w:rsid w:val="00A85C15"/>
    <w:rsid w:val="00A92CA8"/>
    <w:rsid w:val="00AB2736"/>
    <w:rsid w:val="00AB46ED"/>
    <w:rsid w:val="00AD25F9"/>
    <w:rsid w:val="00AD2C6B"/>
    <w:rsid w:val="00AD7438"/>
    <w:rsid w:val="00AE12C1"/>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B362D"/>
    <w:rsid w:val="00BD3618"/>
    <w:rsid w:val="00BD66DC"/>
    <w:rsid w:val="00BE17C9"/>
    <w:rsid w:val="00BF77E4"/>
    <w:rsid w:val="00C06B13"/>
    <w:rsid w:val="00C26BE6"/>
    <w:rsid w:val="00C31FAA"/>
    <w:rsid w:val="00C433C7"/>
    <w:rsid w:val="00C51B95"/>
    <w:rsid w:val="00C5283F"/>
    <w:rsid w:val="00C8046B"/>
    <w:rsid w:val="00C85CB8"/>
    <w:rsid w:val="00CA2D96"/>
    <w:rsid w:val="00CC29AE"/>
    <w:rsid w:val="00D0152A"/>
    <w:rsid w:val="00D0252A"/>
    <w:rsid w:val="00D138B0"/>
    <w:rsid w:val="00D178D9"/>
    <w:rsid w:val="00D34915"/>
    <w:rsid w:val="00D41EE0"/>
    <w:rsid w:val="00D4784A"/>
    <w:rsid w:val="00D510AD"/>
    <w:rsid w:val="00D6215B"/>
    <w:rsid w:val="00D7273D"/>
    <w:rsid w:val="00D760D9"/>
    <w:rsid w:val="00D85FEE"/>
    <w:rsid w:val="00DB2B7E"/>
    <w:rsid w:val="00DC155D"/>
    <w:rsid w:val="00DC66BD"/>
    <w:rsid w:val="00DD791D"/>
    <w:rsid w:val="00DF5185"/>
    <w:rsid w:val="00E130BA"/>
    <w:rsid w:val="00E37808"/>
    <w:rsid w:val="00E37934"/>
    <w:rsid w:val="00E421D9"/>
    <w:rsid w:val="00E47ABD"/>
    <w:rsid w:val="00E51ECE"/>
    <w:rsid w:val="00E60F60"/>
    <w:rsid w:val="00E84CE8"/>
    <w:rsid w:val="00E854F5"/>
    <w:rsid w:val="00E94D5B"/>
    <w:rsid w:val="00EA23A1"/>
    <w:rsid w:val="00EB7E11"/>
    <w:rsid w:val="00EC4FA5"/>
    <w:rsid w:val="00EC724B"/>
    <w:rsid w:val="00EF7121"/>
    <w:rsid w:val="00F16D97"/>
    <w:rsid w:val="00F37764"/>
    <w:rsid w:val="00F407FE"/>
    <w:rsid w:val="00F420A1"/>
    <w:rsid w:val="00F4303F"/>
    <w:rsid w:val="00F47A48"/>
    <w:rsid w:val="00F52F9C"/>
    <w:rsid w:val="00F6152E"/>
    <w:rsid w:val="00F639AF"/>
    <w:rsid w:val="00F70DA6"/>
    <w:rsid w:val="00F9059A"/>
    <w:rsid w:val="00F91324"/>
    <w:rsid w:val="00F91F60"/>
    <w:rsid w:val="00F966D1"/>
    <w:rsid w:val="00FA5F78"/>
    <w:rsid w:val="00FB0C7E"/>
    <w:rsid w:val="00FB438C"/>
    <w:rsid w:val="00FB7364"/>
    <w:rsid w:val="00FC4AF0"/>
    <w:rsid w:val="00FD740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F610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B43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B43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B7B7-0A7A-4393-BFDA-7A9F45B5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2020-11-09T09:41:00Z</dcterms:created>
  <dcterms:modified xsi:type="dcterms:W3CDTF">2020-11-16T08:50:00Z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11/16/2020 9:45:37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