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RPr="009E32C1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694F16" w:rsidRDefault="0012546F" w:rsidP="00694F1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 xml:space="preserve">Referat </w:t>
            </w:r>
            <w:r w:rsidR="00694F16">
              <w:rPr>
                <w:rFonts w:cs="Arial"/>
                <w:b/>
              </w:rPr>
              <w:t xml:space="preserve">Kommunikation, </w:t>
            </w:r>
          </w:p>
          <w:p w:rsidR="0012546F" w:rsidRPr="0012546F" w:rsidRDefault="00694F16" w:rsidP="00694F16">
            <w:pPr>
              <w:pStyle w:val="AdresseKontak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Repräsentation und Internationales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F540A8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F540A8" w:rsidP="00836146">
            <w:pPr>
              <w:pStyle w:val="AdresseKontakt"/>
              <w:rPr>
                <w:rFonts w:cs="Arial"/>
              </w:rPr>
            </w:pPr>
            <w:hyperlink r:id="rId9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Pr="000F4A2C" w:rsidRDefault="00836146" w:rsidP="00836146">
            <w:pPr>
              <w:pStyle w:val="AdresseKontakt"/>
              <w:rPr>
                <w:rFonts w:eastAsia="Times New Roman" w:cs="Arial"/>
              </w:rPr>
            </w:pPr>
            <w:r w:rsidRPr="000F4A2C">
              <w:rPr>
                <w:rFonts w:eastAsia="Times New Roman" w:cs="Arial"/>
              </w:rPr>
              <w:t>Tel.: 0541 323-</w:t>
            </w:r>
            <w:r w:rsidR="0062486B" w:rsidRPr="000F4A2C">
              <w:rPr>
                <w:rFonts w:eastAsia="Times New Roman" w:cs="Arial"/>
              </w:rPr>
              <w:t>4305</w:t>
            </w:r>
          </w:p>
          <w:p w:rsidR="0012546F" w:rsidRPr="000F4A2C" w:rsidRDefault="0012546F" w:rsidP="00836146">
            <w:pPr>
              <w:pStyle w:val="AdresseKontakt"/>
              <w:rPr>
                <w:rFonts w:eastAsia="Times New Roman" w:cs="Arial"/>
              </w:rPr>
            </w:pPr>
            <w:r w:rsidRPr="000F4A2C">
              <w:rPr>
                <w:rFonts w:eastAsia="Times New Roman" w:cs="Arial"/>
              </w:rPr>
              <w:t>Mobil: 01525/3232021</w:t>
            </w:r>
          </w:p>
          <w:p w:rsidR="00836146" w:rsidRPr="000F4A2C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 w:rsidRPr="000F4A2C">
              <w:rPr>
                <w:rFonts w:ascii="Arial" w:hAnsi="Arial" w:cs="Arial"/>
                <w:sz w:val="18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1923DD" w:rsidP="00EE7C56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bur/</w:t>
            </w:r>
            <w:r w:rsidR="002D6384">
              <w:rPr>
                <w:rFonts w:eastAsia="Times New Roman" w:cs="Arial"/>
                <w:szCs w:val="24"/>
              </w:rPr>
              <w:t>6</w:t>
            </w:r>
            <w:r w:rsidR="002E59E5">
              <w:rPr>
                <w:rFonts w:eastAsia="Times New Roman" w:cs="Arial"/>
                <w:szCs w:val="24"/>
              </w:rPr>
              <w:t>. November</w:t>
            </w:r>
            <w:r w:rsidR="00EE7C56">
              <w:rPr>
                <w:rFonts w:eastAsia="Times New Roman" w:cs="Arial"/>
                <w:szCs w:val="24"/>
              </w:rPr>
              <w:t xml:space="preserve"> 2020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0F4A2C" w:rsidRDefault="00D54288" w:rsidP="00A57353">
            <w:pPr>
              <w:ind w:right="174"/>
              <w:rPr>
                <w:rFonts w:ascii="Arial" w:hAnsi="Arial" w:cs="Arial"/>
                <w:sz w:val="22"/>
              </w:rPr>
            </w:pPr>
          </w:p>
          <w:p w:rsidR="00D54288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</w:rPr>
            </w:pPr>
            <w:r w:rsidRPr="000F4A2C">
              <w:rPr>
                <w:rFonts w:ascii="Arial" w:hAnsi="Arial" w:cs="Arial"/>
                <w:sz w:val="48"/>
                <w:szCs w:val="48"/>
              </w:rPr>
              <w:t>Pressemitteilung</w:t>
            </w:r>
          </w:p>
          <w:p w:rsidR="0062486B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</w:rPr>
            </w:pPr>
          </w:p>
          <w:p w:rsidR="0062486B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25497" w:rsidRDefault="00430530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>Veterinärdienst warnt vor Geflügelpest und rät jetzt schon</w:t>
            </w:r>
          </w:p>
          <w:p w:rsidR="00C54CA6" w:rsidRDefault="00430530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>zu vorbeugenden Schutzmaßnahmen wie festen Unterständen</w:t>
            </w:r>
          </w:p>
          <w:p w:rsidR="00135A1C" w:rsidRPr="00954D60" w:rsidRDefault="00135A1C" w:rsidP="00954D60">
            <w:pPr>
              <w:spacing w:line="360" w:lineRule="auto"/>
            </w:pPr>
          </w:p>
          <w:p w:rsidR="00612299" w:rsidRDefault="00DC1151" w:rsidP="00612299">
            <w:pPr>
              <w:spacing w:line="360" w:lineRule="auto"/>
            </w:pPr>
            <w:r>
              <w:rPr>
                <w:b/>
              </w:rPr>
              <w:t>Osnabrück</w:t>
            </w:r>
            <w:r w:rsidRPr="00D7635E">
              <w:t>.</w:t>
            </w:r>
            <w:r w:rsidR="00EF02E9">
              <w:t xml:space="preserve"> </w:t>
            </w:r>
            <w:r w:rsidR="00430530">
              <w:t xml:space="preserve">Dringende </w:t>
            </w:r>
            <w:r w:rsidR="00612299">
              <w:t>Warnung vor der Geflügelpest: Auch in Norddeutschland sind seit Ende Oktober</w:t>
            </w:r>
            <w:r w:rsidR="00430530">
              <w:t xml:space="preserve"> erste</w:t>
            </w:r>
            <w:r w:rsidR="00612299">
              <w:t xml:space="preserve"> Fälle des HPAI H5- Virus bei Wildvögeln nachgewiesen worden, nachdem die Geflügelpest bereits in verschiedenen Ländern in und außerhalb der EU festgestellt worden war. Der Veterinärdienst für</w:t>
            </w:r>
            <w:r w:rsidR="00C03521">
              <w:t xml:space="preserve"> Stadt und Landkreis Osnabrück appelliert deshalb an alle kom</w:t>
            </w:r>
            <w:r w:rsidR="001463F3">
              <w:t>m</w:t>
            </w:r>
            <w:r w:rsidR="00C03521">
              <w:t>erziellen Geflügelbetriebe und auch an</w:t>
            </w:r>
            <w:r w:rsidR="00430530">
              <w:t xml:space="preserve"> alle</w:t>
            </w:r>
            <w:r w:rsidR="00C03521">
              <w:t xml:space="preserve"> Hobbyhalter, sich schon jetzt mit der Gefahr auseinanderzusetzen und möglichst schnell vorbeugende Schutzmaßnahmen zu ergreifen. Die Geflügelpest ist für</w:t>
            </w:r>
            <w:r w:rsidR="001463F3">
              <w:t xml:space="preserve"> den Menschen ungefährlich, bei Tieren aber hochansteckend und tödlich.</w:t>
            </w:r>
            <w:r w:rsidR="00C03521">
              <w:t xml:space="preserve"> </w:t>
            </w:r>
          </w:p>
          <w:p w:rsidR="00C963C9" w:rsidRDefault="00C963C9" w:rsidP="00612299">
            <w:pPr>
              <w:spacing w:line="360" w:lineRule="auto"/>
            </w:pPr>
          </w:p>
          <w:p w:rsidR="00612299" w:rsidRDefault="00430530" w:rsidP="00612299">
            <w:pPr>
              <w:spacing w:line="360" w:lineRule="auto"/>
              <w:rPr>
                <w:sz w:val="22"/>
                <w:szCs w:val="22"/>
              </w:rPr>
            </w:pPr>
            <w:r>
              <w:lastRenderedPageBreak/>
              <w:t>Da</w:t>
            </w:r>
            <w:r w:rsidR="001463F3">
              <w:t xml:space="preserve"> der</w:t>
            </w:r>
            <w:r w:rsidR="00612299">
              <w:t xml:space="preserve"> Vogelzug</w:t>
            </w:r>
            <w:r w:rsidR="001463F3">
              <w:t xml:space="preserve"> nach Angaben der Veterinäre bereits begonnen hat,</w:t>
            </w:r>
            <w:r w:rsidR="00612299">
              <w:t xml:space="preserve"> kommt es </w:t>
            </w:r>
            <w:r>
              <w:t>immer wieder</w:t>
            </w:r>
            <w:r w:rsidR="00612299">
              <w:t xml:space="preserve"> zu großen Ansammlungen von Wasservögeln in den Zwischen</w:t>
            </w:r>
            <w:r w:rsidR="001463F3">
              <w:t>- und Überwinterungsquartieren. Das führt zur Gefahr ein</w:t>
            </w:r>
            <w:r w:rsidR="00612299">
              <w:t xml:space="preserve">er vermehrten Einschleppung und Weiterverbreitung des Virus </w:t>
            </w:r>
            <w:r w:rsidR="001463F3">
              <w:t>unter den Wildvögeln, wobei es</w:t>
            </w:r>
            <w:r>
              <w:t xml:space="preserve"> dabei gar</w:t>
            </w:r>
            <w:r w:rsidR="001463F3">
              <w:t xml:space="preserve"> nicht immer </w:t>
            </w:r>
            <w:r w:rsidR="00612299">
              <w:t>zu auffälligen Krankheitssymptomen oder vermehrten Todesfällen kommen</w:t>
            </w:r>
            <w:r w:rsidR="001463F3">
              <w:t xml:space="preserve"> muss</w:t>
            </w:r>
            <w:r w:rsidR="00612299">
              <w:t>.</w:t>
            </w:r>
          </w:p>
          <w:p w:rsidR="00612299" w:rsidRDefault="00612299" w:rsidP="00612299"/>
          <w:p w:rsidR="00612299" w:rsidRDefault="00612299" w:rsidP="001463F3">
            <w:pPr>
              <w:spacing w:line="360" w:lineRule="auto"/>
            </w:pPr>
            <w:r>
              <w:t>Durch den</w:t>
            </w:r>
            <w:r w:rsidR="00430530">
              <w:t xml:space="preserve"> zu erwartenden Kälteeinbruch we</w:t>
            </w:r>
            <w:r>
              <w:t>rd</w:t>
            </w:r>
            <w:r w:rsidR="00430530">
              <w:t>en</w:t>
            </w:r>
            <w:r>
              <w:t xml:space="preserve"> d</w:t>
            </w:r>
            <w:r w:rsidR="001463F3">
              <w:t>ies</w:t>
            </w:r>
            <w:r>
              <w:t>er Vogelzug beschleunigt und die Vi</w:t>
            </w:r>
            <w:r w:rsidR="001463F3">
              <w:t>rusverbreitung begünstigt</w:t>
            </w:r>
            <w:r>
              <w:t>. Das Risiko einer weiteren Ausbreitung d</w:t>
            </w:r>
            <w:r w:rsidR="001463F3">
              <w:t xml:space="preserve">er Geflügelpest in Deutschland </w:t>
            </w:r>
            <w:r>
              <w:t xml:space="preserve">wird </w:t>
            </w:r>
            <w:r w:rsidR="001463F3">
              <w:t>deshalb durch das Friedrich-Löffler-</w:t>
            </w:r>
            <w:r>
              <w:t>Institut</w:t>
            </w:r>
            <w:r w:rsidR="001463F3">
              <w:t xml:space="preserve"> (FLI</w:t>
            </w:r>
            <w:r>
              <w:t>) mittlerweile als h</w:t>
            </w:r>
            <w:r w:rsidR="001463F3">
              <w:t>och eingeschätzt. Besonders in den im Osnabrücker Land häufigen Feuchtg</w:t>
            </w:r>
            <w:r>
              <w:t>ebieten mit Wasserflächen, die von Wasservögeln als Zwischen- oder</w:t>
            </w:r>
            <w:r w:rsidR="001463F3">
              <w:t xml:space="preserve"> Winterquartier genutzt werden, </w:t>
            </w:r>
            <w:r>
              <w:t>besteht ein hohes Risiko, dass sich auch Hausgeflügel mit dem Virus infiziert.</w:t>
            </w:r>
            <w:r w:rsidR="001463F3">
              <w:t xml:space="preserve"> Der Veterinärdienst für Stadt und Landkreis Osnabrück rät deshalb,</w:t>
            </w:r>
            <w:r>
              <w:t xml:space="preserve"> den Kontakt zwischen Wildvögeln und Hausgeflügel</w:t>
            </w:r>
            <w:r w:rsidR="001463F3">
              <w:t xml:space="preserve"> ab sofort möglichst komplett</w:t>
            </w:r>
            <w:r>
              <w:t xml:space="preserve"> zu unterbinden oder wenigstens auf ein Mindestmaß zu begrenzen.</w:t>
            </w:r>
          </w:p>
          <w:p w:rsidR="00612299" w:rsidRDefault="00612299" w:rsidP="001463F3">
            <w:pPr>
              <w:spacing w:line="360" w:lineRule="auto"/>
            </w:pPr>
          </w:p>
          <w:p w:rsidR="00612299" w:rsidRDefault="001463F3" w:rsidP="001463F3">
            <w:pPr>
              <w:spacing w:line="360" w:lineRule="auto"/>
            </w:pPr>
            <w:r>
              <w:t>Nach Einschätzung der Veterinäre</w:t>
            </w:r>
            <w:r w:rsidR="00612299">
              <w:t xml:space="preserve"> kommt </w:t>
            </w:r>
            <w:r>
              <w:t xml:space="preserve">es </w:t>
            </w:r>
            <w:r w:rsidR="00612299">
              <w:t>jetzt besonders auf die Einhaltung von Biosicherheitsmaßnahmen an.</w:t>
            </w:r>
            <w:r w:rsidR="00CA0461">
              <w:t xml:space="preserve"> Wen</w:t>
            </w:r>
            <w:r w:rsidR="00612299">
              <w:t>n Geflügel weiter</w:t>
            </w:r>
            <w:r>
              <w:t xml:space="preserve"> im Freien gehalten werden soll, ist unbedingt auf den </w:t>
            </w:r>
            <w:r w:rsidR="00612299">
              <w:t>Schutz des Geflügelbestandes vor dem Kontakt mit Wildvögeln</w:t>
            </w:r>
            <w:r>
              <w:t xml:space="preserve"> zu achten</w:t>
            </w:r>
            <w:r w:rsidR="00612299">
              <w:t xml:space="preserve">. </w:t>
            </w:r>
            <w:r>
              <w:t xml:space="preserve">Dazu gehören auch </w:t>
            </w:r>
            <w:r w:rsidR="00612299">
              <w:t>Futterstellen</w:t>
            </w:r>
            <w:r>
              <w:t xml:space="preserve">, die für Wildvögel nicht erreichbar sind, </w:t>
            </w:r>
            <w:r w:rsidR="00C963C9">
              <w:t>eine</w:t>
            </w:r>
            <w:r>
              <w:t xml:space="preserve"> g</w:t>
            </w:r>
            <w:r w:rsidR="00612299">
              <w:t>eschützte</w:t>
            </w:r>
            <w:r w:rsidR="00C963C9">
              <w:t xml:space="preserve"> Lagerung von Futter und Einstreu</w:t>
            </w:r>
            <w:r>
              <w:t xml:space="preserve"> und das Tränken mit Leitungswasser, auf keinen Fall mit Oberflächenwasser.</w:t>
            </w:r>
          </w:p>
          <w:p w:rsidR="001463F3" w:rsidRDefault="001463F3" w:rsidP="001463F3">
            <w:pPr>
              <w:spacing w:line="360" w:lineRule="auto"/>
            </w:pPr>
          </w:p>
          <w:p w:rsidR="00612299" w:rsidRDefault="00612299" w:rsidP="00CA0461">
            <w:pPr>
              <w:spacing w:line="360" w:lineRule="auto"/>
            </w:pPr>
            <w:r>
              <w:t xml:space="preserve">Weiterhin empfiehlt der Veterinärdienst </w:t>
            </w:r>
            <w:r w:rsidR="001463F3">
              <w:t>schon jetzt e</w:t>
            </w:r>
            <w:r>
              <w:t>ine freiwillige Aufs</w:t>
            </w:r>
            <w:r w:rsidR="00C963C9">
              <w:t>tallung freilaufenden Geflügels</w:t>
            </w:r>
            <w:r w:rsidR="00CA0461">
              <w:t xml:space="preserve">. </w:t>
            </w:r>
            <w:r>
              <w:t>Dies kann beispielsweise erfolgen, indem Ausläufe</w:t>
            </w:r>
            <w:r w:rsidR="00C963C9">
              <w:t xml:space="preserve"> etwa durch engmaschiges Drahtgeflecht</w:t>
            </w:r>
            <w:r>
              <w:t xml:space="preserve"> </w:t>
            </w:r>
            <w:r w:rsidR="00CA0461">
              <w:t>nach alle Seiten</w:t>
            </w:r>
            <w:r>
              <w:t xml:space="preserve"> gegen das Eindringen von Wi</w:t>
            </w:r>
            <w:r w:rsidR="00C963C9">
              <w:t xml:space="preserve">ldvögeln geschützt werden. </w:t>
            </w:r>
            <w:r>
              <w:t>Die</w:t>
            </w:r>
            <w:r w:rsidR="00C963C9">
              <w:t>se</w:t>
            </w:r>
            <w:r>
              <w:t xml:space="preserve"> Schutzvorrichtung muss </w:t>
            </w:r>
            <w:r w:rsidR="00CA0461">
              <w:t xml:space="preserve">dabei auch </w:t>
            </w:r>
            <w:r>
              <w:t>nach oben</w:t>
            </w:r>
            <w:r w:rsidR="00CA0461">
              <w:t xml:space="preserve"> durch Planen oder Dächer </w:t>
            </w:r>
            <w:r>
              <w:t>gegen Koteintrag von</w:t>
            </w:r>
            <w:r w:rsidR="00CA0461">
              <w:t xml:space="preserve"> </w:t>
            </w:r>
            <w:r>
              <w:t>Wildvögeln</w:t>
            </w:r>
            <w:r w:rsidR="00CA0461">
              <w:t xml:space="preserve"> geschützt sein</w:t>
            </w:r>
            <w:r>
              <w:t>.</w:t>
            </w:r>
            <w:r w:rsidR="00CA0461">
              <w:t xml:space="preserve"> Weiterhin sollten der Stall oder der Auslauf</w:t>
            </w:r>
            <w:r>
              <w:t xml:space="preserve"> nur in betriebseigener Schutzkleidung mit </w:t>
            </w:r>
            <w:r w:rsidR="00CA0461">
              <w:lastRenderedPageBreak/>
              <w:t>entsprechendem Schuhwerk betreten und auf das Hä</w:t>
            </w:r>
            <w:r>
              <w:t>ndewaschen</w:t>
            </w:r>
            <w:r w:rsidR="00CA0461">
              <w:t xml:space="preserve"> und das </w:t>
            </w:r>
            <w:r>
              <w:t>Reinigen und Desinfizieren von Fahrzeugen, Gerätschaften und Maschinen</w:t>
            </w:r>
            <w:r w:rsidR="00CA0461">
              <w:t xml:space="preserve"> geachtet werden</w:t>
            </w:r>
            <w:r>
              <w:t>, wenn diese zwischen unterschiedli</w:t>
            </w:r>
            <w:r w:rsidR="00CA0461">
              <w:t>chen Haltungseinrichtungen eingesetzt werden.</w:t>
            </w:r>
          </w:p>
          <w:p w:rsidR="00612299" w:rsidRDefault="00612299" w:rsidP="001463F3">
            <w:pPr>
              <w:spacing w:line="360" w:lineRule="auto"/>
              <w:rPr>
                <w:highlight w:val="yellow"/>
              </w:rPr>
            </w:pPr>
          </w:p>
          <w:p w:rsidR="00612299" w:rsidRDefault="00CA0461" w:rsidP="001463F3">
            <w:pPr>
              <w:spacing w:line="360" w:lineRule="auto"/>
            </w:pPr>
            <w:r>
              <w:t xml:space="preserve">Da die Lage </w:t>
            </w:r>
            <w:r w:rsidR="00612299">
              <w:t>sich kurzfristig ändern</w:t>
            </w:r>
            <w:r>
              <w:t xml:space="preserve"> kann</w:t>
            </w:r>
            <w:r w:rsidR="00612299">
              <w:t xml:space="preserve">, </w:t>
            </w:r>
            <w:r>
              <w:t>ist</w:t>
            </w:r>
            <w:r w:rsidR="00C963C9">
              <w:t xml:space="preserve"> ab jetzt auch </w:t>
            </w:r>
            <w:r>
              <w:t>jederzeit mit der amtlichen Anordnung einer</w:t>
            </w:r>
            <w:r w:rsidR="00612299">
              <w:t xml:space="preserve"> Aufstallung des Geflügels </w:t>
            </w:r>
            <w:r>
              <w:t>zu rechnen. Wenn die empfohlenen vorbeugenden Schutzmaßnahmen wie feste Unterstände dann bereits umgesetzt sind, können die kommerziellen und hobbymäßigen Geflügelhalter im Falle des Falles sehr schnell reagieren. Bei e</w:t>
            </w:r>
            <w:r w:rsidR="00612299">
              <w:t xml:space="preserve">iner </w:t>
            </w:r>
            <w:r>
              <w:t xml:space="preserve">reinen </w:t>
            </w:r>
            <w:r w:rsidR="00612299">
              <w:t>Stallhaltung sollte darauf geachte</w:t>
            </w:r>
            <w:r w:rsidR="00430530">
              <w:t>t werden, dass diese Ställe ausreichend Licht, gute</w:t>
            </w:r>
            <w:r w:rsidR="00612299">
              <w:t xml:space="preserve"> Luftzufuhr und ausreichend Platz </w:t>
            </w:r>
            <w:r w:rsidR="00430530">
              <w:t>bieten</w:t>
            </w:r>
            <w:r w:rsidR="00612299">
              <w:t>, so dass eine tierschutzgerechte Haltung gewährleistet werden kann.</w:t>
            </w:r>
          </w:p>
          <w:p w:rsidR="00612299" w:rsidRDefault="00612299" w:rsidP="001463F3">
            <w:pPr>
              <w:spacing w:line="360" w:lineRule="auto"/>
              <w:rPr>
                <w:highlight w:val="yellow"/>
              </w:rPr>
            </w:pPr>
          </w:p>
          <w:p w:rsidR="001463F3" w:rsidRDefault="00430530" w:rsidP="001463F3">
            <w:pPr>
              <w:spacing w:line="360" w:lineRule="auto"/>
            </w:pPr>
            <w:r>
              <w:t xml:space="preserve">Vor diesem Hintergrund werden </w:t>
            </w:r>
            <w:r w:rsidR="00C963C9">
              <w:t xml:space="preserve">auch </w:t>
            </w:r>
            <w:r>
              <w:t>die</w:t>
            </w:r>
            <w:r w:rsidR="00612299">
              <w:t xml:space="preserve"> laufenden Monitoringuntersuchungen von verendeten empfänglichen Wildvögeln noch </w:t>
            </w:r>
            <w:r>
              <w:t>wichtiger</w:t>
            </w:r>
            <w:r w:rsidR="00612299">
              <w:t xml:space="preserve">. Krankes </w:t>
            </w:r>
            <w:r>
              <w:t>oder verendetes Wassergeflügel wie Enten, Gänse und Schwäne</w:t>
            </w:r>
            <w:r w:rsidR="00C963C9">
              <w:t>,</w:t>
            </w:r>
            <w:r w:rsidR="00612299">
              <w:t xml:space="preserve"> aber auch Greifvögel sollen auf das Geflüg</w:t>
            </w:r>
            <w:r>
              <w:t xml:space="preserve">elpestvirus untersucht werden. </w:t>
            </w:r>
            <w:r w:rsidR="00761B2E" w:rsidRPr="00761B2E">
              <w:t>Wichtig ist es auch insbesondere, vermehrte Todesfälle und unklare Krankheitsfälle im eigenen Geflügelbestand zu melden.</w:t>
            </w:r>
            <w:r w:rsidR="00761B2E">
              <w:t xml:space="preserve"> </w:t>
            </w:r>
            <w:bookmarkStart w:id="0" w:name="_GoBack"/>
            <w:bookmarkEnd w:id="0"/>
            <w:r>
              <w:t xml:space="preserve">Hierzu können </w:t>
            </w:r>
            <w:r w:rsidR="00612299">
              <w:t xml:space="preserve">sich </w:t>
            </w:r>
            <w:r>
              <w:t xml:space="preserve">Geflügelhalter </w:t>
            </w:r>
            <w:r w:rsidR="00612299">
              <w:t xml:space="preserve">an den Veterinärdienst von Stadt und Landkreis Osnabrück </w:t>
            </w:r>
            <w:r>
              <w:t>wenden, entweder per Email an</w:t>
            </w:r>
            <w:r w:rsidR="00612299">
              <w:t xml:space="preserve"> </w:t>
            </w:r>
            <w:hyperlink r:id="rId10" w:history="1">
              <w:r w:rsidR="00612299">
                <w:rPr>
                  <w:rStyle w:val="Hyperlink"/>
                </w:rPr>
                <w:t>veterinaerdienst@lkos.de</w:t>
              </w:r>
            </w:hyperlink>
            <w:r>
              <w:t xml:space="preserve"> oder telefonisch unter der Rufnummer 0541/</w:t>
            </w:r>
            <w:r w:rsidR="00612299">
              <w:t>501-2183).</w:t>
            </w:r>
            <w:r w:rsidR="001463F3">
              <w:t xml:space="preserve"> </w:t>
            </w:r>
            <w:r>
              <w:t xml:space="preserve">Weitere Informationen gibt es im Internet auf der Seite </w:t>
            </w:r>
            <w:hyperlink r:id="rId11" w:history="1">
              <w:r w:rsidR="001463F3">
                <w:rPr>
                  <w:rStyle w:val="Hyperlink"/>
                </w:rPr>
                <w:t>www.tierseucheninfo.niedersachsen.de</w:t>
              </w:r>
            </w:hyperlink>
            <w:r w:rsidR="001463F3">
              <w:t xml:space="preserve"> </w:t>
            </w:r>
          </w:p>
          <w:p w:rsidR="00612299" w:rsidRDefault="00612299" w:rsidP="001463F3">
            <w:pPr>
              <w:spacing w:line="360" w:lineRule="auto"/>
            </w:pPr>
          </w:p>
          <w:p w:rsidR="00612299" w:rsidRDefault="00C32B8C" w:rsidP="001463F3">
            <w:pPr>
              <w:spacing w:line="360" w:lineRule="auto"/>
            </w:pPr>
            <w:r>
              <w:t>BU:</w:t>
            </w:r>
          </w:p>
          <w:p w:rsidR="00C32B8C" w:rsidRDefault="00C32B8C" w:rsidP="001463F3">
            <w:pPr>
              <w:spacing w:line="360" w:lineRule="auto"/>
            </w:pPr>
            <w:r w:rsidRPr="00C32B8C">
              <w:rPr>
                <w:b/>
              </w:rPr>
              <w:t>Gute Lösung:</w:t>
            </w:r>
            <w:r>
              <w:t xml:space="preserve"> Mit einem Dach und einem Gitter bietet dieser Unterstand einen funktionierenden Schutz des gehaltenen Geflügels vor einem Kontakt mit Wildvögeln.                       Foto: Landkreis Osnabrück/Schratz</w:t>
            </w:r>
          </w:p>
          <w:p w:rsidR="002E59E5" w:rsidRPr="00F21634" w:rsidRDefault="002E59E5" w:rsidP="001463F3">
            <w:pPr>
              <w:spacing w:line="360" w:lineRule="auto"/>
            </w:pPr>
            <w:r>
              <w:t>.</w:t>
            </w:r>
          </w:p>
          <w:p w:rsidR="001C2E63" w:rsidRPr="00F21634" w:rsidRDefault="001C2E63" w:rsidP="004F6AEA">
            <w:pPr>
              <w:spacing w:line="360" w:lineRule="auto"/>
            </w:pPr>
          </w:p>
        </w:tc>
        <w:tc>
          <w:tcPr>
            <w:tcW w:w="6071" w:type="dxa"/>
            <w:vMerge/>
          </w:tcPr>
          <w:p w:rsidR="003E3830" w:rsidRPr="000F4A2C" w:rsidRDefault="003E3830" w:rsidP="00A57353">
            <w:pPr>
              <w:ind w:right="174"/>
            </w:pPr>
          </w:p>
        </w:tc>
      </w:tr>
      <w:tr w:rsidR="002F3560" w:rsidRPr="006656EC" w:rsidTr="00F02C11">
        <w:trPr>
          <w:trHeight w:val="1365"/>
        </w:trPr>
        <w:tc>
          <w:tcPr>
            <w:tcW w:w="7246" w:type="dxa"/>
            <w:gridSpan w:val="2"/>
          </w:tcPr>
          <w:p w:rsidR="002F3560" w:rsidRPr="000F4A2C" w:rsidRDefault="002F3560" w:rsidP="00A57353">
            <w:pPr>
              <w:ind w:right="174"/>
              <w:rPr>
                <w:rFonts w:ascii="Arial" w:hAnsi="Arial" w:cs="Arial"/>
                <w:sz w:val="22"/>
              </w:rPr>
            </w:pPr>
          </w:p>
        </w:tc>
        <w:tc>
          <w:tcPr>
            <w:tcW w:w="6071" w:type="dxa"/>
          </w:tcPr>
          <w:p w:rsidR="002F3560" w:rsidRPr="000F4A2C" w:rsidRDefault="002F3560" w:rsidP="00A57353">
            <w:pPr>
              <w:ind w:right="174"/>
            </w:pPr>
          </w:p>
        </w:tc>
      </w:tr>
    </w:tbl>
    <w:p w:rsidR="00C01BBD" w:rsidRPr="000F4A2C" w:rsidRDefault="00C01BBD" w:rsidP="00A57353">
      <w:pPr>
        <w:ind w:right="1992"/>
      </w:pPr>
    </w:p>
    <w:sectPr w:rsidR="00C01BBD" w:rsidRPr="000F4A2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A8" w:rsidRDefault="00F540A8">
      <w:r>
        <w:separator/>
      </w:r>
    </w:p>
  </w:endnote>
  <w:endnote w:type="continuationSeparator" w:id="0">
    <w:p w:rsidR="00F540A8" w:rsidRDefault="00F5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A8" w:rsidRDefault="00F540A8">
      <w:r>
        <w:separator/>
      </w:r>
    </w:p>
  </w:footnote>
  <w:footnote w:type="continuationSeparator" w:id="0">
    <w:p w:rsidR="00F540A8" w:rsidRDefault="00F5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DDF"/>
    <w:multiLevelType w:val="hybridMultilevel"/>
    <w:tmpl w:val="C0121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CEA"/>
    <w:multiLevelType w:val="hybridMultilevel"/>
    <w:tmpl w:val="25F82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40C64"/>
    <w:rsid w:val="000712A5"/>
    <w:rsid w:val="00094F0C"/>
    <w:rsid w:val="000E40AB"/>
    <w:rsid w:val="000E6018"/>
    <w:rsid w:val="000F4A2C"/>
    <w:rsid w:val="00101E87"/>
    <w:rsid w:val="001104D2"/>
    <w:rsid w:val="0012546F"/>
    <w:rsid w:val="001276A9"/>
    <w:rsid w:val="00135A1C"/>
    <w:rsid w:val="00142C76"/>
    <w:rsid w:val="001463F3"/>
    <w:rsid w:val="0017114D"/>
    <w:rsid w:val="001923DD"/>
    <w:rsid w:val="001C1D37"/>
    <w:rsid w:val="001C2E63"/>
    <w:rsid w:val="001E260A"/>
    <w:rsid w:val="00237A24"/>
    <w:rsid w:val="002C4C92"/>
    <w:rsid w:val="002D6384"/>
    <w:rsid w:val="002E1F76"/>
    <w:rsid w:val="002E59E5"/>
    <w:rsid w:val="002F3560"/>
    <w:rsid w:val="00306856"/>
    <w:rsid w:val="00312293"/>
    <w:rsid w:val="0033420F"/>
    <w:rsid w:val="00350887"/>
    <w:rsid w:val="00352375"/>
    <w:rsid w:val="003574EA"/>
    <w:rsid w:val="00382DCE"/>
    <w:rsid w:val="003B014C"/>
    <w:rsid w:val="003B1847"/>
    <w:rsid w:val="003C3EBF"/>
    <w:rsid w:val="003C433D"/>
    <w:rsid w:val="003C5149"/>
    <w:rsid w:val="003D6D2A"/>
    <w:rsid w:val="003E3830"/>
    <w:rsid w:val="004262BE"/>
    <w:rsid w:val="00430530"/>
    <w:rsid w:val="004B6AF9"/>
    <w:rsid w:val="004C0317"/>
    <w:rsid w:val="004D154F"/>
    <w:rsid w:val="004F4BC5"/>
    <w:rsid w:val="004F6AEA"/>
    <w:rsid w:val="00505F37"/>
    <w:rsid w:val="00510D69"/>
    <w:rsid w:val="005312D7"/>
    <w:rsid w:val="005422D1"/>
    <w:rsid w:val="00570AEE"/>
    <w:rsid w:val="00573645"/>
    <w:rsid w:val="00593D8A"/>
    <w:rsid w:val="005944D4"/>
    <w:rsid w:val="005952F0"/>
    <w:rsid w:val="005C3C93"/>
    <w:rsid w:val="005D1CF6"/>
    <w:rsid w:val="005E0BF1"/>
    <w:rsid w:val="00612299"/>
    <w:rsid w:val="006209C6"/>
    <w:rsid w:val="0062486B"/>
    <w:rsid w:val="006331E9"/>
    <w:rsid w:val="00633257"/>
    <w:rsid w:val="00633462"/>
    <w:rsid w:val="006656EC"/>
    <w:rsid w:val="00680588"/>
    <w:rsid w:val="00691101"/>
    <w:rsid w:val="00694F16"/>
    <w:rsid w:val="006A3FA4"/>
    <w:rsid w:val="006E63C3"/>
    <w:rsid w:val="007340AE"/>
    <w:rsid w:val="0074534A"/>
    <w:rsid w:val="00750DEA"/>
    <w:rsid w:val="00761B2E"/>
    <w:rsid w:val="007620D5"/>
    <w:rsid w:val="00773F2E"/>
    <w:rsid w:val="007913DD"/>
    <w:rsid w:val="007C55FD"/>
    <w:rsid w:val="007E4D2E"/>
    <w:rsid w:val="007F0B84"/>
    <w:rsid w:val="007F5370"/>
    <w:rsid w:val="007F58BD"/>
    <w:rsid w:val="007F6759"/>
    <w:rsid w:val="00803F4A"/>
    <w:rsid w:val="00817FC0"/>
    <w:rsid w:val="00827688"/>
    <w:rsid w:val="00836146"/>
    <w:rsid w:val="00842826"/>
    <w:rsid w:val="008429D9"/>
    <w:rsid w:val="00895F27"/>
    <w:rsid w:val="00897533"/>
    <w:rsid w:val="00897BAA"/>
    <w:rsid w:val="008B6475"/>
    <w:rsid w:val="008B6810"/>
    <w:rsid w:val="008C4703"/>
    <w:rsid w:val="00904A4D"/>
    <w:rsid w:val="0092385F"/>
    <w:rsid w:val="009330BB"/>
    <w:rsid w:val="00954D60"/>
    <w:rsid w:val="009A53D9"/>
    <w:rsid w:val="009E1FD8"/>
    <w:rsid w:val="009E32C1"/>
    <w:rsid w:val="009E7D01"/>
    <w:rsid w:val="009F263B"/>
    <w:rsid w:val="00A0103B"/>
    <w:rsid w:val="00A10114"/>
    <w:rsid w:val="00A1791A"/>
    <w:rsid w:val="00A25497"/>
    <w:rsid w:val="00A473A3"/>
    <w:rsid w:val="00A57353"/>
    <w:rsid w:val="00A75056"/>
    <w:rsid w:val="00A83147"/>
    <w:rsid w:val="00AA22A6"/>
    <w:rsid w:val="00B10956"/>
    <w:rsid w:val="00B55732"/>
    <w:rsid w:val="00B94DD1"/>
    <w:rsid w:val="00BC75BD"/>
    <w:rsid w:val="00BD6CCD"/>
    <w:rsid w:val="00BE0959"/>
    <w:rsid w:val="00BE1B32"/>
    <w:rsid w:val="00BF6975"/>
    <w:rsid w:val="00C01BBD"/>
    <w:rsid w:val="00C03521"/>
    <w:rsid w:val="00C0730C"/>
    <w:rsid w:val="00C10A76"/>
    <w:rsid w:val="00C27445"/>
    <w:rsid w:val="00C32B8C"/>
    <w:rsid w:val="00C54CA6"/>
    <w:rsid w:val="00C70B5A"/>
    <w:rsid w:val="00C963C9"/>
    <w:rsid w:val="00CA0461"/>
    <w:rsid w:val="00CA6548"/>
    <w:rsid w:val="00CB7FA9"/>
    <w:rsid w:val="00CC0D47"/>
    <w:rsid w:val="00CD1C23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DC6990"/>
    <w:rsid w:val="00E24CAA"/>
    <w:rsid w:val="00E56B1E"/>
    <w:rsid w:val="00E63B58"/>
    <w:rsid w:val="00E94F41"/>
    <w:rsid w:val="00EA37E8"/>
    <w:rsid w:val="00ED7F8B"/>
    <w:rsid w:val="00EE7C56"/>
    <w:rsid w:val="00EF02E9"/>
    <w:rsid w:val="00EF0BD0"/>
    <w:rsid w:val="00EF75E2"/>
    <w:rsid w:val="00F02C11"/>
    <w:rsid w:val="00F16CB6"/>
    <w:rsid w:val="00F21634"/>
    <w:rsid w:val="00F21827"/>
    <w:rsid w:val="00F540A8"/>
    <w:rsid w:val="00F95723"/>
    <w:rsid w:val="00FD1342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505A4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character" w:customStyle="1" w:styleId="ng-star-inserted">
    <w:name w:val="ng-star-inserted"/>
    <w:basedOn w:val="Absatz-Standardschriftart"/>
    <w:rsid w:val="00EF02E9"/>
  </w:style>
  <w:style w:type="character" w:styleId="Fett">
    <w:name w:val="Strong"/>
    <w:basedOn w:val="Absatz-Standardschriftart"/>
    <w:uiPriority w:val="22"/>
    <w:qFormat/>
    <w:rsid w:val="00EF02E9"/>
    <w:rPr>
      <w:b/>
      <w:bCs/>
    </w:rPr>
  </w:style>
  <w:style w:type="paragraph" w:styleId="Listenabsatz">
    <w:name w:val="List Paragraph"/>
    <w:basedOn w:val="Standard"/>
    <w:uiPriority w:val="34"/>
    <w:qFormat/>
    <w:rsid w:val="0061229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amt@osnabruec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erseucheninfo.niedersachse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eterinaerdienst@lko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nabru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Ilsmann, Andreas</cp:lastModifiedBy>
  <cp:revision>2</cp:revision>
  <cp:lastPrinted>2020-05-06T14:35:00Z</cp:lastPrinted>
  <dcterms:created xsi:type="dcterms:W3CDTF">2020-11-08T08:20:00Z</dcterms:created>
  <dcterms:modified xsi:type="dcterms:W3CDTF">2020-11-08T08:20:00Z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