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141D2">
        <w:rPr>
          <w:rFonts w:ascii="Arial Narrow" w:hAnsi="Arial Narrow" w:cs="Arial"/>
          <w:sz w:val="22"/>
          <w:szCs w:val="22"/>
        </w:rPr>
        <w:t>05.01</w:t>
      </w:r>
      <w:r w:rsidR="007D502F">
        <w:rPr>
          <w:rFonts w:ascii="Arial Narrow" w:hAnsi="Arial Narrow" w:cs="Arial"/>
          <w:sz w:val="22"/>
          <w:szCs w:val="22"/>
        </w:rPr>
        <w:t>.202</w:t>
      </w:r>
      <w:r w:rsidR="004141D2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D1082B" w:rsidRDefault="00D1082B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D1082B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Zahl der Langzeitarbeitslosen stagniert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D1082B" w:rsidRDefault="004141D2" w:rsidP="004141D2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Landkreis Osnabrück</w:t>
      </w:r>
      <w:r w:rsidR="00852209">
        <w:rPr>
          <w:rFonts w:cs="Arial"/>
          <w:b/>
          <w:sz w:val="22"/>
          <w:szCs w:val="22"/>
        </w:rPr>
        <w:t>.</w:t>
      </w:r>
      <w:r w:rsidR="003C6A04">
        <w:rPr>
          <w:rFonts w:cs="Arial"/>
          <w:b/>
          <w:sz w:val="22"/>
          <w:szCs w:val="22"/>
        </w:rPr>
        <w:t xml:space="preserve"> </w:t>
      </w:r>
      <w:r w:rsidR="003C6A04">
        <w:rPr>
          <w:rFonts w:cs="Arial"/>
          <w:sz w:val="22"/>
          <w:szCs w:val="22"/>
        </w:rPr>
        <w:t xml:space="preserve">Die MaßArbeit registrierte im </w:t>
      </w:r>
      <w:r w:rsidR="003C6A04">
        <w:rPr>
          <w:rFonts w:cs="Arial"/>
          <w:sz w:val="22"/>
          <w:szCs w:val="22"/>
        </w:rPr>
        <w:t>Dezember</w:t>
      </w:r>
      <w:r w:rsidR="003C6A04">
        <w:rPr>
          <w:rFonts w:cs="Arial"/>
          <w:sz w:val="22"/>
          <w:szCs w:val="22"/>
        </w:rPr>
        <w:t xml:space="preserve"> </w:t>
      </w:r>
      <w:r w:rsidR="003C6A04">
        <w:rPr>
          <w:rFonts w:cs="Arial"/>
          <w:sz w:val="22"/>
          <w:szCs w:val="22"/>
        </w:rPr>
        <w:t xml:space="preserve">nahezu stagnierende </w:t>
      </w:r>
      <w:r w:rsidR="003C6A04">
        <w:rPr>
          <w:rFonts w:cs="Arial"/>
          <w:sz w:val="22"/>
          <w:szCs w:val="22"/>
        </w:rPr>
        <w:t xml:space="preserve">Arbeitslosenzahlen: </w:t>
      </w:r>
      <w:r w:rsidR="003C6A04" w:rsidRPr="003F6A7E">
        <w:rPr>
          <w:rFonts w:cs="Arial"/>
          <w:sz w:val="22"/>
          <w:szCs w:val="22"/>
        </w:rPr>
        <w:t xml:space="preserve">Aktuell </w:t>
      </w:r>
      <w:r w:rsidR="003C6A04">
        <w:rPr>
          <w:rFonts w:cs="Arial"/>
          <w:sz w:val="22"/>
          <w:szCs w:val="22"/>
        </w:rPr>
        <w:t xml:space="preserve">gibt es im Landkreis Osnabrück </w:t>
      </w:r>
      <w:r w:rsidR="003C6A04">
        <w:rPr>
          <w:rFonts w:cs="Arial"/>
          <w:sz w:val="22"/>
          <w:szCs w:val="22"/>
        </w:rPr>
        <w:t>2981</w:t>
      </w:r>
      <w:r w:rsidR="003C6A04" w:rsidRPr="003F6A7E">
        <w:rPr>
          <w:rFonts w:cs="Arial"/>
          <w:sz w:val="22"/>
          <w:szCs w:val="22"/>
        </w:rPr>
        <w:t xml:space="preserve"> arbeitslose Empfänger </w:t>
      </w:r>
      <w:r w:rsidR="003C6A04">
        <w:rPr>
          <w:rFonts w:cs="Arial"/>
          <w:sz w:val="22"/>
          <w:szCs w:val="22"/>
        </w:rPr>
        <w:t>von Arbeitslosengeld (ALG) II – d</w:t>
      </w:r>
      <w:r w:rsidR="003C6A04" w:rsidRPr="003F6A7E">
        <w:rPr>
          <w:rFonts w:cs="Arial"/>
          <w:sz w:val="22"/>
          <w:szCs w:val="22"/>
        </w:rPr>
        <w:t xml:space="preserve">as sind </w:t>
      </w:r>
      <w:r w:rsidR="003C6A04">
        <w:rPr>
          <w:rFonts w:cs="Arial"/>
          <w:sz w:val="22"/>
          <w:szCs w:val="22"/>
        </w:rPr>
        <w:t>acht weniger</w:t>
      </w:r>
      <w:r w:rsidR="003C6A04" w:rsidRPr="003F6A7E">
        <w:rPr>
          <w:rFonts w:cs="Arial"/>
          <w:sz w:val="22"/>
          <w:szCs w:val="22"/>
        </w:rPr>
        <w:t xml:space="preserve"> als im Vormonat</w:t>
      </w:r>
      <w:r w:rsidR="003C6A04">
        <w:rPr>
          <w:rFonts w:cs="Arial"/>
          <w:sz w:val="22"/>
          <w:szCs w:val="22"/>
        </w:rPr>
        <w:t xml:space="preserve">. </w:t>
      </w:r>
      <w:r w:rsidR="003C6A04" w:rsidRPr="003F6A7E">
        <w:rPr>
          <w:rFonts w:cs="Arial"/>
          <w:sz w:val="22"/>
          <w:szCs w:val="22"/>
        </w:rPr>
        <w:t>„</w:t>
      </w:r>
      <w:r w:rsidR="003C6A04">
        <w:rPr>
          <w:rFonts w:cs="Arial"/>
          <w:sz w:val="22"/>
          <w:szCs w:val="22"/>
        </w:rPr>
        <w:t xml:space="preserve">Der zweite Lockdown der Corona-Pandemie ist am </w:t>
      </w:r>
      <w:r w:rsidR="00D1082B">
        <w:rPr>
          <w:rFonts w:cs="Arial"/>
          <w:sz w:val="22"/>
          <w:szCs w:val="22"/>
        </w:rPr>
        <w:t>Arbeitsmarkt</w:t>
      </w:r>
      <w:r w:rsidR="003C6A04">
        <w:rPr>
          <w:rFonts w:cs="Arial"/>
          <w:sz w:val="22"/>
          <w:szCs w:val="22"/>
        </w:rPr>
        <w:t xml:space="preserve"> spürbar, wenn auch bisher moderat</w:t>
      </w:r>
      <w:r w:rsidR="003C6A04">
        <w:rPr>
          <w:rFonts w:cs="Arial"/>
          <w:sz w:val="22"/>
          <w:szCs w:val="22"/>
        </w:rPr>
        <w:t xml:space="preserve">“, </w:t>
      </w:r>
      <w:r w:rsidR="003C6A04" w:rsidRPr="003F6A7E">
        <w:rPr>
          <w:rFonts w:cs="Arial"/>
          <w:sz w:val="22"/>
          <w:szCs w:val="22"/>
        </w:rPr>
        <w:t>sagte MaßArbeit-</w:t>
      </w:r>
      <w:r w:rsidR="003C6A04">
        <w:rPr>
          <w:rFonts w:cs="Arial"/>
          <w:sz w:val="22"/>
          <w:szCs w:val="22"/>
        </w:rPr>
        <w:t xml:space="preserve">Vorstand Siegfried Averhage. </w:t>
      </w:r>
      <w:r w:rsidR="003C6A04">
        <w:rPr>
          <w:rFonts w:cs="Arial"/>
          <w:sz w:val="22"/>
          <w:szCs w:val="22"/>
        </w:rPr>
        <w:t>Nachdem i</w:t>
      </w:r>
      <w:r w:rsidRPr="004141D2">
        <w:rPr>
          <w:rFonts w:cs="Arial"/>
          <w:sz w:val="22"/>
          <w:szCs w:val="22"/>
        </w:rPr>
        <w:t xml:space="preserve">m dritten Quartal </w:t>
      </w:r>
      <w:r w:rsidR="003C6A04">
        <w:rPr>
          <w:rFonts w:cs="Arial"/>
          <w:sz w:val="22"/>
          <w:szCs w:val="22"/>
        </w:rPr>
        <w:t>der</w:t>
      </w:r>
      <w:r w:rsidRPr="004141D2">
        <w:rPr>
          <w:rFonts w:cs="Arial"/>
          <w:sz w:val="22"/>
          <w:szCs w:val="22"/>
        </w:rPr>
        <w:t xml:space="preserve"> Konjunkturmotor wieder </w:t>
      </w:r>
      <w:r w:rsidR="00D1082B">
        <w:rPr>
          <w:rFonts w:cs="Arial"/>
          <w:sz w:val="22"/>
          <w:szCs w:val="22"/>
        </w:rPr>
        <w:t xml:space="preserve">deutlich </w:t>
      </w:r>
      <w:r w:rsidR="003C6A04">
        <w:rPr>
          <w:rFonts w:cs="Arial"/>
          <w:sz w:val="22"/>
          <w:szCs w:val="22"/>
        </w:rPr>
        <w:t xml:space="preserve">angesprungen sei, </w:t>
      </w:r>
      <w:r w:rsidRPr="004141D2">
        <w:rPr>
          <w:rFonts w:cs="Arial"/>
          <w:sz w:val="22"/>
          <w:szCs w:val="22"/>
        </w:rPr>
        <w:t>dr</w:t>
      </w:r>
      <w:r w:rsidR="003C6A04">
        <w:rPr>
          <w:rFonts w:cs="Arial"/>
          <w:sz w:val="22"/>
          <w:szCs w:val="22"/>
        </w:rPr>
        <w:t>osselten nun</w:t>
      </w:r>
      <w:r w:rsidRPr="004141D2">
        <w:rPr>
          <w:rFonts w:cs="Arial"/>
          <w:sz w:val="22"/>
          <w:szCs w:val="22"/>
        </w:rPr>
        <w:t xml:space="preserve"> die hohen Corona-Infektionszahlen und d</w:t>
      </w:r>
      <w:r w:rsidR="003C6A04">
        <w:rPr>
          <w:rFonts w:cs="Arial"/>
          <w:sz w:val="22"/>
          <w:szCs w:val="22"/>
        </w:rPr>
        <w:t>ie</w:t>
      </w:r>
      <w:r w:rsidRPr="004141D2">
        <w:rPr>
          <w:rFonts w:cs="Arial"/>
          <w:sz w:val="22"/>
          <w:szCs w:val="22"/>
        </w:rPr>
        <w:t xml:space="preserve"> damit verbundene</w:t>
      </w:r>
      <w:r w:rsidR="003C6A04">
        <w:rPr>
          <w:rFonts w:cs="Arial"/>
          <w:sz w:val="22"/>
          <w:szCs w:val="22"/>
        </w:rPr>
        <w:t>n Einschränkungen das</w:t>
      </w:r>
      <w:r w:rsidRPr="004141D2">
        <w:rPr>
          <w:rFonts w:cs="Arial"/>
          <w:sz w:val="22"/>
          <w:szCs w:val="22"/>
        </w:rPr>
        <w:t xml:space="preserve"> Tempo. </w:t>
      </w:r>
      <w:r w:rsidR="003C6A04">
        <w:rPr>
          <w:rFonts w:cs="Arial"/>
          <w:sz w:val="22"/>
          <w:szCs w:val="22"/>
        </w:rPr>
        <w:t xml:space="preserve">So habe </w:t>
      </w:r>
      <w:r w:rsidR="00D1082B">
        <w:rPr>
          <w:rFonts w:cs="Arial"/>
          <w:sz w:val="22"/>
          <w:szCs w:val="22"/>
        </w:rPr>
        <w:t>auch</w:t>
      </w:r>
      <w:bookmarkStart w:id="0" w:name="_GoBack"/>
      <w:bookmarkEnd w:id="0"/>
      <w:r w:rsidR="003C6A04">
        <w:rPr>
          <w:rFonts w:cs="Arial"/>
          <w:sz w:val="22"/>
          <w:szCs w:val="22"/>
        </w:rPr>
        <w:t xml:space="preserve"> das </w:t>
      </w:r>
      <w:r w:rsidRPr="004141D2">
        <w:rPr>
          <w:rFonts w:cs="Arial"/>
          <w:sz w:val="22"/>
          <w:szCs w:val="22"/>
        </w:rPr>
        <w:t xml:space="preserve">Münchner Ifo-Institut seine Wachstumsprognose für das kommende Jahr </w:t>
      </w:r>
      <w:r w:rsidR="00D1082B">
        <w:rPr>
          <w:rFonts w:cs="Arial"/>
          <w:sz w:val="22"/>
          <w:szCs w:val="22"/>
        </w:rPr>
        <w:t>um fast einen Punkt</w:t>
      </w:r>
      <w:r w:rsidRPr="004141D2">
        <w:rPr>
          <w:rFonts w:cs="Arial"/>
          <w:sz w:val="22"/>
          <w:szCs w:val="22"/>
        </w:rPr>
        <w:t xml:space="preserve"> von 5,1 auf 4,2 Prozent gesenkt.</w:t>
      </w:r>
      <w:r w:rsidR="00D1082B">
        <w:rPr>
          <w:rFonts w:cs="Arial"/>
          <w:sz w:val="22"/>
          <w:szCs w:val="22"/>
        </w:rPr>
        <w:t xml:space="preserve"> „Die wirtschaftliche Erholung, die natürlich den Arbeitsmarkt entscheidend beeinflusst, verschiebt sich nach hinten“, so Averhage.</w:t>
      </w:r>
    </w:p>
    <w:sectPr w:rsidR="00D1082B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D2" w:rsidRDefault="004141D2">
      <w:r>
        <w:separator/>
      </w:r>
    </w:p>
  </w:endnote>
  <w:endnote w:type="continuationSeparator" w:id="0">
    <w:p w:rsidR="004141D2" w:rsidRDefault="0041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D2" w:rsidRDefault="004141D2">
      <w:r>
        <w:separator/>
      </w:r>
    </w:p>
  </w:footnote>
  <w:footnote w:type="continuationSeparator" w:id="0">
    <w:p w:rsidR="004141D2" w:rsidRDefault="0041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D2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4DFF"/>
    <w:rsid w:val="0033647A"/>
    <w:rsid w:val="003B3B41"/>
    <w:rsid w:val="003C53E0"/>
    <w:rsid w:val="003C6A04"/>
    <w:rsid w:val="003D7E50"/>
    <w:rsid w:val="003F77F1"/>
    <w:rsid w:val="00412B3E"/>
    <w:rsid w:val="004141D2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082B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02BBF22F"/>
  <w15:docId w15:val="{84026695-C565-4066-946F-0E09996E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26FA-2B59-4B71-B5EF-9C51A4950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1</Pages>
  <Words>143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</cp:revision>
  <cp:lastPrinted>2012-08-06T06:57:00Z</cp:lastPrinted>
  <dcterms:created xsi:type="dcterms:W3CDTF">2020-12-28T16:17:00Z</dcterms:created>
  <dcterms:modified xsi:type="dcterms:W3CDTF">2020-12-28T16:36:00Z</dcterms:modified>
</cp:coreProperties>
</file>