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FF25D" w14:textId="77777777" w:rsidR="002158EF" w:rsidRDefault="001D04E3" w:rsidP="002158E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14:paraId="70F1BEB6" w14:textId="77777777" w:rsidR="002158EF" w:rsidRDefault="002158EF" w:rsidP="002158EF">
      <w:pPr>
        <w:jc w:val="both"/>
        <w:rPr>
          <w:rFonts w:ascii="Arial" w:hAnsi="Arial" w:cs="Arial"/>
          <w:b/>
        </w:rPr>
      </w:pPr>
    </w:p>
    <w:p w14:paraId="5A4CED77" w14:textId="77777777" w:rsidR="00547675" w:rsidRDefault="002947B0" w:rsidP="0054767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Die AWIGO informiert:</w:t>
      </w:r>
    </w:p>
    <w:p w14:paraId="6FB17E15" w14:textId="7B433DDA" w:rsidR="00EA34E8" w:rsidRDefault="00E84F61" w:rsidP="00F0628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Müllabfuhr im Landkreis </w:t>
      </w:r>
      <w:r w:rsidR="00EA34E8">
        <w:rPr>
          <w:rFonts w:ascii="Arial" w:hAnsi="Arial" w:cs="Arial"/>
          <w:b/>
          <w:bCs/>
          <w:sz w:val="22"/>
          <w:szCs w:val="22"/>
        </w:rPr>
        <w:t xml:space="preserve">diese Woche noch mit </w:t>
      </w:r>
      <w:r w:rsidR="00CD26B7">
        <w:rPr>
          <w:rFonts w:ascii="Arial" w:hAnsi="Arial" w:cs="Arial"/>
          <w:b/>
          <w:bCs/>
          <w:sz w:val="22"/>
          <w:szCs w:val="22"/>
        </w:rPr>
        <w:t>Einschränkungen</w:t>
      </w:r>
    </w:p>
    <w:p w14:paraId="0B4E5E25" w14:textId="77777777" w:rsidR="00D42773" w:rsidRDefault="00D42773" w:rsidP="00F0628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E3C3B4" w14:textId="4D3AAD4F" w:rsidR="003D27F7" w:rsidRDefault="00923757" w:rsidP="00D2714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Landkreis Osnabrück/Georgsmarienhütte</w:t>
      </w:r>
      <w:r w:rsidR="001D04E3" w:rsidRPr="0036598F">
        <w:rPr>
          <w:rFonts w:ascii="Arial" w:hAnsi="Arial" w:cs="Arial"/>
          <w:b/>
          <w:bCs/>
          <w:sz w:val="22"/>
          <w:szCs w:val="22"/>
        </w:rPr>
        <w:t>.</w:t>
      </w:r>
      <w:r w:rsidR="00886317" w:rsidRPr="0036598F">
        <w:rPr>
          <w:rFonts w:ascii="Arial" w:hAnsi="Arial" w:cs="Arial"/>
          <w:bCs/>
          <w:sz w:val="22"/>
          <w:szCs w:val="22"/>
        </w:rPr>
        <w:t xml:space="preserve"> </w:t>
      </w:r>
      <w:r w:rsidR="00A95905">
        <w:rPr>
          <w:rFonts w:ascii="Arial" w:hAnsi="Arial" w:cs="Arial"/>
          <w:bCs/>
          <w:sz w:val="22"/>
          <w:szCs w:val="22"/>
        </w:rPr>
        <w:t>Heute</w:t>
      </w:r>
      <w:r w:rsidR="00CD26B7">
        <w:rPr>
          <w:rFonts w:ascii="Arial" w:hAnsi="Arial" w:cs="Arial"/>
          <w:bCs/>
          <w:sz w:val="22"/>
          <w:szCs w:val="22"/>
        </w:rPr>
        <w:t xml:space="preserve"> </w:t>
      </w:r>
      <w:r w:rsidR="00F557D5">
        <w:rPr>
          <w:rFonts w:ascii="Arial" w:hAnsi="Arial" w:cs="Arial"/>
          <w:bCs/>
          <w:sz w:val="22"/>
          <w:szCs w:val="22"/>
        </w:rPr>
        <w:t>nahm</w:t>
      </w:r>
      <w:r w:rsidR="00CD26B7">
        <w:rPr>
          <w:rFonts w:ascii="Arial" w:hAnsi="Arial" w:cs="Arial"/>
          <w:bCs/>
          <w:sz w:val="22"/>
          <w:szCs w:val="22"/>
        </w:rPr>
        <w:t xml:space="preserve"> die Müllabfuhr im Landkreis Osnabrück ihren Betrieb mit Einschränkungen wieder</w:t>
      </w:r>
      <w:r w:rsidR="00F557D5">
        <w:rPr>
          <w:rFonts w:ascii="Arial" w:hAnsi="Arial" w:cs="Arial"/>
          <w:bCs/>
          <w:sz w:val="22"/>
          <w:szCs w:val="22"/>
        </w:rPr>
        <w:t xml:space="preserve"> </w:t>
      </w:r>
      <w:r w:rsidR="00CD26B7">
        <w:rPr>
          <w:rFonts w:ascii="Arial" w:hAnsi="Arial" w:cs="Arial"/>
          <w:bCs/>
          <w:sz w:val="22"/>
          <w:szCs w:val="22"/>
        </w:rPr>
        <w:t xml:space="preserve">auf. Der Fokus lag auf der Sammlung der Restabfälle: Die für </w:t>
      </w:r>
      <w:r w:rsidR="00A95905">
        <w:rPr>
          <w:rFonts w:ascii="Arial" w:hAnsi="Arial" w:cs="Arial"/>
          <w:bCs/>
          <w:sz w:val="22"/>
          <w:szCs w:val="22"/>
        </w:rPr>
        <w:t xml:space="preserve">den </w:t>
      </w:r>
      <w:r w:rsidR="000B7E2B">
        <w:rPr>
          <w:rFonts w:ascii="Arial" w:hAnsi="Arial" w:cs="Arial"/>
          <w:bCs/>
          <w:sz w:val="22"/>
          <w:szCs w:val="22"/>
        </w:rPr>
        <w:t>vergangenen und heutigen Montag (</w:t>
      </w:r>
      <w:r w:rsidR="00A95905">
        <w:rPr>
          <w:rFonts w:ascii="Arial" w:hAnsi="Arial" w:cs="Arial"/>
          <w:bCs/>
          <w:sz w:val="22"/>
          <w:szCs w:val="22"/>
        </w:rPr>
        <w:t>08. und 15. Februar</w:t>
      </w:r>
      <w:r w:rsidR="000B7E2B">
        <w:rPr>
          <w:rFonts w:ascii="Arial" w:hAnsi="Arial" w:cs="Arial"/>
          <w:bCs/>
          <w:sz w:val="22"/>
          <w:szCs w:val="22"/>
        </w:rPr>
        <w:t>)</w:t>
      </w:r>
      <w:r w:rsidR="00A95905">
        <w:rPr>
          <w:rFonts w:ascii="Arial" w:hAnsi="Arial" w:cs="Arial"/>
          <w:bCs/>
          <w:sz w:val="22"/>
          <w:szCs w:val="22"/>
        </w:rPr>
        <w:t xml:space="preserve"> geplanten Touren</w:t>
      </w:r>
      <w:r w:rsidR="00D9257D">
        <w:rPr>
          <w:rFonts w:ascii="Arial" w:hAnsi="Arial" w:cs="Arial"/>
          <w:bCs/>
          <w:sz w:val="22"/>
          <w:szCs w:val="22"/>
        </w:rPr>
        <w:t xml:space="preserve"> konnten </w:t>
      </w:r>
      <w:r w:rsidR="00606CFF">
        <w:rPr>
          <w:rFonts w:ascii="Arial" w:hAnsi="Arial" w:cs="Arial"/>
          <w:bCs/>
          <w:sz w:val="22"/>
          <w:szCs w:val="22"/>
        </w:rPr>
        <w:t>überwiegend</w:t>
      </w:r>
      <w:r w:rsidR="00D9257D">
        <w:rPr>
          <w:rFonts w:ascii="Arial" w:hAnsi="Arial" w:cs="Arial"/>
          <w:bCs/>
          <w:sz w:val="22"/>
          <w:szCs w:val="22"/>
        </w:rPr>
        <w:t xml:space="preserve"> umgesetzt werden</w:t>
      </w:r>
      <w:r w:rsidR="00CD26B7">
        <w:rPr>
          <w:rFonts w:ascii="Arial" w:hAnsi="Arial" w:cs="Arial"/>
          <w:bCs/>
          <w:sz w:val="22"/>
          <w:szCs w:val="22"/>
        </w:rPr>
        <w:t xml:space="preserve">. </w:t>
      </w:r>
      <w:r w:rsidR="00773D71">
        <w:rPr>
          <w:rFonts w:ascii="Arial" w:hAnsi="Arial" w:cs="Arial"/>
          <w:bCs/>
          <w:sz w:val="22"/>
          <w:szCs w:val="22"/>
        </w:rPr>
        <w:t xml:space="preserve">In den nächsten Tagen wird die Restabfallsammlung </w:t>
      </w:r>
      <w:r w:rsidR="00DE18FE">
        <w:rPr>
          <w:rFonts w:ascii="Arial" w:hAnsi="Arial" w:cs="Arial"/>
          <w:bCs/>
          <w:sz w:val="22"/>
          <w:szCs w:val="22"/>
        </w:rPr>
        <w:t>a</w:t>
      </w:r>
      <w:r w:rsidR="00606CFF">
        <w:rPr>
          <w:rFonts w:ascii="Arial" w:hAnsi="Arial" w:cs="Arial"/>
          <w:bCs/>
          <w:sz w:val="22"/>
          <w:szCs w:val="22"/>
        </w:rPr>
        <w:t>us zwei Abfuhrw</w:t>
      </w:r>
      <w:r w:rsidR="00DE18FE">
        <w:rPr>
          <w:rFonts w:ascii="Arial" w:hAnsi="Arial" w:cs="Arial"/>
          <w:bCs/>
          <w:sz w:val="22"/>
          <w:szCs w:val="22"/>
        </w:rPr>
        <w:t>ochen</w:t>
      </w:r>
      <w:r w:rsidR="000B7E2B">
        <w:rPr>
          <w:rFonts w:ascii="Arial" w:hAnsi="Arial" w:cs="Arial"/>
          <w:bCs/>
          <w:sz w:val="22"/>
          <w:szCs w:val="22"/>
        </w:rPr>
        <w:t xml:space="preserve"> </w:t>
      </w:r>
      <w:r w:rsidR="00773D71">
        <w:rPr>
          <w:rFonts w:ascii="Arial" w:hAnsi="Arial" w:cs="Arial"/>
          <w:bCs/>
          <w:sz w:val="22"/>
          <w:szCs w:val="22"/>
        </w:rPr>
        <w:t xml:space="preserve">fortgesetzt. </w:t>
      </w:r>
      <w:r w:rsidR="00CD26B7">
        <w:rPr>
          <w:rFonts w:ascii="Arial" w:hAnsi="Arial" w:cs="Arial"/>
          <w:bCs/>
          <w:sz w:val="22"/>
          <w:szCs w:val="22"/>
        </w:rPr>
        <w:t>Ab Mittwoch, 17. Februar, soll</w:t>
      </w:r>
      <w:r w:rsidR="00D9257D">
        <w:rPr>
          <w:rFonts w:ascii="Arial" w:hAnsi="Arial" w:cs="Arial"/>
          <w:bCs/>
          <w:sz w:val="22"/>
          <w:szCs w:val="22"/>
        </w:rPr>
        <w:t xml:space="preserve"> die </w:t>
      </w:r>
      <w:r w:rsidR="00DE18FE">
        <w:rPr>
          <w:rFonts w:ascii="Arial" w:hAnsi="Arial" w:cs="Arial"/>
          <w:bCs/>
          <w:sz w:val="22"/>
          <w:szCs w:val="22"/>
        </w:rPr>
        <w:t>Müllabfuhr</w:t>
      </w:r>
      <w:r w:rsidR="00D9257D">
        <w:rPr>
          <w:rFonts w:ascii="Arial" w:hAnsi="Arial" w:cs="Arial"/>
          <w:bCs/>
          <w:sz w:val="22"/>
          <w:szCs w:val="22"/>
        </w:rPr>
        <w:t xml:space="preserve"> </w:t>
      </w:r>
      <w:r w:rsidR="00606CFF">
        <w:rPr>
          <w:rFonts w:ascii="Arial" w:hAnsi="Arial" w:cs="Arial"/>
          <w:bCs/>
          <w:sz w:val="22"/>
          <w:szCs w:val="22"/>
        </w:rPr>
        <w:t>sukzessive</w:t>
      </w:r>
      <w:r w:rsidR="00DE18FE">
        <w:rPr>
          <w:rFonts w:ascii="Arial" w:hAnsi="Arial" w:cs="Arial"/>
          <w:bCs/>
          <w:sz w:val="22"/>
          <w:szCs w:val="22"/>
        </w:rPr>
        <w:t xml:space="preserve"> </w:t>
      </w:r>
      <w:r w:rsidR="00D9257D">
        <w:rPr>
          <w:rFonts w:ascii="Arial" w:hAnsi="Arial" w:cs="Arial"/>
          <w:bCs/>
          <w:sz w:val="22"/>
          <w:szCs w:val="22"/>
        </w:rPr>
        <w:t>ausgeweitet werden</w:t>
      </w:r>
      <w:r w:rsidR="00606CFF">
        <w:rPr>
          <w:rFonts w:ascii="Arial" w:hAnsi="Arial" w:cs="Arial"/>
          <w:bCs/>
          <w:sz w:val="22"/>
          <w:szCs w:val="22"/>
        </w:rPr>
        <w:t xml:space="preserve">, sodass ab Montag, 22. Februar, wieder alle </w:t>
      </w:r>
      <w:r w:rsidR="00C6430A">
        <w:rPr>
          <w:rFonts w:ascii="Arial" w:hAnsi="Arial" w:cs="Arial"/>
          <w:bCs/>
          <w:sz w:val="22"/>
          <w:szCs w:val="22"/>
        </w:rPr>
        <w:t>Abfuhren wie geplant</w:t>
      </w:r>
      <w:r w:rsidR="00606CFF">
        <w:rPr>
          <w:rFonts w:ascii="Arial" w:hAnsi="Arial" w:cs="Arial"/>
          <w:bCs/>
          <w:sz w:val="22"/>
          <w:szCs w:val="22"/>
        </w:rPr>
        <w:t xml:space="preserve"> </w:t>
      </w:r>
      <w:r w:rsidR="00C6430A">
        <w:rPr>
          <w:rFonts w:ascii="Arial" w:hAnsi="Arial" w:cs="Arial"/>
          <w:bCs/>
          <w:sz w:val="22"/>
          <w:szCs w:val="22"/>
        </w:rPr>
        <w:t>stattfinde</w:t>
      </w:r>
      <w:r w:rsidR="00606CFF">
        <w:rPr>
          <w:rFonts w:ascii="Arial" w:hAnsi="Arial" w:cs="Arial"/>
          <w:bCs/>
          <w:sz w:val="22"/>
          <w:szCs w:val="22"/>
        </w:rPr>
        <w:t>n</w:t>
      </w:r>
      <w:r w:rsidR="00D9257D">
        <w:rPr>
          <w:rFonts w:ascii="Arial" w:hAnsi="Arial" w:cs="Arial"/>
          <w:bCs/>
          <w:sz w:val="22"/>
          <w:szCs w:val="22"/>
        </w:rPr>
        <w:t>.</w:t>
      </w:r>
    </w:p>
    <w:p w14:paraId="2418132D" w14:textId="77777777" w:rsidR="003D27F7" w:rsidRDefault="003D27F7" w:rsidP="00D27147">
      <w:pPr>
        <w:jc w:val="both"/>
        <w:rPr>
          <w:rFonts w:ascii="Arial" w:hAnsi="Arial" w:cs="Arial"/>
          <w:bCs/>
          <w:sz w:val="22"/>
          <w:szCs w:val="22"/>
        </w:rPr>
      </w:pPr>
    </w:p>
    <w:p w14:paraId="09D226EF" w14:textId="1D390F82" w:rsidR="00EF6914" w:rsidRPr="006A37CC" w:rsidRDefault="00A95905" w:rsidP="00D2714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Restabfall: Re</w:t>
      </w:r>
      <w:r w:rsidR="002B27EF">
        <w:rPr>
          <w:rFonts w:ascii="Arial" w:hAnsi="Arial" w:cs="Arial"/>
          <w:b/>
          <w:bCs/>
          <w:sz w:val="22"/>
          <w:szCs w:val="22"/>
        </w:rPr>
        <w:t>guläre und Nachhol-Touren</w:t>
      </w:r>
      <w:r w:rsidR="004E35E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der Vorwoche </w:t>
      </w:r>
    </w:p>
    <w:p w14:paraId="364A8EA6" w14:textId="5837340A" w:rsidR="00E86146" w:rsidRDefault="00374BFB" w:rsidP="000B7E2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r>
        <w:rPr>
          <w:rFonts w:ascii="Arial" w:hAnsi="Arial" w:cs="Arial"/>
          <w:bCs/>
          <w:sz w:val="22"/>
          <w:szCs w:val="22"/>
        </w:rPr>
        <w:t xml:space="preserve">In dieser Woche liegt </w:t>
      </w:r>
      <w:r w:rsidR="007D608A">
        <w:rPr>
          <w:rFonts w:ascii="Arial" w:hAnsi="Arial" w:cs="Arial"/>
          <w:bCs/>
          <w:sz w:val="22"/>
          <w:szCs w:val="22"/>
        </w:rPr>
        <w:t xml:space="preserve">weiter </w:t>
      </w:r>
      <w:r>
        <w:rPr>
          <w:rFonts w:ascii="Arial" w:hAnsi="Arial" w:cs="Arial"/>
          <w:bCs/>
          <w:sz w:val="22"/>
          <w:szCs w:val="22"/>
        </w:rPr>
        <w:t xml:space="preserve">der Schwerpunkt auf der Sammlung der schwer zu lagernden </w:t>
      </w:r>
      <w:bookmarkEnd w:id="0"/>
      <w:r>
        <w:rPr>
          <w:rFonts w:ascii="Arial" w:hAnsi="Arial" w:cs="Arial"/>
          <w:bCs/>
          <w:sz w:val="22"/>
          <w:szCs w:val="22"/>
        </w:rPr>
        <w:t xml:space="preserve">Restabfälle (graue Tonne): </w:t>
      </w:r>
      <w:r w:rsidR="000B7E2B" w:rsidRPr="00606CFF">
        <w:rPr>
          <w:rFonts w:ascii="Arial" w:hAnsi="Arial" w:cs="Arial"/>
          <w:bCs/>
          <w:sz w:val="22"/>
          <w:szCs w:val="22"/>
        </w:rPr>
        <w:t>M</w:t>
      </w:r>
      <w:r w:rsidR="003416FA" w:rsidRPr="00606CFF">
        <w:rPr>
          <w:rFonts w:ascii="Arial" w:hAnsi="Arial" w:cs="Arial"/>
          <w:bCs/>
          <w:sz w:val="22"/>
          <w:szCs w:val="22"/>
        </w:rPr>
        <w:t xml:space="preserve">it verstärktem Fahrzeug- und Personaleinsatz </w:t>
      </w:r>
      <w:r w:rsidR="000B7E2B" w:rsidRPr="00606CFF">
        <w:rPr>
          <w:rFonts w:ascii="Arial" w:hAnsi="Arial" w:cs="Arial"/>
          <w:bCs/>
          <w:sz w:val="22"/>
          <w:szCs w:val="22"/>
        </w:rPr>
        <w:t xml:space="preserve">werden </w:t>
      </w:r>
      <w:r>
        <w:rPr>
          <w:rFonts w:ascii="Arial" w:hAnsi="Arial" w:cs="Arial"/>
          <w:bCs/>
          <w:sz w:val="22"/>
          <w:szCs w:val="22"/>
        </w:rPr>
        <w:t>in den nächsten Tagen</w:t>
      </w:r>
      <w:r w:rsidR="000B7E2B" w:rsidRPr="00606CFF">
        <w:rPr>
          <w:rFonts w:ascii="Arial" w:hAnsi="Arial" w:cs="Arial"/>
          <w:bCs/>
          <w:sz w:val="22"/>
          <w:szCs w:val="22"/>
        </w:rPr>
        <w:t xml:space="preserve"> die </w:t>
      </w:r>
      <w:r>
        <w:rPr>
          <w:rFonts w:ascii="Arial" w:hAnsi="Arial" w:cs="Arial"/>
          <w:bCs/>
          <w:sz w:val="22"/>
          <w:szCs w:val="22"/>
        </w:rPr>
        <w:t>Sammlungen</w:t>
      </w:r>
      <w:r w:rsidR="000B7E2B" w:rsidRPr="00606CFF">
        <w:rPr>
          <w:rFonts w:ascii="Arial" w:hAnsi="Arial" w:cs="Arial"/>
          <w:bCs/>
          <w:sz w:val="22"/>
          <w:szCs w:val="22"/>
        </w:rPr>
        <w:t xml:space="preserve"> dieser Woche und die ausgefallenen Touren der Vorwoche realisiert. D</w:t>
      </w:r>
      <w:r w:rsidR="001D74C3" w:rsidRPr="00606CFF">
        <w:rPr>
          <w:rFonts w:ascii="Arial" w:hAnsi="Arial" w:cs="Arial"/>
          <w:bCs/>
          <w:sz w:val="22"/>
          <w:szCs w:val="22"/>
        </w:rPr>
        <w:t xml:space="preserve">ie ausgefallenen </w:t>
      </w:r>
      <w:r w:rsidR="00182DDA">
        <w:rPr>
          <w:rFonts w:ascii="Arial" w:hAnsi="Arial" w:cs="Arial"/>
          <w:bCs/>
          <w:sz w:val="22"/>
          <w:szCs w:val="22"/>
        </w:rPr>
        <w:t>Touren</w:t>
      </w:r>
      <w:r w:rsidR="001D74C3" w:rsidRPr="00606CFF">
        <w:rPr>
          <w:rFonts w:ascii="Arial" w:hAnsi="Arial" w:cs="Arial"/>
          <w:bCs/>
          <w:sz w:val="22"/>
          <w:szCs w:val="22"/>
        </w:rPr>
        <w:t xml:space="preserve"> </w:t>
      </w:r>
      <w:r w:rsidR="00606CFF" w:rsidRPr="00606CFF">
        <w:rPr>
          <w:rFonts w:ascii="Arial" w:hAnsi="Arial" w:cs="Arial"/>
          <w:bCs/>
          <w:sz w:val="22"/>
          <w:szCs w:val="22"/>
        </w:rPr>
        <w:t xml:space="preserve">vom 08. bis 12. Februar </w:t>
      </w:r>
      <w:r w:rsidR="000B7E2B" w:rsidRPr="00606CFF">
        <w:rPr>
          <w:rFonts w:ascii="Arial" w:hAnsi="Arial" w:cs="Arial"/>
          <w:bCs/>
          <w:sz w:val="22"/>
          <w:szCs w:val="22"/>
        </w:rPr>
        <w:t>werden</w:t>
      </w:r>
      <w:r w:rsidR="001D74C3" w:rsidRPr="00606CFF">
        <w:rPr>
          <w:rFonts w:ascii="Arial" w:hAnsi="Arial" w:cs="Arial"/>
          <w:bCs/>
          <w:sz w:val="22"/>
          <w:szCs w:val="22"/>
        </w:rPr>
        <w:t xml:space="preserve"> </w:t>
      </w:r>
      <w:r w:rsidR="00E86146" w:rsidRPr="00606CFF">
        <w:rPr>
          <w:rFonts w:ascii="Arial" w:hAnsi="Arial" w:cs="Arial"/>
          <w:bCs/>
          <w:sz w:val="22"/>
          <w:szCs w:val="22"/>
        </w:rPr>
        <w:t xml:space="preserve">jeweils </w:t>
      </w:r>
      <w:r w:rsidR="001D74C3" w:rsidRPr="00606CFF">
        <w:rPr>
          <w:rFonts w:ascii="Arial" w:hAnsi="Arial" w:cs="Arial"/>
          <w:bCs/>
          <w:sz w:val="22"/>
          <w:szCs w:val="22"/>
        </w:rPr>
        <w:t xml:space="preserve">zum Wochentag der </w:t>
      </w:r>
      <w:r w:rsidR="00E86146" w:rsidRPr="00606CFF">
        <w:rPr>
          <w:rFonts w:ascii="Arial" w:hAnsi="Arial" w:cs="Arial"/>
          <w:bCs/>
          <w:sz w:val="22"/>
          <w:szCs w:val="22"/>
        </w:rPr>
        <w:t xml:space="preserve">Vorwoche </w:t>
      </w:r>
      <w:r w:rsidR="001D74C3" w:rsidRPr="00606CFF">
        <w:rPr>
          <w:rFonts w:ascii="Arial" w:hAnsi="Arial" w:cs="Arial"/>
          <w:bCs/>
          <w:sz w:val="22"/>
          <w:szCs w:val="22"/>
        </w:rPr>
        <w:t>nachgeholt</w:t>
      </w:r>
      <w:r w:rsidR="00E86146" w:rsidRPr="00606CFF">
        <w:rPr>
          <w:rFonts w:ascii="Arial" w:hAnsi="Arial" w:cs="Arial"/>
          <w:bCs/>
          <w:sz w:val="22"/>
          <w:szCs w:val="22"/>
        </w:rPr>
        <w:t>.</w:t>
      </w:r>
      <w:r w:rsidR="001D74C3" w:rsidRPr="00606CFF">
        <w:rPr>
          <w:rFonts w:ascii="Arial" w:hAnsi="Arial" w:cs="Arial"/>
          <w:bCs/>
          <w:sz w:val="22"/>
          <w:szCs w:val="22"/>
        </w:rPr>
        <w:t xml:space="preserve"> Das heißt, die </w:t>
      </w:r>
      <w:r w:rsidR="00182DDA">
        <w:rPr>
          <w:rFonts w:ascii="Arial" w:hAnsi="Arial" w:cs="Arial"/>
          <w:bCs/>
          <w:sz w:val="22"/>
          <w:szCs w:val="22"/>
        </w:rPr>
        <w:t>Tour</w:t>
      </w:r>
      <w:r w:rsidR="001D74C3" w:rsidRPr="00606CFF">
        <w:rPr>
          <w:rFonts w:ascii="Arial" w:hAnsi="Arial" w:cs="Arial"/>
          <w:bCs/>
          <w:sz w:val="22"/>
          <w:szCs w:val="22"/>
        </w:rPr>
        <w:t xml:space="preserve"> von</w:t>
      </w:r>
      <w:r w:rsidR="00B0155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Dienstag</w:t>
      </w:r>
      <w:r w:rsidR="00B0155F">
        <w:rPr>
          <w:rFonts w:ascii="Arial" w:hAnsi="Arial" w:cs="Arial"/>
          <w:bCs/>
          <w:sz w:val="22"/>
          <w:szCs w:val="22"/>
        </w:rPr>
        <w:t>, 0</w:t>
      </w:r>
      <w:r>
        <w:rPr>
          <w:rFonts w:ascii="Arial" w:hAnsi="Arial" w:cs="Arial"/>
          <w:bCs/>
          <w:sz w:val="22"/>
          <w:szCs w:val="22"/>
        </w:rPr>
        <w:t>9</w:t>
      </w:r>
      <w:r w:rsidR="00B0155F">
        <w:rPr>
          <w:rFonts w:ascii="Arial" w:hAnsi="Arial" w:cs="Arial"/>
          <w:bCs/>
          <w:sz w:val="22"/>
          <w:szCs w:val="22"/>
        </w:rPr>
        <w:t>. Februar</w:t>
      </w:r>
      <w:r w:rsidR="00E3247F">
        <w:rPr>
          <w:rFonts w:ascii="Arial" w:hAnsi="Arial" w:cs="Arial"/>
          <w:bCs/>
          <w:sz w:val="22"/>
          <w:szCs w:val="22"/>
        </w:rPr>
        <w:t>,</w:t>
      </w:r>
      <w:r w:rsidR="001D74C3" w:rsidRPr="00606CFF">
        <w:rPr>
          <w:rFonts w:ascii="Arial" w:hAnsi="Arial" w:cs="Arial"/>
          <w:bCs/>
          <w:sz w:val="22"/>
          <w:szCs w:val="22"/>
        </w:rPr>
        <w:t xml:space="preserve"> </w:t>
      </w:r>
      <w:r w:rsidR="00B0155F" w:rsidRPr="00606CFF">
        <w:rPr>
          <w:rFonts w:ascii="Arial" w:hAnsi="Arial" w:cs="Arial"/>
          <w:bCs/>
          <w:sz w:val="22"/>
          <w:szCs w:val="22"/>
        </w:rPr>
        <w:t xml:space="preserve">wird am </w:t>
      </w:r>
      <w:r>
        <w:rPr>
          <w:rFonts w:ascii="Arial" w:hAnsi="Arial" w:cs="Arial"/>
          <w:bCs/>
          <w:sz w:val="22"/>
          <w:szCs w:val="22"/>
        </w:rPr>
        <w:t>Dienstag</w:t>
      </w:r>
      <w:r w:rsidR="00B0155F" w:rsidRPr="00606CFF">
        <w:rPr>
          <w:rFonts w:ascii="Arial" w:hAnsi="Arial" w:cs="Arial"/>
          <w:bCs/>
          <w:sz w:val="22"/>
          <w:szCs w:val="22"/>
        </w:rPr>
        <w:t>, 1</w:t>
      </w:r>
      <w:r>
        <w:rPr>
          <w:rFonts w:ascii="Arial" w:hAnsi="Arial" w:cs="Arial"/>
          <w:bCs/>
          <w:sz w:val="22"/>
          <w:szCs w:val="22"/>
        </w:rPr>
        <w:t>6</w:t>
      </w:r>
      <w:r w:rsidR="00B0155F" w:rsidRPr="00606CFF">
        <w:rPr>
          <w:rFonts w:ascii="Arial" w:hAnsi="Arial" w:cs="Arial"/>
          <w:bCs/>
          <w:sz w:val="22"/>
          <w:szCs w:val="22"/>
        </w:rPr>
        <w:t>. Februar</w:t>
      </w:r>
      <w:r w:rsidR="00B0155F">
        <w:rPr>
          <w:rFonts w:ascii="Arial" w:hAnsi="Arial" w:cs="Arial"/>
          <w:bCs/>
          <w:sz w:val="22"/>
          <w:szCs w:val="22"/>
        </w:rPr>
        <w:t xml:space="preserve"> nachgefahren</w:t>
      </w:r>
      <w:r>
        <w:rPr>
          <w:rFonts w:ascii="Arial" w:hAnsi="Arial" w:cs="Arial"/>
          <w:bCs/>
          <w:sz w:val="22"/>
          <w:szCs w:val="22"/>
        </w:rPr>
        <w:t xml:space="preserve">, die Tour </w:t>
      </w:r>
      <w:r w:rsidR="00B0155F">
        <w:rPr>
          <w:rFonts w:ascii="Arial" w:hAnsi="Arial" w:cs="Arial"/>
          <w:bCs/>
          <w:sz w:val="22"/>
          <w:szCs w:val="22"/>
        </w:rPr>
        <w:t>von</w:t>
      </w:r>
      <w:r w:rsidR="00B0155F" w:rsidRPr="00606CF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Mittwoch</w:t>
      </w:r>
      <w:r w:rsidR="001D74C3" w:rsidRPr="00606CFF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10</w:t>
      </w:r>
      <w:r w:rsidR="001D74C3" w:rsidRPr="00606CFF">
        <w:rPr>
          <w:rFonts w:ascii="Arial" w:hAnsi="Arial" w:cs="Arial"/>
          <w:bCs/>
          <w:sz w:val="22"/>
          <w:szCs w:val="22"/>
        </w:rPr>
        <w:t xml:space="preserve">. Februar, am </w:t>
      </w:r>
      <w:r>
        <w:rPr>
          <w:rFonts w:ascii="Arial" w:hAnsi="Arial" w:cs="Arial"/>
          <w:bCs/>
          <w:sz w:val="22"/>
          <w:szCs w:val="22"/>
        </w:rPr>
        <w:t>Mittwoch</w:t>
      </w:r>
      <w:r w:rsidR="001D74C3" w:rsidRPr="00606CFF">
        <w:rPr>
          <w:rFonts w:ascii="Arial" w:hAnsi="Arial" w:cs="Arial"/>
          <w:bCs/>
          <w:sz w:val="22"/>
          <w:szCs w:val="22"/>
        </w:rPr>
        <w:t xml:space="preserve">, </w:t>
      </w:r>
      <w:r w:rsidRPr="00606CFF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7</w:t>
      </w:r>
      <w:r w:rsidR="001D74C3" w:rsidRPr="00606CFF">
        <w:rPr>
          <w:rFonts w:ascii="Arial" w:hAnsi="Arial" w:cs="Arial"/>
          <w:bCs/>
          <w:sz w:val="22"/>
          <w:szCs w:val="22"/>
        </w:rPr>
        <w:t>. Februar,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1D74C3" w:rsidRPr="00606CFF">
        <w:rPr>
          <w:rFonts w:ascii="Arial" w:hAnsi="Arial" w:cs="Arial"/>
          <w:bCs/>
          <w:sz w:val="22"/>
          <w:szCs w:val="22"/>
        </w:rPr>
        <w:t>und so weiter.</w:t>
      </w:r>
      <w:r w:rsidR="004840C0">
        <w:rPr>
          <w:rFonts w:ascii="Arial" w:hAnsi="Arial" w:cs="Arial"/>
          <w:bCs/>
          <w:sz w:val="22"/>
          <w:szCs w:val="22"/>
        </w:rPr>
        <w:t xml:space="preserve"> Eine Übersicht über die Termine und jeweiligen </w:t>
      </w:r>
      <w:proofErr w:type="spellStart"/>
      <w:r w:rsidR="004840C0">
        <w:rPr>
          <w:rFonts w:ascii="Arial" w:hAnsi="Arial" w:cs="Arial"/>
          <w:bCs/>
          <w:sz w:val="22"/>
          <w:szCs w:val="22"/>
        </w:rPr>
        <w:t>Tourgebiete</w:t>
      </w:r>
      <w:proofErr w:type="spellEnd"/>
      <w:r w:rsidR="004840C0">
        <w:rPr>
          <w:rFonts w:ascii="Arial" w:hAnsi="Arial" w:cs="Arial"/>
          <w:bCs/>
          <w:sz w:val="22"/>
          <w:szCs w:val="22"/>
        </w:rPr>
        <w:t xml:space="preserve"> findet sich auf awigo.de/aktuelles.</w:t>
      </w:r>
    </w:p>
    <w:p w14:paraId="49AD697C" w14:textId="0DEF5279" w:rsidR="001D74C3" w:rsidRDefault="001D74C3" w:rsidP="001D74C3">
      <w:pPr>
        <w:jc w:val="both"/>
        <w:rPr>
          <w:rFonts w:ascii="Arial" w:hAnsi="Arial" w:cs="Arial"/>
          <w:bCs/>
          <w:sz w:val="22"/>
          <w:szCs w:val="22"/>
        </w:rPr>
      </w:pPr>
    </w:p>
    <w:p w14:paraId="313B9F22" w14:textId="13A17CA3" w:rsidR="001D74C3" w:rsidRPr="001D74C3" w:rsidRDefault="00DE18FE" w:rsidP="001D74C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Papier- und Verpackungsabfälle: Reguläre Sammlung ab Mittwoch</w:t>
      </w:r>
      <w:r w:rsidR="004E7E06">
        <w:rPr>
          <w:rFonts w:ascii="Arial" w:hAnsi="Arial" w:cs="Arial"/>
          <w:b/>
          <w:bCs/>
          <w:sz w:val="22"/>
          <w:szCs w:val="22"/>
        </w:rPr>
        <w:t>, keine Nachfuhr</w:t>
      </w:r>
    </w:p>
    <w:p w14:paraId="2502E2E1" w14:textId="65DF4B9A" w:rsidR="000B7E2B" w:rsidRDefault="000B7E2B" w:rsidP="00033C6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Ab Mittwoch, 17. Februar, kann die Sammlung der Papier- und Verpackungsabfälle </w:t>
      </w:r>
      <w:r w:rsidR="005439BC">
        <w:rPr>
          <w:rFonts w:ascii="Arial" w:hAnsi="Arial" w:cs="Arial"/>
          <w:bCs/>
          <w:sz w:val="22"/>
          <w:szCs w:val="22"/>
        </w:rPr>
        <w:t xml:space="preserve">(grüne Tonne/gelbe Tonne/gelber Sack) </w:t>
      </w:r>
      <w:r>
        <w:rPr>
          <w:rFonts w:ascii="Arial" w:hAnsi="Arial" w:cs="Arial"/>
          <w:bCs/>
          <w:sz w:val="22"/>
          <w:szCs w:val="22"/>
        </w:rPr>
        <w:t xml:space="preserve">wieder starten. </w:t>
      </w:r>
      <w:r w:rsidR="005439BC">
        <w:rPr>
          <w:rFonts w:ascii="Arial" w:hAnsi="Arial" w:cs="Arial"/>
          <w:bCs/>
          <w:sz w:val="22"/>
          <w:szCs w:val="22"/>
        </w:rPr>
        <w:t>Sie werden</w:t>
      </w:r>
      <w:r w:rsidR="00EB5CFA">
        <w:rPr>
          <w:rFonts w:ascii="Arial" w:hAnsi="Arial" w:cs="Arial"/>
          <w:bCs/>
          <w:sz w:val="22"/>
          <w:szCs w:val="22"/>
        </w:rPr>
        <w:t xml:space="preserve"> überall dort abgeholt, wo eine Abfuhr für </w:t>
      </w:r>
      <w:r>
        <w:rPr>
          <w:rFonts w:ascii="Arial" w:hAnsi="Arial" w:cs="Arial"/>
          <w:bCs/>
          <w:sz w:val="22"/>
          <w:szCs w:val="22"/>
        </w:rPr>
        <w:t>Mittwoch</w:t>
      </w:r>
      <w:r w:rsidR="00EB5CFA">
        <w:rPr>
          <w:rFonts w:ascii="Arial" w:hAnsi="Arial" w:cs="Arial"/>
          <w:bCs/>
          <w:sz w:val="22"/>
          <w:szCs w:val="22"/>
        </w:rPr>
        <w:t>, 17. Februar,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0155F">
        <w:rPr>
          <w:rFonts w:ascii="Arial" w:hAnsi="Arial" w:cs="Arial"/>
          <w:bCs/>
          <w:sz w:val="22"/>
          <w:szCs w:val="22"/>
        </w:rPr>
        <w:t xml:space="preserve">laut Abfuhrkalender </w:t>
      </w:r>
      <w:r w:rsidR="00EB5CFA">
        <w:rPr>
          <w:rFonts w:ascii="Arial" w:hAnsi="Arial" w:cs="Arial"/>
          <w:bCs/>
          <w:sz w:val="22"/>
          <w:szCs w:val="22"/>
        </w:rPr>
        <w:t>geplant war</w:t>
      </w:r>
      <w:r>
        <w:rPr>
          <w:rFonts w:ascii="Arial" w:hAnsi="Arial" w:cs="Arial"/>
          <w:bCs/>
          <w:sz w:val="22"/>
          <w:szCs w:val="22"/>
        </w:rPr>
        <w:t xml:space="preserve">. Nachholtermine für die ausgefallenen Touren </w:t>
      </w:r>
      <w:r w:rsidR="00DE18FE">
        <w:rPr>
          <w:rFonts w:ascii="Arial" w:hAnsi="Arial" w:cs="Arial"/>
          <w:bCs/>
          <w:sz w:val="22"/>
          <w:szCs w:val="22"/>
        </w:rPr>
        <w:t xml:space="preserve">vom 08. bis 16. Februar </w:t>
      </w:r>
      <w:r>
        <w:rPr>
          <w:rFonts w:ascii="Arial" w:hAnsi="Arial" w:cs="Arial"/>
          <w:bCs/>
          <w:sz w:val="22"/>
          <w:szCs w:val="22"/>
        </w:rPr>
        <w:t>können</w:t>
      </w:r>
      <w:r w:rsidR="005439BC">
        <w:rPr>
          <w:rFonts w:ascii="Arial" w:hAnsi="Arial" w:cs="Arial"/>
          <w:bCs/>
          <w:sz w:val="22"/>
          <w:szCs w:val="22"/>
        </w:rPr>
        <w:t xml:space="preserve"> für diese Fraktionen </w:t>
      </w:r>
      <w:r>
        <w:rPr>
          <w:rFonts w:ascii="Arial" w:hAnsi="Arial" w:cs="Arial"/>
          <w:bCs/>
          <w:sz w:val="22"/>
          <w:szCs w:val="22"/>
        </w:rPr>
        <w:t xml:space="preserve">aus Kapazitätsgründen nicht </w:t>
      </w:r>
      <w:r w:rsidR="00EB5CFA">
        <w:rPr>
          <w:rFonts w:ascii="Arial" w:hAnsi="Arial" w:cs="Arial"/>
          <w:bCs/>
          <w:sz w:val="22"/>
          <w:szCs w:val="22"/>
        </w:rPr>
        <w:t>stattfinden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58BC0AAE" w14:textId="77777777" w:rsidR="00E86146" w:rsidRDefault="00E86146" w:rsidP="00033C60">
      <w:pPr>
        <w:jc w:val="both"/>
        <w:rPr>
          <w:rFonts w:ascii="Arial" w:hAnsi="Arial" w:cs="Arial"/>
          <w:bCs/>
          <w:sz w:val="22"/>
          <w:szCs w:val="22"/>
        </w:rPr>
      </w:pPr>
    </w:p>
    <w:p w14:paraId="22EBEBEA" w14:textId="4041B597" w:rsidR="009167A6" w:rsidRPr="009167A6" w:rsidRDefault="005439BC" w:rsidP="00D2714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Bioabfuhr und Abholdienste: Wiederaufnahme ab </w:t>
      </w:r>
      <w:r w:rsidR="00F26347">
        <w:rPr>
          <w:rFonts w:ascii="Arial" w:hAnsi="Arial" w:cs="Arial"/>
          <w:b/>
          <w:bCs/>
          <w:sz w:val="22"/>
          <w:szCs w:val="22"/>
        </w:rPr>
        <w:t>22. Februar</w:t>
      </w:r>
      <w:r w:rsidR="004E7E06">
        <w:rPr>
          <w:rFonts w:ascii="Arial" w:hAnsi="Arial" w:cs="Arial"/>
          <w:b/>
          <w:bCs/>
          <w:sz w:val="22"/>
          <w:szCs w:val="22"/>
        </w:rPr>
        <w:t>, keine Nachfuhr</w:t>
      </w:r>
    </w:p>
    <w:p w14:paraId="4D345A3C" w14:textId="77777777" w:rsidR="004840C0" w:rsidRDefault="00374BFB" w:rsidP="00EF286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7F193A">
        <w:rPr>
          <w:rFonts w:ascii="Arial" w:hAnsi="Arial" w:cs="Arial"/>
          <w:bCs/>
          <w:sz w:val="22"/>
          <w:szCs w:val="22"/>
        </w:rPr>
        <w:t>b Montag, 22. Februar,</w:t>
      </w:r>
      <w:r w:rsidR="005439BC">
        <w:rPr>
          <w:rFonts w:ascii="Arial" w:hAnsi="Arial" w:cs="Arial"/>
          <w:bCs/>
          <w:sz w:val="22"/>
          <w:szCs w:val="22"/>
        </w:rPr>
        <w:t xml:space="preserve"> </w:t>
      </w:r>
      <w:r w:rsidR="00EF2868">
        <w:rPr>
          <w:rFonts w:ascii="Arial" w:hAnsi="Arial" w:cs="Arial"/>
          <w:bCs/>
          <w:sz w:val="22"/>
          <w:szCs w:val="22"/>
        </w:rPr>
        <w:t xml:space="preserve">können auch </w:t>
      </w:r>
      <w:r w:rsidR="00EB5CFA">
        <w:rPr>
          <w:rFonts w:ascii="Arial" w:hAnsi="Arial" w:cs="Arial"/>
          <w:bCs/>
          <w:sz w:val="22"/>
          <w:szCs w:val="22"/>
        </w:rPr>
        <w:t xml:space="preserve">die Sammlung der Bioabfälle (braune Tonne) </w:t>
      </w:r>
      <w:r w:rsidR="00EF2868">
        <w:rPr>
          <w:rFonts w:ascii="Arial" w:hAnsi="Arial" w:cs="Arial"/>
          <w:bCs/>
          <w:sz w:val="22"/>
          <w:szCs w:val="22"/>
        </w:rPr>
        <w:t xml:space="preserve">und die Abholaufträge für Sperrabfall, Haushaltsgroßgeräte oder Behälterauslieferungen </w:t>
      </w:r>
      <w:r w:rsidR="00EB5CFA">
        <w:rPr>
          <w:rFonts w:ascii="Arial" w:hAnsi="Arial" w:cs="Arial"/>
          <w:bCs/>
          <w:sz w:val="22"/>
          <w:szCs w:val="22"/>
        </w:rPr>
        <w:t xml:space="preserve">wieder </w:t>
      </w:r>
      <w:r w:rsidR="005439BC">
        <w:rPr>
          <w:rFonts w:ascii="Arial" w:hAnsi="Arial" w:cs="Arial"/>
          <w:bCs/>
          <w:sz w:val="22"/>
          <w:szCs w:val="22"/>
        </w:rPr>
        <w:t xml:space="preserve">zu den geplanten Terminen </w:t>
      </w:r>
      <w:r w:rsidR="00EB5CFA">
        <w:rPr>
          <w:rFonts w:ascii="Arial" w:hAnsi="Arial" w:cs="Arial"/>
          <w:bCs/>
          <w:sz w:val="22"/>
          <w:szCs w:val="22"/>
        </w:rPr>
        <w:t xml:space="preserve">starten. </w:t>
      </w:r>
      <w:r w:rsidR="00025139">
        <w:rPr>
          <w:rFonts w:ascii="Arial" w:hAnsi="Arial" w:cs="Arial"/>
          <w:bCs/>
          <w:sz w:val="22"/>
          <w:szCs w:val="22"/>
        </w:rPr>
        <w:t xml:space="preserve">Bis dahin wird das üblicherweise in diesem Bereich eingesetzte Personal in der Restabfallsammlung eingesetzt, um die Nachholtermine für die grauen Tonnen zu bewerkstelligen. </w:t>
      </w:r>
    </w:p>
    <w:p w14:paraId="32D3EF27" w14:textId="725C81A9" w:rsidR="00CF0126" w:rsidRDefault="00025139" w:rsidP="00EF2868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Nachfuhren </w:t>
      </w:r>
      <w:r w:rsidR="00EF2868">
        <w:rPr>
          <w:rFonts w:ascii="Arial" w:hAnsi="Arial" w:cs="Arial"/>
          <w:bCs/>
          <w:sz w:val="22"/>
          <w:szCs w:val="22"/>
        </w:rPr>
        <w:t xml:space="preserve">für die ausgefallenen Touren vom 08. bis 19. Februar kann es für </w:t>
      </w:r>
      <w:r w:rsidR="004840C0">
        <w:rPr>
          <w:rFonts w:ascii="Arial" w:hAnsi="Arial" w:cs="Arial"/>
          <w:bCs/>
          <w:sz w:val="22"/>
          <w:szCs w:val="22"/>
        </w:rPr>
        <w:t>die Biosammlung und die Abholdienste</w:t>
      </w:r>
      <w:r w:rsidR="00EF2868">
        <w:rPr>
          <w:rFonts w:ascii="Arial" w:hAnsi="Arial" w:cs="Arial"/>
          <w:bCs/>
          <w:sz w:val="22"/>
          <w:szCs w:val="22"/>
        </w:rPr>
        <w:t xml:space="preserve"> nicht geben.</w:t>
      </w:r>
      <w:r w:rsidR="0068367B">
        <w:rPr>
          <w:rFonts w:ascii="Arial" w:hAnsi="Arial" w:cs="Arial"/>
          <w:bCs/>
          <w:sz w:val="22"/>
          <w:szCs w:val="22"/>
        </w:rPr>
        <w:t xml:space="preserve"> Die betroffenen Kunden für Abholaufträge werden gebeten, einen neuen Termin zu vereinbaren.</w:t>
      </w:r>
    </w:p>
    <w:p w14:paraId="2CBC1D7D" w14:textId="24B0371E" w:rsidR="00EE21FE" w:rsidRDefault="00EE21FE" w:rsidP="00E86146">
      <w:pPr>
        <w:jc w:val="both"/>
        <w:rPr>
          <w:rFonts w:ascii="Arial" w:hAnsi="Arial" w:cs="Arial"/>
          <w:bCs/>
          <w:sz w:val="22"/>
          <w:szCs w:val="22"/>
        </w:rPr>
      </w:pPr>
    </w:p>
    <w:p w14:paraId="173F37DE" w14:textId="125671F6" w:rsidR="00EB5CFA" w:rsidRPr="00EB5CFA" w:rsidRDefault="00EB5CFA" w:rsidP="00E8614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Ausgefallene Touren: Mehrmengen möglichst bis zur nächsten Abfuhr lagern</w:t>
      </w:r>
    </w:p>
    <w:p w14:paraId="4FC625BB" w14:textId="7C1F3CC9" w:rsidR="007B79FD" w:rsidRDefault="00FD0AC3" w:rsidP="00E86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betroffenen Kunden mögen bitte </w:t>
      </w:r>
      <w:r w:rsidRPr="00883464">
        <w:rPr>
          <w:rFonts w:ascii="Arial" w:hAnsi="Arial" w:cs="Arial"/>
          <w:sz w:val="22"/>
          <w:szCs w:val="22"/>
        </w:rPr>
        <w:t xml:space="preserve">die angefallenen Mehrmengen </w:t>
      </w:r>
      <w:r w:rsidR="007B79FD">
        <w:rPr>
          <w:rFonts w:ascii="Arial" w:hAnsi="Arial" w:cs="Arial"/>
          <w:sz w:val="22"/>
          <w:szCs w:val="22"/>
        </w:rPr>
        <w:t xml:space="preserve">möglichst zu Hause </w:t>
      </w:r>
      <w:r w:rsidR="001A069F">
        <w:rPr>
          <w:rFonts w:ascii="Arial" w:hAnsi="Arial" w:cs="Arial"/>
          <w:sz w:val="22"/>
          <w:szCs w:val="22"/>
        </w:rPr>
        <w:t xml:space="preserve">lagern. Hierfür können ausnahmsweise auch alle im Einzelhandel erhältlichen haushaltsüblichen Abfallsäcke verwendet </w:t>
      </w:r>
      <w:r w:rsidR="007B79FD">
        <w:rPr>
          <w:rFonts w:ascii="Arial" w:hAnsi="Arial" w:cs="Arial"/>
          <w:sz w:val="22"/>
          <w:szCs w:val="22"/>
        </w:rPr>
        <w:t xml:space="preserve">und </w:t>
      </w:r>
      <w:r w:rsidR="007B79FD" w:rsidRPr="00883464">
        <w:rPr>
          <w:rFonts w:ascii="Arial" w:hAnsi="Arial" w:cs="Arial"/>
          <w:sz w:val="22"/>
          <w:szCs w:val="22"/>
        </w:rPr>
        <w:t>bei</w:t>
      </w:r>
      <w:r w:rsidR="007B79FD">
        <w:rPr>
          <w:rFonts w:ascii="Arial" w:hAnsi="Arial" w:cs="Arial"/>
          <w:sz w:val="22"/>
          <w:szCs w:val="22"/>
        </w:rPr>
        <w:t>m nächsten Abfuhrtermin neben die Tonne gestellt werden</w:t>
      </w:r>
      <w:r w:rsidR="001A069F">
        <w:rPr>
          <w:rFonts w:ascii="Arial" w:hAnsi="Arial" w:cs="Arial"/>
          <w:sz w:val="22"/>
          <w:szCs w:val="22"/>
        </w:rPr>
        <w:t xml:space="preserve">. </w:t>
      </w:r>
      <w:r w:rsidR="007B79FD">
        <w:rPr>
          <w:rFonts w:ascii="Arial" w:hAnsi="Arial" w:cs="Arial"/>
          <w:sz w:val="22"/>
          <w:szCs w:val="22"/>
        </w:rPr>
        <w:t xml:space="preserve">Mehrmengen werden bis zum genutzten Tonnenvolumen bei der nächsten Abfuhr mitgenommen. </w:t>
      </w:r>
      <w:r w:rsidR="001A069F" w:rsidRPr="001D74C3">
        <w:rPr>
          <w:rFonts w:ascii="Arial" w:hAnsi="Arial" w:cs="Arial"/>
          <w:sz w:val="22"/>
          <w:szCs w:val="22"/>
        </w:rPr>
        <w:t xml:space="preserve">Beim Bioabfall </w:t>
      </w:r>
      <w:r w:rsidR="00211F5C" w:rsidRPr="001D74C3">
        <w:rPr>
          <w:rFonts w:ascii="Arial" w:hAnsi="Arial" w:cs="Arial"/>
          <w:sz w:val="22"/>
          <w:szCs w:val="22"/>
        </w:rPr>
        <w:t>sollten</w:t>
      </w:r>
      <w:r w:rsidR="00656209" w:rsidRPr="001D74C3">
        <w:rPr>
          <w:rFonts w:ascii="Arial" w:hAnsi="Arial" w:cs="Arial"/>
          <w:sz w:val="22"/>
          <w:szCs w:val="22"/>
        </w:rPr>
        <w:t xml:space="preserve"> </w:t>
      </w:r>
      <w:r w:rsidR="00211F5C" w:rsidRPr="001D74C3">
        <w:rPr>
          <w:rFonts w:ascii="Arial" w:hAnsi="Arial" w:cs="Arial"/>
          <w:sz w:val="22"/>
          <w:szCs w:val="22"/>
        </w:rPr>
        <w:t xml:space="preserve">bitte ausschließlich Papiertüten zum Einsatz kommen und wenn möglich </w:t>
      </w:r>
      <w:r w:rsidR="00E86146" w:rsidRPr="001D74C3">
        <w:rPr>
          <w:rFonts w:ascii="Arial" w:hAnsi="Arial" w:cs="Arial"/>
          <w:sz w:val="22"/>
          <w:szCs w:val="22"/>
        </w:rPr>
        <w:t xml:space="preserve">die vorhandenen Kapazitäten in den Tonnen der Nachbarschaft </w:t>
      </w:r>
      <w:r w:rsidR="00211F5C" w:rsidRPr="001D74C3">
        <w:rPr>
          <w:rFonts w:ascii="Arial" w:hAnsi="Arial" w:cs="Arial"/>
          <w:sz w:val="22"/>
          <w:szCs w:val="22"/>
        </w:rPr>
        <w:t>genutzt werden</w:t>
      </w:r>
      <w:r w:rsidR="001A069F" w:rsidRPr="001D74C3">
        <w:rPr>
          <w:rFonts w:ascii="Arial" w:hAnsi="Arial" w:cs="Arial"/>
          <w:sz w:val="22"/>
          <w:szCs w:val="22"/>
        </w:rPr>
        <w:t>.</w:t>
      </w:r>
    </w:p>
    <w:p w14:paraId="3E641FE3" w14:textId="287C2E3F" w:rsidR="00CF43A9" w:rsidRDefault="007B79FD" w:rsidP="002158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Sind die Lagermöglichkeiten zu Hause erschöpft, nehmen die AWIGO-</w:t>
      </w:r>
      <w:r w:rsidRPr="00883464">
        <w:rPr>
          <w:rFonts w:ascii="Arial" w:hAnsi="Arial" w:cs="Arial"/>
          <w:sz w:val="22"/>
          <w:szCs w:val="22"/>
        </w:rPr>
        <w:t>Recyclinghöfe</w:t>
      </w:r>
      <w:r w:rsidR="00C11E82">
        <w:rPr>
          <w:rFonts w:ascii="Arial" w:hAnsi="Arial" w:cs="Arial"/>
          <w:sz w:val="22"/>
          <w:szCs w:val="22"/>
        </w:rPr>
        <w:t xml:space="preserve"> </w:t>
      </w:r>
      <w:r w:rsidRPr="00883464">
        <w:rPr>
          <w:rFonts w:ascii="Arial" w:hAnsi="Arial" w:cs="Arial"/>
          <w:sz w:val="22"/>
          <w:szCs w:val="22"/>
        </w:rPr>
        <w:t xml:space="preserve">in Ankum, </w:t>
      </w:r>
      <w:proofErr w:type="spellStart"/>
      <w:r w:rsidRPr="00883464">
        <w:rPr>
          <w:rFonts w:ascii="Arial" w:hAnsi="Arial" w:cs="Arial"/>
          <w:sz w:val="22"/>
          <w:szCs w:val="22"/>
        </w:rPr>
        <w:t>Dissen</w:t>
      </w:r>
      <w:proofErr w:type="spellEnd"/>
      <w:r w:rsidRPr="00883464">
        <w:rPr>
          <w:rFonts w:ascii="Arial" w:hAnsi="Arial" w:cs="Arial"/>
          <w:sz w:val="22"/>
          <w:szCs w:val="22"/>
        </w:rPr>
        <w:t xml:space="preserve">, Georgsmarienhütte, </w:t>
      </w:r>
      <w:proofErr w:type="spellStart"/>
      <w:r>
        <w:rPr>
          <w:rFonts w:ascii="Arial" w:hAnsi="Arial" w:cs="Arial"/>
          <w:sz w:val="22"/>
          <w:szCs w:val="22"/>
        </w:rPr>
        <w:t>Ostercappeln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883464">
        <w:rPr>
          <w:rFonts w:ascii="Arial" w:hAnsi="Arial" w:cs="Arial"/>
          <w:sz w:val="22"/>
          <w:szCs w:val="22"/>
        </w:rPr>
        <w:t xml:space="preserve">Melle und Wallenhorst </w:t>
      </w:r>
      <w:r>
        <w:rPr>
          <w:rFonts w:ascii="Arial" w:hAnsi="Arial" w:cs="Arial"/>
          <w:sz w:val="22"/>
          <w:szCs w:val="22"/>
        </w:rPr>
        <w:t xml:space="preserve">ebenfalls haushaltsübliche Mengen </w:t>
      </w:r>
      <w:r w:rsidR="00E7350F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 xml:space="preserve">Haushaltsabfälle </w:t>
      </w:r>
      <w:r w:rsidRPr="00883464">
        <w:rPr>
          <w:rFonts w:ascii="Arial" w:hAnsi="Arial" w:cs="Arial"/>
          <w:sz w:val="22"/>
          <w:szCs w:val="22"/>
        </w:rPr>
        <w:t xml:space="preserve">kostenfrei </w:t>
      </w:r>
      <w:r>
        <w:rPr>
          <w:rFonts w:ascii="Arial" w:hAnsi="Arial" w:cs="Arial"/>
          <w:sz w:val="22"/>
          <w:szCs w:val="22"/>
        </w:rPr>
        <w:t>an.</w:t>
      </w:r>
    </w:p>
    <w:p w14:paraId="06C53D86" w14:textId="2CCD896A" w:rsidR="00292B84" w:rsidRDefault="00292B84" w:rsidP="002B27EF">
      <w:pPr>
        <w:jc w:val="both"/>
        <w:rPr>
          <w:rFonts w:ascii="Arial" w:hAnsi="Arial" w:cs="Arial"/>
          <w:sz w:val="22"/>
          <w:szCs w:val="22"/>
        </w:rPr>
      </w:pPr>
    </w:p>
    <w:p w14:paraId="4B3F4C0C" w14:textId="77777777" w:rsidR="00292B84" w:rsidRDefault="00292B84" w:rsidP="002158EF">
      <w:pPr>
        <w:jc w:val="both"/>
        <w:rPr>
          <w:rFonts w:ascii="Arial" w:hAnsi="Arial" w:cs="Arial"/>
          <w:sz w:val="22"/>
          <w:szCs w:val="22"/>
        </w:rPr>
      </w:pPr>
    </w:p>
    <w:p w14:paraId="44FCE640" w14:textId="3B16506D"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C03D24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8"/>
      <w:footerReference w:type="default" r:id="rId9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DFF63" w14:textId="77777777" w:rsidR="00360613" w:rsidRDefault="00360613" w:rsidP="008B26C8">
      <w:r>
        <w:separator/>
      </w:r>
    </w:p>
  </w:endnote>
  <w:endnote w:type="continuationSeparator" w:id="0">
    <w:p w14:paraId="3979FE30" w14:textId="77777777" w:rsidR="00360613" w:rsidRDefault="00360613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43004" w14:textId="303FCFDB"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7D608A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0FEDE" w14:textId="77777777" w:rsidR="00360613" w:rsidRDefault="00360613" w:rsidP="008B26C8">
      <w:r>
        <w:separator/>
      </w:r>
    </w:p>
  </w:footnote>
  <w:footnote w:type="continuationSeparator" w:id="0">
    <w:p w14:paraId="7FDC9DB7" w14:textId="77777777" w:rsidR="00360613" w:rsidRDefault="00360613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BCCA" w14:textId="6C9CB5EC" w:rsidR="00CD2F3B" w:rsidRDefault="00CD26B7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Montag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292B84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>5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923757">
      <w:rPr>
        <w:rFonts w:ascii="Arial" w:hAnsi="Arial" w:cs="Arial"/>
        <w:sz w:val="20"/>
        <w:szCs w:val="20"/>
      </w:rPr>
      <w:t>Februar</w:t>
    </w:r>
    <w:r w:rsidR="00DE2D90">
      <w:rPr>
        <w:rFonts w:ascii="Arial" w:hAnsi="Arial" w:cs="Arial"/>
        <w:sz w:val="20"/>
        <w:szCs w:val="20"/>
      </w:rPr>
      <w:t xml:space="preserve"> 2021</w:t>
    </w:r>
  </w:p>
  <w:p w14:paraId="6C008093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6A517685" w14:textId="77777777"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2096006" wp14:editId="1CB5BE98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14:paraId="523CB48A" w14:textId="77777777"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14:paraId="7DE7055E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</w:t>
    </w:r>
    <w:r w:rsidR="009F7A27">
      <w:rPr>
        <w:rFonts w:ascii="Arial" w:hAnsi="Arial" w:cs="Arial"/>
        <w:sz w:val="20"/>
        <w:szCs w:val="20"/>
      </w:rPr>
      <w:t>171</w:t>
    </w:r>
  </w:p>
  <w:p w14:paraId="22C5F54A" w14:textId="77777777"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</w:t>
    </w:r>
    <w:r w:rsidR="009F7A27">
      <w:rPr>
        <w:rFonts w:ascii="Arial" w:hAnsi="Arial" w:cs="Arial"/>
        <w:sz w:val="20"/>
        <w:szCs w:val="20"/>
      </w:rPr>
      <w:t>6171</w:t>
    </w:r>
  </w:p>
  <w:p w14:paraId="1F5FE164" w14:textId="77777777" w:rsidR="00CD2F3B" w:rsidRDefault="00CD2F3B">
    <w:pPr>
      <w:pStyle w:val="Kopfzeile"/>
      <w:rPr>
        <w:rFonts w:ascii="Arial" w:hAnsi="Arial" w:cs="Arial"/>
        <w:sz w:val="20"/>
        <w:szCs w:val="20"/>
      </w:rPr>
    </w:pPr>
  </w:p>
  <w:p w14:paraId="3C567413" w14:textId="77777777"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20D"/>
    <w:multiLevelType w:val="hybridMultilevel"/>
    <w:tmpl w:val="A94EA362"/>
    <w:lvl w:ilvl="0" w:tplc="8BEE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74F52"/>
    <w:multiLevelType w:val="hybridMultilevel"/>
    <w:tmpl w:val="0472D274"/>
    <w:lvl w:ilvl="0" w:tplc="8F121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1137"/>
    <w:multiLevelType w:val="hybridMultilevel"/>
    <w:tmpl w:val="8DF0B65E"/>
    <w:lvl w:ilvl="0" w:tplc="DD72F8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744F"/>
    <w:multiLevelType w:val="hybridMultilevel"/>
    <w:tmpl w:val="8702F558"/>
    <w:lvl w:ilvl="0" w:tplc="50DCA21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DD053C"/>
    <w:multiLevelType w:val="hybridMultilevel"/>
    <w:tmpl w:val="0076F5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43A56"/>
    <w:multiLevelType w:val="hybridMultilevel"/>
    <w:tmpl w:val="38B2901E"/>
    <w:lvl w:ilvl="0" w:tplc="C2C0E3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117F4"/>
    <w:rsid w:val="000127C3"/>
    <w:rsid w:val="00013503"/>
    <w:rsid w:val="00025139"/>
    <w:rsid w:val="00033C60"/>
    <w:rsid w:val="00036486"/>
    <w:rsid w:val="000379D1"/>
    <w:rsid w:val="00053DD5"/>
    <w:rsid w:val="00057CEC"/>
    <w:rsid w:val="00063142"/>
    <w:rsid w:val="000912A5"/>
    <w:rsid w:val="00093B59"/>
    <w:rsid w:val="000B0A13"/>
    <w:rsid w:val="000B302D"/>
    <w:rsid w:val="000B7E2B"/>
    <w:rsid w:val="000C1878"/>
    <w:rsid w:val="000C5C7B"/>
    <w:rsid w:val="000D0C92"/>
    <w:rsid w:val="000D204A"/>
    <w:rsid w:val="000D22E3"/>
    <w:rsid w:val="000F4A49"/>
    <w:rsid w:val="00100562"/>
    <w:rsid w:val="00101084"/>
    <w:rsid w:val="0010331D"/>
    <w:rsid w:val="00104149"/>
    <w:rsid w:val="00111A85"/>
    <w:rsid w:val="00122123"/>
    <w:rsid w:val="00124F0F"/>
    <w:rsid w:val="00142732"/>
    <w:rsid w:val="00144B6A"/>
    <w:rsid w:val="00163267"/>
    <w:rsid w:val="00163435"/>
    <w:rsid w:val="00182DDA"/>
    <w:rsid w:val="00190A65"/>
    <w:rsid w:val="001A069F"/>
    <w:rsid w:val="001B0BDD"/>
    <w:rsid w:val="001B15DF"/>
    <w:rsid w:val="001B6885"/>
    <w:rsid w:val="001B7B2A"/>
    <w:rsid w:val="001D04E3"/>
    <w:rsid w:val="001D74C3"/>
    <w:rsid w:val="001F754C"/>
    <w:rsid w:val="002047F4"/>
    <w:rsid w:val="00211F5C"/>
    <w:rsid w:val="002158EF"/>
    <w:rsid w:val="00226D6B"/>
    <w:rsid w:val="00243DF0"/>
    <w:rsid w:val="00245683"/>
    <w:rsid w:val="002515AF"/>
    <w:rsid w:val="00251E26"/>
    <w:rsid w:val="00257CAC"/>
    <w:rsid w:val="00270F74"/>
    <w:rsid w:val="00271458"/>
    <w:rsid w:val="00272D64"/>
    <w:rsid w:val="00292B84"/>
    <w:rsid w:val="002947B0"/>
    <w:rsid w:val="002B0857"/>
    <w:rsid w:val="002B27EF"/>
    <w:rsid w:val="002B31BF"/>
    <w:rsid w:val="002D66D3"/>
    <w:rsid w:val="002E270D"/>
    <w:rsid w:val="002F7813"/>
    <w:rsid w:val="00303FB8"/>
    <w:rsid w:val="003066A4"/>
    <w:rsid w:val="00311103"/>
    <w:rsid w:val="003416FA"/>
    <w:rsid w:val="00350149"/>
    <w:rsid w:val="00356FF7"/>
    <w:rsid w:val="00357C78"/>
    <w:rsid w:val="00360613"/>
    <w:rsid w:val="0036565F"/>
    <w:rsid w:val="0036598F"/>
    <w:rsid w:val="00366B27"/>
    <w:rsid w:val="00371391"/>
    <w:rsid w:val="00372E6D"/>
    <w:rsid w:val="00374BFB"/>
    <w:rsid w:val="003A2ED3"/>
    <w:rsid w:val="003C1B4F"/>
    <w:rsid w:val="003D1F28"/>
    <w:rsid w:val="003D27F7"/>
    <w:rsid w:val="003D2D41"/>
    <w:rsid w:val="003D4B70"/>
    <w:rsid w:val="003D78D9"/>
    <w:rsid w:val="004119D6"/>
    <w:rsid w:val="00417886"/>
    <w:rsid w:val="004213CA"/>
    <w:rsid w:val="00424C22"/>
    <w:rsid w:val="004318D9"/>
    <w:rsid w:val="00465346"/>
    <w:rsid w:val="004676AA"/>
    <w:rsid w:val="00471843"/>
    <w:rsid w:val="004725FE"/>
    <w:rsid w:val="004840C0"/>
    <w:rsid w:val="00484E1E"/>
    <w:rsid w:val="00486D2E"/>
    <w:rsid w:val="00487E66"/>
    <w:rsid w:val="00491170"/>
    <w:rsid w:val="004A33B4"/>
    <w:rsid w:val="004B20E7"/>
    <w:rsid w:val="004B3233"/>
    <w:rsid w:val="004C0D2E"/>
    <w:rsid w:val="004C7B46"/>
    <w:rsid w:val="004E35EA"/>
    <w:rsid w:val="004E3DDE"/>
    <w:rsid w:val="004E7E06"/>
    <w:rsid w:val="004F4926"/>
    <w:rsid w:val="0050254C"/>
    <w:rsid w:val="005152DF"/>
    <w:rsid w:val="005209C3"/>
    <w:rsid w:val="005426D2"/>
    <w:rsid w:val="005439BC"/>
    <w:rsid w:val="00547675"/>
    <w:rsid w:val="0054767F"/>
    <w:rsid w:val="005508C7"/>
    <w:rsid w:val="005B6A90"/>
    <w:rsid w:val="005C0AAC"/>
    <w:rsid w:val="005C4EE1"/>
    <w:rsid w:val="005E369D"/>
    <w:rsid w:val="005F039D"/>
    <w:rsid w:val="005F0ABC"/>
    <w:rsid w:val="005F5811"/>
    <w:rsid w:val="00604036"/>
    <w:rsid w:val="00606CFF"/>
    <w:rsid w:val="00612C09"/>
    <w:rsid w:val="0064622C"/>
    <w:rsid w:val="006466EF"/>
    <w:rsid w:val="0065210C"/>
    <w:rsid w:val="00656209"/>
    <w:rsid w:val="006629AC"/>
    <w:rsid w:val="00663F57"/>
    <w:rsid w:val="0066428F"/>
    <w:rsid w:val="00677D42"/>
    <w:rsid w:val="0068367B"/>
    <w:rsid w:val="00690092"/>
    <w:rsid w:val="00694237"/>
    <w:rsid w:val="006964B8"/>
    <w:rsid w:val="006A0BDA"/>
    <w:rsid w:val="006A2046"/>
    <w:rsid w:val="006A37CC"/>
    <w:rsid w:val="006A5464"/>
    <w:rsid w:val="006A63D8"/>
    <w:rsid w:val="006C5F5F"/>
    <w:rsid w:val="006D25B2"/>
    <w:rsid w:val="006D3E56"/>
    <w:rsid w:val="006E13E8"/>
    <w:rsid w:val="006E228A"/>
    <w:rsid w:val="00704435"/>
    <w:rsid w:val="00706C30"/>
    <w:rsid w:val="00713E75"/>
    <w:rsid w:val="00717761"/>
    <w:rsid w:val="00732FAD"/>
    <w:rsid w:val="007362A0"/>
    <w:rsid w:val="00737C73"/>
    <w:rsid w:val="00737DA4"/>
    <w:rsid w:val="007419FD"/>
    <w:rsid w:val="007517C7"/>
    <w:rsid w:val="0075357F"/>
    <w:rsid w:val="00764C82"/>
    <w:rsid w:val="00773D71"/>
    <w:rsid w:val="00774F59"/>
    <w:rsid w:val="00783BFA"/>
    <w:rsid w:val="007919DB"/>
    <w:rsid w:val="007945A3"/>
    <w:rsid w:val="007B4A2C"/>
    <w:rsid w:val="007B79FD"/>
    <w:rsid w:val="007B7BB8"/>
    <w:rsid w:val="007C00A6"/>
    <w:rsid w:val="007D1907"/>
    <w:rsid w:val="007D608A"/>
    <w:rsid w:val="007F0DB6"/>
    <w:rsid w:val="007F193A"/>
    <w:rsid w:val="007F3EC9"/>
    <w:rsid w:val="008001AE"/>
    <w:rsid w:val="00802998"/>
    <w:rsid w:val="00804FBF"/>
    <w:rsid w:val="00807286"/>
    <w:rsid w:val="0081413C"/>
    <w:rsid w:val="00816D81"/>
    <w:rsid w:val="0081729D"/>
    <w:rsid w:val="008228FC"/>
    <w:rsid w:val="00826001"/>
    <w:rsid w:val="008378E1"/>
    <w:rsid w:val="00847033"/>
    <w:rsid w:val="00847A9B"/>
    <w:rsid w:val="008541B2"/>
    <w:rsid w:val="00860F67"/>
    <w:rsid w:val="00861E97"/>
    <w:rsid w:val="008669EB"/>
    <w:rsid w:val="00871E0B"/>
    <w:rsid w:val="008764E8"/>
    <w:rsid w:val="00883464"/>
    <w:rsid w:val="00886317"/>
    <w:rsid w:val="00893985"/>
    <w:rsid w:val="008B26C8"/>
    <w:rsid w:val="008C7834"/>
    <w:rsid w:val="008E4F18"/>
    <w:rsid w:val="008E6CD5"/>
    <w:rsid w:val="008E7A72"/>
    <w:rsid w:val="00902382"/>
    <w:rsid w:val="009033BE"/>
    <w:rsid w:val="0090412E"/>
    <w:rsid w:val="00906434"/>
    <w:rsid w:val="009130DC"/>
    <w:rsid w:val="009167A6"/>
    <w:rsid w:val="00923757"/>
    <w:rsid w:val="009418F3"/>
    <w:rsid w:val="00966DDB"/>
    <w:rsid w:val="00983C8E"/>
    <w:rsid w:val="009876CC"/>
    <w:rsid w:val="0099187D"/>
    <w:rsid w:val="009A7049"/>
    <w:rsid w:val="009B47CA"/>
    <w:rsid w:val="009C5B3E"/>
    <w:rsid w:val="009C7523"/>
    <w:rsid w:val="009D742C"/>
    <w:rsid w:val="009E6016"/>
    <w:rsid w:val="009F4221"/>
    <w:rsid w:val="009F73DD"/>
    <w:rsid w:val="009F7A27"/>
    <w:rsid w:val="00A00C90"/>
    <w:rsid w:val="00A07C52"/>
    <w:rsid w:val="00A10A93"/>
    <w:rsid w:val="00A13FB9"/>
    <w:rsid w:val="00A15885"/>
    <w:rsid w:val="00A16521"/>
    <w:rsid w:val="00A258DC"/>
    <w:rsid w:val="00A42F58"/>
    <w:rsid w:val="00A4394A"/>
    <w:rsid w:val="00A456F4"/>
    <w:rsid w:val="00A61C22"/>
    <w:rsid w:val="00A63341"/>
    <w:rsid w:val="00A71769"/>
    <w:rsid w:val="00A7477E"/>
    <w:rsid w:val="00A800D5"/>
    <w:rsid w:val="00A803C6"/>
    <w:rsid w:val="00A901DC"/>
    <w:rsid w:val="00A95905"/>
    <w:rsid w:val="00AB04C6"/>
    <w:rsid w:val="00AB0DF6"/>
    <w:rsid w:val="00AB3769"/>
    <w:rsid w:val="00AC6125"/>
    <w:rsid w:val="00AE221C"/>
    <w:rsid w:val="00AF0E17"/>
    <w:rsid w:val="00AF1111"/>
    <w:rsid w:val="00AF186F"/>
    <w:rsid w:val="00AF4F40"/>
    <w:rsid w:val="00B0155F"/>
    <w:rsid w:val="00B074DC"/>
    <w:rsid w:val="00B1713B"/>
    <w:rsid w:val="00B176FC"/>
    <w:rsid w:val="00B44BD9"/>
    <w:rsid w:val="00B4711D"/>
    <w:rsid w:val="00B51B7F"/>
    <w:rsid w:val="00B617B8"/>
    <w:rsid w:val="00B63F2E"/>
    <w:rsid w:val="00B84319"/>
    <w:rsid w:val="00B96887"/>
    <w:rsid w:val="00BB1FFB"/>
    <w:rsid w:val="00BB7B8C"/>
    <w:rsid w:val="00BD081A"/>
    <w:rsid w:val="00BE2B16"/>
    <w:rsid w:val="00C03D24"/>
    <w:rsid w:val="00C056EC"/>
    <w:rsid w:val="00C06E52"/>
    <w:rsid w:val="00C10125"/>
    <w:rsid w:val="00C11E82"/>
    <w:rsid w:val="00C125CB"/>
    <w:rsid w:val="00C27AF0"/>
    <w:rsid w:val="00C328FA"/>
    <w:rsid w:val="00C33E6E"/>
    <w:rsid w:val="00C3756B"/>
    <w:rsid w:val="00C4412C"/>
    <w:rsid w:val="00C538FF"/>
    <w:rsid w:val="00C56904"/>
    <w:rsid w:val="00C61F07"/>
    <w:rsid w:val="00C6430A"/>
    <w:rsid w:val="00C7553B"/>
    <w:rsid w:val="00C777E6"/>
    <w:rsid w:val="00C80EDF"/>
    <w:rsid w:val="00C82B67"/>
    <w:rsid w:val="00C94B3F"/>
    <w:rsid w:val="00CB0A43"/>
    <w:rsid w:val="00CC2F30"/>
    <w:rsid w:val="00CC4BA1"/>
    <w:rsid w:val="00CC51C9"/>
    <w:rsid w:val="00CD1501"/>
    <w:rsid w:val="00CD1888"/>
    <w:rsid w:val="00CD26B7"/>
    <w:rsid w:val="00CD2F3B"/>
    <w:rsid w:val="00CF0126"/>
    <w:rsid w:val="00CF43A9"/>
    <w:rsid w:val="00D02217"/>
    <w:rsid w:val="00D03C59"/>
    <w:rsid w:val="00D10CE5"/>
    <w:rsid w:val="00D13156"/>
    <w:rsid w:val="00D215A6"/>
    <w:rsid w:val="00D22059"/>
    <w:rsid w:val="00D26A51"/>
    <w:rsid w:val="00D27147"/>
    <w:rsid w:val="00D27D8A"/>
    <w:rsid w:val="00D3061F"/>
    <w:rsid w:val="00D42773"/>
    <w:rsid w:val="00D45A77"/>
    <w:rsid w:val="00D74F04"/>
    <w:rsid w:val="00D87D4E"/>
    <w:rsid w:val="00D9257D"/>
    <w:rsid w:val="00DA5630"/>
    <w:rsid w:val="00DB735C"/>
    <w:rsid w:val="00DC2205"/>
    <w:rsid w:val="00DC2DDE"/>
    <w:rsid w:val="00DD1825"/>
    <w:rsid w:val="00DD3B70"/>
    <w:rsid w:val="00DD5CDA"/>
    <w:rsid w:val="00DD7EBA"/>
    <w:rsid w:val="00DE18FE"/>
    <w:rsid w:val="00DE2D90"/>
    <w:rsid w:val="00DF399D"/>
    <w:rsid w:val="00E25000"/>
    <w:rsid w:val="00E25075"/>
    <w:rsid w:val="00E3247F"/>
    <w:rsid w:val="00E35177"/>
    <w:rsid w:val="00E42FE5"/>
    <w:rsid w:val="00E47AE0"/>
    <w:rsid w:val="00E47B60"/>
    <w:rsid w:val="00E710E6"/>
    <w:rsid w:val="00E7350F"/>
    <w:rsid w:val="00E84F61"/>
    <w:rsid w:val="00E86146"/>
    <w:rsid w:val="00E9026F"/>
    <w:rsid w:val="00E923E2"/>
    <w:rsid w:val="00E95A9F"/>
    <w:rsid w:val="00EA061B"/>
    <w:rsid w:val="00EA34E8"/>
    <w:rsid w:val="00EB5CFA"/>
    <w:rsid w:val="00EC2F0F"/>
    <w:rsid w:val="00ED134D"/>
    <w:rsid w:val="00ED46AE"/>
    <w:rsid w:val="00ED5155"/>
    <w:rsid w:val="00EE0542"/>
    <w:rsid w:val="00EE21FE"/>
    <w:rsid w:val="00EE2D5F"/>
    <w:rsid w:val="00EF2868"/>
    <w:rsid w:val="00EF6295"/>
    <w:rsid w:val="00EF6914"/>
    <w:rsid w:val="00F03638"/>
    <w:rsid w:val="00F0477E"/>
    <w:rsid w:val="00F06283"/>
    <w:rsid w:val="00F21892"/>
    <w:rsid w:val="00F26347"/>
    <w:rsid w:val="00F33255"/>
    <w:rsid w:val="00F40B74"/>
    <w:rsid w:val="00F53EB7"/>
    <w:rsid w:val="00F557D5"/>
    <w:rsid w:val="00F8196D"/>
    <w:rsid w:val="00F828D1"/>
    <w:rsid w:val="00F90405"/>
    <w:rsid w:val="00FA6EEC"/>
    <w:rsid w:val="00FD0AC3"/>
    <w:rsid w:val="00FD1742"/>
    <w:rsid w:val="00FD4DAC"/>
    <w:rsid w:val="00FD6B78"/>
    <w:rsid w:val="00FE25DB"/>
    <w:rsid w:val="00FE347F"/>
    <w:rsid w:val="00FE7C1B"/>
    <w:rsid w:val="00FF14FC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86A531"/>
  <w15:docId w15:val="{D7342982-5E97-49D4-B1E2-9CF2B175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92B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F0628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12A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00562"/>
    <w:pPr>
      <w:spacing w:after="225"/>
    </w:pPr>
    <w:rPr>
      <w:sz w:val="24"/>
      <w:szCs w:val="24"/>
    </w:rPr>
  </w:style>
  <w:style w:type="paragraph" w:customStyle="1" w:styleId="Default">
    <w:name w:val="Default"/>
    <w:rsid w:val="00F04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92B8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8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285">
          <w:marLeft w:val="0"/>
          <w:marRight w:val="0"/>
          <w:marTop w:val="0"/>
          <w:marBottom w:val="0"/>
          <w:divBdr>
            <w:top w:val="single" w:sz="12" w:space="24" w:color="E0E0E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89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4551-9385-4009-A457-D8B77AB1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Pommer, Daniela</dc:creator>
  <cp:lastModifiedBy>Pommer, Daniela</cp:lastModifiedBy>
  <cp:revision>7</cp:revision>
  <cp:lastPrinted>2021-02-15T15:15:00Z</cp:lastPrinted>
  <dcterms:created xsi:type="dcterms:W3CDTF">2021-02-15T15:01:00Z</dcterms:created>
  <dcterms:modified xsi:type="dcterms:W3CDTF">2021-02-15T15:16:00Z</dcterms:modified>
</cp:coreProperties>
</file>