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6B128B">
            <w:pPr>
              <w:pStyle w:val="Fuzeile"/>
              <w:tabs>
                <w:tab w:val="clear" w:pos="4536"/>
                <w:tab w:val="clear" w:pos="9072"/>
              </w:tabs>
              <w:spacing w:line="240" w:lineRule="auto"/>
              <w:rPr>
                <w:rFonts w:cs="Arial"/>
              </w:rPr>
            </w:pPr>
            <w:r w:rsidRPr="002312D5">
              <w:rPr>
                <w:rFonts w:cs="Arial"/>
              </w:rPr>
              <w:t>D</w:t>
            </w:r>
            <w:r w:rsidR="006B128B">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FA6C61">
              <w:rPr>
                <w:rFonts w:cs="Arial"/>
              </w:rPr>
              <w:t>7. April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7A7CC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CBACE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A908C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5F95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A6C8B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BEADB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2AC3C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9CEC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FA6C61" w:rsidRPr="00D063E4" w:rsidRDefault="00FA6C61" w:rsidP="00D063E4">
      <w:pPr>
        <w:rPr>
          <w:b/>
          <w:bCs/>
        </w:rPr>
      </w:pPr>
    </w:p>
    <w:p w:rsidR="00D063E4" w:rsidRDefault="00D063E4" w:rsidP="00A1164F">
      <w:pPr>
        <w:rPr>
          <w:b/>
        </w:rPr>
      </w:pPr>
      <w:r>
        <w:rPr>
          <w:b/>
        </w:rPr>
        <w:t>Mit</w:t>
      </w:r>
      <w:r w:rsidR="00A1164F" w:rsidRPr="00A1164F">
        <w:rPr>
          <w:b/>
        </w:rPr>
        <w:t xml:space="preserve"> neue</w:t>
      </w:r>
      <w:r>
        <w:rPr>
          <w:b/>
        </w:rPr>
        <w:t>m Eignungs-Check Heizung</w:t>
      </w:r>
      <w:r w:rsidR="00A1164F" w:rsidRPr="00A1164F">
        <w:rPr>
          <w:b/>
        </w:rPr>
        <w:t xml:space="preserve"> unabhängig </w:t>
      </w:r>
    </w:p>
    <w:p w:rsidR="00A1164F" w:rsidRDefault="00A1164F" w:rsidP="00A1164F">
      <w:pPr>
        <w:rPr>
          <w:b/>
        </w:rPr>
      </w:pPr>
      <w:r w:rsidRPr="00A1164F">
        <w:rPr>
          <w:b/>
        </w:rPr>
        <w:t>beraten lassen und hohe Bundesförderung nutzen</w:t>
      </w:r>
    </w:p>
    <w:p w:rsidR="00D063E4" w:rsidRPr="00A1164F" w:rsidRDefault="00D063E4" w:rsidP="00A1164F">
      <w:pPr>
        <w:rPr>
          <w:b/>
        </w:rPr>
      </w:pPr>
    </w:p>
    <w:p w:rsidR="00A1164F" w:rsidRDefault="00A1164F" w:rsidP="00A1164F">
      <w:r w:rsidRPr="00A1164F">
        <w:rPr>
          <w:b/>
        </w:rPr>
        <w:t xml:space="preserve">Osnabrück. </w:t>
      </w:r>
      <w:r w:rsidRPr="00A1164F">
        <w:t>Die bestehe</w:t>
      </w:r>
      <w:r>
        <w:t>nde Heizung funktioniert noch, also w</w:t>
      </w:r>
      <w:r w:rsidRPr="00A1164F">
        <w:t xml:space="preserve">ieso ist ein Austausch der Öl- oder Gasheizung überhaupt interessant? </w:t>
      </w:r>
      <w:r w:rsidR="001E03E3">
        <w:t xml:space="preserve">Hier kommen Antworten: </w:t>
      </w:r>
      <w:r w:rsidRPr="00A1164F">
        <w:t>Steigende CO</w:t>
      </w:r>
      <w:r w:rsidRPr="00A1164F">
        <w:rPr>
          <w:vertAlign w:val="subscript"/>
        </w:rPr>
        <w:t>2</w:t>
      </w:r>
      <w:r w:rsidRPr="00A1164F">
        <w:t xml:space="preserve">-Steuer, Unsicherheit </w:t>
      </w:r>
      <w:r>
        <w:t>über</w:t>
      </w:r>
      <w:r w:rsidRPr="00A1164F">
        <w:t xml:space="preserve"> die Zukunft und vor a</w:t>
      </w:r>
      <w:r>
        <w:t>llem die Möglichkeit, bis zu 45 Prozent</w:t>
      </w:r>
      <w:r w:rsidRPr="00A1164F">
        <w:t xml:space="preserve"> der förderfähigen Kosten durch die Bundesförderung für effiziente Gebäude (BEG) geltend zu machen, sind ausschlaggebende Argumente dafür, das bestehend</w:t>
      </w:r>
      <w:r>
        <w:t>e Heizsystem jetzt zu wechseln.</w:t>
      </w:r>
    </w:p>
    <w:p w:rsidR="00A1164F" w:rsidRPr="00A1164F" w:rsidRDefault="00A1164F" w:rsidP="00A1164F"/>
    <w:p w:rsidR="00D063E4" w:rsidRDefault="00A1164F" w:rsidP="00A1164F">
      <w:r w:rsidRPr="00A1164F">
        <w:t>Der Landkreis Osnabrück bietet in Kooperation mit der Verbrau</w:t>
      </w:r>
      <w:r w:rsidR="001E03E3">
        <w:t xml:space="preserve">cherzentrale Niedersachsen </w:t>
      </w:r>
      <w:r w:rsidRPr="00A1164F">
        <w:t xml:space="preserve">zum ersten Mal den </w:t>
      </w:r>
      <w:r w:rsidR="001E03E3">
        <w:t>„</w:t>
      </w:r>
      <w:r w:rsidRPr="00A1164F">
        <w:t>Eignungs-Check Heizung</w:t>
      </w:r>
      <w:r w:rsidR="001E03E3">
        <w:t>“</w:t>
      </w:r>
      <w:r w:rsidRPr="00A1164F">
        <w:t xml:space="preserve"> an. Welche alternativen Heiztechniken sind bei den eigenen örtlichen Gegebenheiten realisierbar? Welche Vorteile bietet der Wechsel des Heizsystems? Welches Heizsystem ist zukunftssicher und liefert einen Beitrag zum Klimaschutz? Diese und weitere Fragen beantwortet ein unabhängiger Experte der Verbraucherzentrale Nieder</w:t>
      </w:r>
      <w:r w:rsidR="001E03E3">
        <w:t xml:space="preserve">sachsen bei einer </w:t>
      </w:r>
      <w:r w:rsidRPr="00A1164F">
        <w:t>Beratung</w:t>
      </w:r>
      <w:r w:rsidR="001E03E3">
        <w:t xml:space="preserve"> vor Ort</w:t>
      </w:r>
      <w:r w:rsidRPr="00A1164F">
        <w:t xml:space="preserve">. </w:t>
      </w:r>
    </w:p>
    <w:p w:rsidR="00A1164F" w:rsidRDefault="00A1164F" w:rsidP="00A1164F">
      <w:r w:rsidRPr="00A1164F">
        <w:lastRenderedPageBreak/>
        <w:t>Der Eigenanteil, der für die</w:t>
      </w:r>
      <w:r w:rsidR="001E03E3">
        <w:t>se</w:t>
      </w:r>
      <w:r w:rsidRPr="00A1164F">
        <w:t xml:space="preserve"> Beratung zu entrichten ist, beläuft sich auf 30 Euro. Dabei kostet der </w:t>
      </w:r>
      <w:r w:rsidR="001E03E3">
        <w:t>„</w:t>
      </w:r>
      <w:r w:rsidRPr="00A1164F">
        <w:t>Eignungs-Check Heizung</w:t>
      </w:r>
      <w:r w:rsidR="001E03E3">
        <w:t>“</w:t>
      </w:r>
      <w:r w:rsidRPr="00A1164F">
        <w:t xml:space="preserve"> der Energieberatung der Verbraucherzentrale</w:t>
      </w:r>
      <w:r w:rsidR="001E03E3">
        <w:t xml:space="preserve"> eigentlich deutlich mehr, d</w:t>
      </w:r>
      <w:r w:rsidRPr="00A1164F">
        <w:t xml:space="preserve">en verbleibenden Kostenanteil in Höhe von 217 Euro pro </w:t>
      </w:r>
      <w:r w:rsidR="001E03E3">
        <w:t xml:space="preserve">Check </w:t>
      </w:r>
      <w:r w:rsidRPr="00A1164F">
        <w:t>zahlt das Bundesministe</w:t>
      </w:r>
      <w:r w:rsidR="001E03E3">
        <w:t xml:space="preserve">rium für Wirtschaft und Energie. </w:t>
      </w:r>
      <w:r w:rsidRPr="00A1164F">
        <w:t>Teilnahmeberechtigt sind Hausei</w:t>
      </w:r>
      <w:r w:rsidR="001E03E3">
        <w:t>gentümer und private Vermieter mit maximal sechs Wohneinheiten</w:t>
      </w:r>
      <w:r w:rsidRPr="00A1164F">
        <w:t xml:space="preserve"> im Gebiet des Landkreises Osnabrück sowie Mieter mit Einfluss auf die Haustechnik und Gebäudehülle.</w:t>
      </w:r>
    </w:p>
    <w:p w:rsidR="001E03E3" w:rsidRPr="00A1164F" w:rsidRDefault="001E03E3" w:rsidP="00A1164F"/>
    <w:p w:rsidR="00A1164F" w:rsidRPr="00A1164F" w:rsidRDefault="00A1164F" w:rsidP="00A1164F">
      <w:r w:rsidRPr="00A1164F">
        <w:t>Zunächst wird in der Beratung die Ist-Situation des Heizsystems analysiert, damit im zweiten Schritt geprüft werden kann, welche möglichen Heiztechniken installierbar wären. Zum Abschluss der Beratung wird dargestellt, welche drei Techniken sich am besten eignen. Für die Zielformulierung sind die Investitionskosten, die Fördermittel, die Betriebskosten sowie die CO</w:t>
      </w:r>
      <w:r w:rsidRPr="00A1164F">
        <w:rPr>
          <w:vertAlign w:val="subscript"/>
        </w:rPr>
        <w:t>2</w:t>
      </w:r>
      <w:r w:rsidRPr="00A1164F">
        <w:t>-Werte entscheidende Faktoren, die das Ergebnis beeinflussen. Alle Ratsuchenden erhalten im Nachgang der Beratung einen schriftlichen Bericht, in dem alle Ergebnisse der Beratung zusammengefasst sind.</w:t>
      </w:r>
    </w:p>
    <w:p w:rsidR="00A1164F" w:rsidRPr="00A1164F" w:rsidRDefault="00A1164F" w:rsidP="00A1164F">
      <w:r w:rsidRPr="00A1164F">
        <w:t>In Zeiten der Corona-Pandemie ist es erforderlich, dass sich die Berater und Hauseigentümer bei dem Vor-Ort-Termin an die Abstands- und Hygieneregeln halten.</w:t>
      </w:r>
      <w:r w:rsidR="00D063E4">
        <w:t xml:space="preserve"> </w:t>
      </w:r>
      <w:r w:rsidRPr="00A1164F">
        <w:t>Anmeldungen können ab sofort entgegengenommen werden. Aufgrund der derzeitigen Pandemie-Lage und der hohen Nachfrage ist damit zu rechnen, dass es zu Wartezeiten bei der Durchführung der Beratungen kommen kann.</w:t>
      </w:r>
    </w:p>
    <w:p w:rsidR="00A1164F" w:rsidRPr="00A1164F" w:rsidRDefault="00A1164F" w:rsidP="00A1164F"/>
    <w:p w:rsidR="00A1164F" w:rsidRPr="00A1164F" w:rsidRDefault="00A1164F" w:rsidP="00A1164F">
      <w:pPr>
        <w:rPr>
          <w:b/>
        </w:rPr>
      </w:pPr>
      <w:r w:rsidRPr="00A1164F">
        <w:rPr>
          <w:b/>
        </w:rPr>
        <w:t xml:space="preserve">Anmeldung unter: </w:t>
      </w:r>
    </w:p>
    <w:p w:rsidR="00A1164F" w:rsidRPr="00A1164F" w:rsidRDefault="00A1164F" w:rsidP="00A1164F">
      <w:r w:rsidRPr="00A1164F">
        <w:t>Landkreis Osnabrück, Jonathan Fietz (Telefon: 0541/501-</w:t>
      </w:r>
      <w:r w:rsidRPr="00A1164F">
        <w:rPr>
          <w:b/>
        </w:rPr>
        <w:t>1731</w:t>
      </w:r>
      <w:r w:rsidRPr="00A1164F">
        <w:t>) oder Gertrud Heitgerken (Telefon: 0541/501-</w:t>
      </w:r>
      <w:r w:rsidRPr="00A1164F">
        <w:rPr>
          <w:b/>
        </w:rPr>
        <w:t>1931</w:t>
      </w:r>
      <w:r w:rsidRPr="00A1164F">
        <w:t>) sowie bei der Hotline der Verb</w:t>
      </w:r>
      <w:r w:rsidR="00D063E4">
        <w:t xml:space="preserve">raucherzentrale Energieberatung unter Telefon </w:t>
      </w:r>
      <w:r w:rsidRPr="00A1164F">
        <w:t>0800/809 802 400 (kostenfrei aus dem deutschen Festnetz und für Mobilfunkteilnehmer).</w:t>
      </w:r>
    </w:p>
    <w:p w:rsidR="00D063E4" w:rsidRDefault="00A1164F" w:rsidP="00A1164F">
      <w:pPr>
        <w:rPr>
          <w:b/>
        </w:rPr>
      </w:pPr>
      <w:r w:rsidRPr="00A1164F">
        <w:rPr>
          <w:b/>
        </w:rPr>
        <w:t>B</w:t>
      </w:r>
      <w:r w:rsidR="00D063E4">
        <w:rPr>
          <w:b/>
        </w:rPr>
        <w:t>U:</w:t>
      </w:r>
    </w:p>
    <w:p w:rsidR="00512262" w:rsidRPr="00D063E4" w:rsidRDefault="00D063E4" w:rsidP="00FA6C61">
      <w:pPr>
        <w:rPr>
          <w:b/>
        </w:rPr>
      </w:pPr>
      <w:r w:rsidRPr="00D063E4">
        <w:rPr>
          <w:b/>
        </w:rPr>
        <w:t>Richtig Heizen:</w:t>
      </w:r>
      <w:r>
        <w:t xml:space="preserve"> </w:t>
      </w:r>
      <w:r w:rsidR="00A1164F" w:rsidRPr="00A1164F">
        <w:t>Mit guter Beratung die richtige Entscheidung beim Heizungsaustausch treffen und zusätzlich von der staatlichen Förderung profitieren.</w:t>
      </w:r>
      <w:r>
        <w:tab/>
      </w:r>
      <w:r w:rsidR="00A1164F" w:rsidRPr="00A1164F">
        <w:t>Foto: Landkreis Osnabrüc</w:t>
      </w:r>
      <w:r>
        <w:t>k</w:t>
      </w:r>
      <w:bookmarkStart w:id="0" w:name="_GoBack"/>
      <w:bookmarkEnd w:id="0"/>
    </w:p>
    <w:sectPr w:rsidR="00512262" w:rsidRPr="00D063E4"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063E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3F5F"/>
    <w:rsid w:val="000345B8"/>
    <w:rsid w:val="0008394D"/>
    <w:rsid w:val="00085B5C"/>
    <w:rsid w:val="000B0542"/>
    <w:rsid w:val="000C51A9"/>
    <w:rsid w:val="000D6D18"/>
    <w:rsid w:val="000E1097"/>
    <w:rsid w:val="000E3618"/>
    <w:rsid w:val="00105D62"/>
    <w:rsid w:val="00123DD0"/>
    <w:rsid w:val="001269AF"/>
    <w:rsid w:val="00142162"/>
    <w:rsid w:val="001465F4"/>
    <w:rsid w:val="0015295E"/>
    <w:rsid w:val="0015505A"/>
    <w:rsid w:val="00162327"/>
    <w:rsid w:val="00165DA3"/>
    <w:rsid w:val="00195B79"/>
    <w:rsid w:val="001A31FA"/>
    <w:rsid w:val="001E03E3"/>
    <w:rsid w:val="001E09FE"/>
    <w:rsid w:val="001E1815"/>
    <w:rsid w:val="001F6145"/>
    <w:rsid w:val="002003EC"/>
    <w:rsid w:val="0020468D"/>
    <w:rsid w:val="00213491"/>
    <w:rsid w:val="00230050"/>
    <w:rsid w:val="002312D5"/>
    <w:rsid w:val="00250ED8"/>
    <w:rsid w:val="0025207F"/>
    <w:rsid w:val="0026148D"/>
    <w:rsid w:val="00264EC4"/>
    <w:rsid w:val="00287970"/>
    <w:rsid w:val="00294A40"/>
    <w:rsid w:val="002A204E"/>
    <w:rsid w:val="002A40BF"/>
    <w:rsid w:val="002B3D5E"/>
    <w:rsid w:val="002C1213"/>
    <w:rsid w:val="002D013F"/>
    <w:rsid w:val="002D0804"/>
    <w:rsid w:val="002D0B01"/>
    <w:rsid w:val="002D0CB5"/>
    <w:rsid w:val="002E43CA"/>
    <w:rsid w:val="002E6FF7"/>
    <w:rsid w:val="003026CF"/>
    <w:rsid w:val="0033063D"/>
    <w:rsid w:val="003B1659"/>
    <w:rsid w:val="003C726C"/>
    <w:rsid w:val="003C7FEB"/>
    <w:rsid w:val="003E211B"/>
    <w:rsid w:val="003F2DB8"/>
    <w:rsid w:val="004206D0"/>
    <w:rsid w:val="00431B24"/>
    <w:rsid w:val="0043484A"/>
    <w:rsid w:val="00435F9D"/>
    <w:rsid w:val="00447B33"/>
    <w:rsid w:val="004638BF"/>
    <w:rsid w:val="00464130"/>
    <w:rsid w:val="00467605"/>
    <w:rsid w:val="00487F4D"/>
    <w:rsid w:val="0049693C"/>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30C4"/>
    <w:rsid w:val="005D4065"/>
    <w:rsid w:val="006033EF"/>
    <w:rsid w:val="00620480"/>
    <w:rsid w:val="00620D33"/>
    <w:rsid w:val="006230B6"/>
    <w:rsid w:val="00634EAC"/>
    <w:rsid w:val="006375C0"/>
    <w:rsid w:val="00644DBB"/>
    <w:rsid w:val="00674074"/>
    <w:rsid w:val="0068340C"/>
    <w:rsid w:val="006928CA"/>
    <w:rsid w:val="006A3C89"/>
    <w:rsid w:val="006B128B"/>
    <w:rsid w:val="006C2BA2"/>
    <w:rsid w:val="006C3FC2"/>
    <w:rsid w:val="006D4E99"/>
    <w:rsid w:val="006E0E4F"/>
    <w:rsid w:val="006E4B46"/>
    <w:rsid w:val="006E7893"/>
    <w:rsid w:val="006F2E7E"/>
    <w:rsid w:val="00706FE5"/>
    <w:rsid w:val="00731F55"/>
    <w:rsid w:val="00743A19"/>
    <w:rsid w:val="00747840"/>
    <w:rsid w:val="00751981"/>
    <w:rsid w:val="00755D5F"/>
    <w:rsid w:val="00756453"/>
    <w:rsid w:val="007601F5"/>
    <w:rsid w:val="00761589"/>
    <w:rsid w:val="00764C9C"/>
    <w:rsid w:val="0077393A"/>
    <w:rsid w:val="00773A2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545"/>
    <w:rsid w:val="00862A5C"/>
    <w:rsid w:val="00865A52"/>
    <w:rsid w:val="008761FC"/>
    <w:rsid w:val="00876B90"/>
    <w:rsid w:val="00885402"/>
    <w:rsid w:val="00896F52"/>
    <w:rsid w:val="008A1EB3"/>
    <w:rsid w:val="008C5169"/>
    <w:rsid w:val="008D3D08"/>
    <w:rsid w:val="008F0606"/>
    <w:rsid w:val="008F1A53"/>
    <w:rsid w:val="008F5A3A"/>
    <w:rsid w:val="0092646C"/>
    <w:rsid w:val="00952203"/>
    <w:rsid w:val="00955F60"/>
    <w:rsid w:val="00975993"/>
    <w:rsid w:val="009833AA"/>
    <w:rsid w:val="009A39ED"/>
    <w:rsid w:val="009C0F1C"/>
    <w:rsid w:val="009C6E9E"/>
    <w:rsid w:val="009D3982"/>
    <w:rsid w:val="009E1D78"/>
    <w:rsid w:val="009F4D93"/>
    <w:rsid w:val="00A04908"/>
    <w:rsid w:val="00A05B1C"/>
    <w:rsid w:val="00A1164F"/>
    <w:rsid w:val="00A11BB1"/>
    <w:rsid w:val="00A374C3"/>
    <w:rsid w:val="00A37E09"/>
    <w:rsid w:val="00A40F64"/>
    <w:rsid w:val="00A54518"/>
    <w:rsid w:val="00A6374F"/>
    <w:rsid w:val="00A65CDA"/>
    <w:rsid w:val="00A85C15"/>
    <w:rsid w:val="00A92CA8"/>
    <w:rsid w:val="00AA098D"/>
    <w:rsid w:val="00AA1B35"/>
    <w:rsid w:val="00AD25F9"/>
    <w:rsid w:val="00AD2996"/>
    <w:rsid w:val="00AD4EF0"/>
    <w:rsid w:val="00AE18A5"/>
    <w:rsid w:val="00AE6834"/>
    <w:rsid w:val="00AF3A50"/>
    <w:rsid w:val="00B0156A"/>
    <w:rsid w:val="00B04EB0"/>
    <w:rsid w:val="00B121A2"/>
    <w:rsid w:val="00B25788"/>
    <w:rsid w:val="00B67D99"/>
    <w:rsid w:val="00B756DB"/>
    <w:rsid w:val="00B83AD0"/>
    <w:rsid w:val="00B8535E"/>
    <w:rsid w:val="00B87FA0"/>
    <w:rsid w:val="00B90845"/>
    <w:rsid w:val="00B96A66"/>
    <w:rsid w:val="00BA2A94"/>
    <w:rsid w:val="00BB0E7C"/>
    <w:rsid w:val="00BD3618"/>
    <w:rsid w:val="00BE17C9"/>
    <w:rsid w:val="00C069ED"/>
    <w:rsid w:val="00C2589C"/>
    <w:rsid w:val="00C51B95"/>
    <w:rsid w:val="00C52859"/>
    <w:rsid w:val="00C7522E"/>
    <w:rsid w:val="00C829A8"/>
    <w:rsid w:val="00C93B1D"/>
    <w:rsid w:val="00CA6495"/>
    <w:rsid w:val="00CB4C2A"/>
    <w:rsid w:val="00CC29AE"/>
    <w:rsid w:val="00D0152A"/>
    <w:rsid w:val="00D0252A"/>
    <w:rsid w:val="00D063E4"/>
    <w:rsid w:val="00D138B0"/>
    <w:rsid w:val="00D20451"/>
    <w:rsid w:val="00D34915"/>
    <w:rsid w:val="00D4784A"/>
    <w:rsid w:val="00D510AD"/>
    <w:rsid w:val="00D7273D"/>
    <w:rsid w:val="00DB5364"/>
    <w:rsid w:val="00DC155D"/>
    <w:rsid w:val="00DC3D77"/>
    <w:rsid w:val="00DD75F5"/>
    <w:rsid w:val="00DF5185"/>
    <w:rsid w:val="00E37808"/>
    <w:rsid w:val="00E37934"/>
    <w:rsid w:val="00E421D9"/>
    <w:rsid w:val="00E45DA6"/>
    <w:rsid w:val="00E47ABD"/>
    <w:rsid w:val="00E66656"/>
    <w:rsid w:val="00E74571"/>
    <w:rsid w:val="00E8040F"/>
    <w:rsid w:val="00E84431"/>
    <w:rsid w:val="00E854F5"/>
    <w:rsid w:val="00E94CB6"/>
    <w:rsid w:val="00E94D5B"/>
    <w:rsid w:val="00EA23A1"/>
    <w:rsid w:val="00EB7E11"/>
    <w:rsid w:val="00EC4FA5"/>
    <w:rsid w:val="00EC724B"/>
    <w:rsid w:val="00EF7121"/>
    <w:rsid w:val="00F10F61"/>
    <w:rsid w:val="00F11B08"/>
    <w:rsid w:val="00F37764"/>
    <w:rsid w:val="00F420A1"/>
    <w:rsid w:val="00F44070"/>
    <w:rsid w:val="00F47A48"/>
    <w:rsid w:val="00F639AF"/>
    <w:rsid w:val="00F70ED1"/>
    <w:rsid w:val="00F966D1"/>
    <w:rsid w:val="00FA5F78"/>
    <w:rsid w:val="00FA6C61"/>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FF917"/>
  <w15:docId w15:val="{E622EF8D-FB16-4699-B54B-10CE6F93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029800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68044075">
      <w:bodyDiv w:val="1"/>
      <w:marLeft w:val="0"/>
      <w:marRight w:val="0"/>
      <w:marTop w:val="0"/>
      <w:marBottom w:val="0"/>
      <w:divBdr>
        <w:top w:val="none" w:sz="0" w:space="0" w:color="auto"/>
        <w:left w:val="none" w:sz="0" w:space="0" w:color="auto"/>
        <w:bottom w:val="none" w:sz="0" w:space="0" w:color="auto"/>
        <w:right w:val="none" w:sz="0" w:space="0" w:color="auto"/>
      </w:divBdr>
    </w:div>
    <w:div w:id="858079040">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31992434">
      <w:bodyDiv w:val="1"/>
      <w:marLeft w:val="0"/>
      <w:marRight w:val="0"/>
      <w:marTop w:val="0"/>
      <w:marBottom w:val="0"/>
      <w:divBdr>
        <w:top w:val="none" w:sz="0" w:space="0" w:color="auto"/>
        <w:left w:val="none" w:sz="0" w:space="0" w:color="auto"/>
        <w:bottom w:val="none" w:sz="0" w:space="0" w:color="auto"/>
        <w:right w:val="none" w:sz="0" w:space="0" w:color="auto"/>
      </w:divBdr>
    </w:div>
    <w:div w:id="154055602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FBEC-10B3-4288-A1A8-EFC63936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3057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2019-04-04T07:10:00Z</cp:lastPrinted>
  <dcterms:created xsi:type="dcterms:W3CDTF">2021-04-07T14:01:00Z</dcterms:created>
  <dcterms:modified xsi:type="dcterms:W3CDTF">2021-04-07T14:01:00Z</dcterms:modified>
</cp:coreProperties>
</file>