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85" w:rsidRDefault="009F1E85" w:rsidP="009F1E85">
      <w:bookmarkStart w:id="0" w:name="_GoBack"/>
      <w:bookmarkEnd w:id="0"/>
    </w:p>
    <w:p w:rsidR="009F1E85" w:rsidRPr="007575DA" w:rsidRDefault="00C0025B" w:rsidP="009F1E85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7575DA" w:rsidRPr="007575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575DA">
        <w:rPr>
          <w:b/>
          <w:noProof/>
          <w:lang w:eastAsia="de-DE"/>
        </w:rPr>
        <w:t xml:space="preserve">                                                         </w:t>
      </w:r>
      <w:r w:rsidR="007575DA" w:rsidRPr="007575DA">
        <w:rPr>
          <w:b/>
          <w:noProof/>
          <w:lang w:eastAsia="de-DE"/>
        </w:rPr>
        <w:drawing>
          <wp:inline distT="0" distB="0" distL="0" distR="0">
            <wp:extent cx="1399195" cy="612140"/>
            <wp:effectExtent l="0" t="0" r="0" b="0"/>
            <wp:docPr id="1" name="Grafik 1" descr="M:\01 HWL allgemein\Logo klein\Logo Hafen Wittlager Land Signatu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01 HWL allgemein\Logo klein\Logo Hafen Wittlager Land Signatur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487" cy="66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5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9F1E85" w:rsidRDefault="00C0025B" w:rsidP="009F1E85">
      <w:pPr>
        <w:rPr>
          <w:b/>
        </w:rPr>
      </w:pPr>
      <w:r>
        <w:rPr>
          <w:b/>
        </w:rPr>
        <w:t xml:space="preserve">Neue Geschäftsführerin Susanne Schlüter übernimmt Projekt Hafen </w:t>
      </w:r>
      <w:proofErr w:type="spellStart"/>
      <w:r>
        <w:rPr>
          <w:b/>
        </w:rPr>
        <w:t>Wittlager</w:t>
      </w:r>
      <w:proofErr w:type="spellEnd"/>
      <w:r>
        <w:rPr>
          <w:b/>
        </w:rPr>
        <w:t xml:space="preserve"> Land</w:t>
      </w:r>
    </w:p>
    <w:p w:rsidR="00C0025B" w:rsidRPr="00DB1103" w:rsidRDefault="00C0025B" w:rsidP="009F1E85">
      <w:pPr>
        <w:rPr>
          <w:b/>
        </w:rPr>
      </w:pPr>
      <w:r>
        <w:rPr>
          <w:b/>
        </w:rPr>
        <w:t>Graffiti-Künstler „Bunte Hunde“ gestalten alte Gebäude vor Abriss</w:t>
      </w:r>
      <w:r w:rsidR="00206C4D">
        <w:rPr>
          <w:b/>
        </w:rPr>
        <w:t xml:space="preserve"> farbenfroh</w:t>
      </w:r>
    </w:p>
    <w:p w:rsidR="002358FD" w:rsidRDefault="002358FD" w:rsidP="009F1E85"/>
    <w:p w:rsidR="002358FD" w:rsidRDefault="002358FD" w:rsidP="009F1E85">
      <w:proofErr w:type="spellStart"/>
      <w:r w:rsidRPr="00C0025B">
        <w:rPr>
          <w:b/>
        </w:rPr>
        <w:t>Bohmte</w:t>
      </w:r>
      <w:proofErr w:type="spellEnd"/>
      <w:r w:rsidRPr="00C0025B">
        <w:rPr>
          <w:b/>
        </w:rPr>
        <w:t>.</w:t>
      </w:r>
      <w:r>
        <w:t xml:space="preserve"> Neuer K</w:t>
      </w:r>
      <w:r w:rsidR="00206C4D">
        <w:t>opf und neue Kunst für den Hafen</w:t>
      </w:r>
      <w:r>
        <w:t xml:space="preserve"> </w:t>
      </w:r>
      <w:proofErr w:type="spellStart"/>
      <w:r>
        <w:t>Wittlager</w:t>
      </w:r>
      <w:proofErr w:type="spellEnd"/>
      <w:r>
        <w:t xml:space="preserve"> Land: Die Juristin Susanne Schlüter hat Anfang Mai ihre Arbeit als hauptamtliche Geschäftsführerin der Hafen </w:t>
      </w:r>
      <w:proofErr w:type="spellStart"/>
      <w:r>
        <w:t>Wittlager</w:t>
      </w:r>
      <w:proofErr w:type="spellEnd"/>
      <w:r>
        <w:t xml:space="preserve"> Land GmbH (HWL) übernommen und wird sowohl den Abriss der alten Gebäude und Anlagen als auch den Neubau für die zukünftige Nutzung als Hafen für Schüttgut, </w:t>
      </w:r>
      <w:proofErr w:type="spellStart"/>
      <w:r>
        <w:t>Massegut</w:t>
      </w:r>
      <w:proofErr w:type="spellEnd"/>
      <w:r>
        <w:t xml:space="preserve"> und Container federführend organisieren. Vor Beginn der Abbrucharbeiten Ende Juni wird die alten Hafenanlage aber noch Schauplatz für ein spannendes Kunstprojekt der renommierten Graffiti-Gruppe „Bunte Hunde“.</w:t>
      </w:r>
    </w:p>
    <w:p w:rsidR="00417ADB" w:rsidRDefault="002358FD" w:rsidP="009F1E85">
      <w:r>
        <w:t>Die neue Geschäftsführerin Susanne Schlüter stammt aus Diepholz und</w:t>
      </w:r>
      <w:r w:rsidR="00B646B7">
        <w:t xml:space="preserve"> wohnt mit Ihrem Partner</w:t>
      </w:r>
      <w:r>
        <w:t xml:space="preserve"> und fünf Mädchen</w:t>
      </w:r>
      <w:r w:rsidR="00B646B7">
        <w:t xml:space="preserve"> als </w:t>
      </w:r>
      <w:proofErr w:type="spellStart"/>
      <w:r w:rsidR="00B646B7">
        <w:t>Patchworkfamili</w:t>
      </w:r>
      <w:r>
        <w:t>e</w:t>
      </w:r>
      <w:proofErr w:type="spellEnd"/>
      <w:r>
        <w:t xml:space="preserve"> seit 2017 in </w:t>
      </w:r>
      <w:proofErr w:type="spellStart"/>
      <w:r>
        <w:t>Ostercappeln</w:t>
      </w:r>
      <w:proofErr w:type="spellEnd"/>
      <w:r>
        <w:t xml:space="preserve">. Schlüter war </w:t>
      </w:r>
      <w:r w:rsidR="00027522">
        <w:t xml:space="preserve">nach ihrem </w:t>
      </w:r>
      <w:r w:rsidR="00417ADB">
        <w:t xml:space="preserve">Zweiten </w:t>
      </w:r>
      <w:r>
        <w:t>Juristischen</w:t>
      </w:r>
      <w:r w:rsidR="00027522">
        <w:t xml:space="preserve"> Staatsexamen </w:t>
      </w:r>
      <w:r w:rsidR="009F1E85">
        <w:t xml:space="preserve">als </w:t>
      </w:r>
      <w:r w:rsidR="00027522">
        <w:t>Rechtsanwältin in D</w:t>
      </w:r>
      <w:r w:rsidR="009F1E85">
        <w:t xml:space="preserve">iepholz, Wallenhorst und Osnabrück tätig </w:t>
      </w:r>
      <w:r w:rsidR="00417ADB">
        <w:t xml:space="preserve">und hatte </w:t>
      </w:r>
      <w:r w:rsidR="00027522">
        <w:t>seit 2010 als juristische Beraterin für Handwerksbetriebe die Rechtsabteilu</w:t>
      </w:r>
      <w:r w:rsidR="009F1E85">
        <w:t>ng bei der Kreishandwerkersc</w:t>
      </w:r>
      <w:r w:rsidR="00417ADB">
        <w:t>haft Osnabrück übernommen.</w:t>
      </w:r>
      <w:r w:rsidR="00027522">
        <w:t xml:space="preserve"> </w:t>
      </w:r>
    </w:p>
    <w:p w:rsidR="009F1E85" w:rsidRDefault="00417ADB" w:rsidP="009F1E85">
      <w:r>
        <w:t>In ihrer neuen Tätigkeit für die HWL soll sie</w:t>
      </w:r>
      <w:r w:rsidR="00027522">
        <w:t xml:space="preserve"> sämtliche Beteiligte vom</w:t>
      </w:r>
      <w:r>
        <w:t xml:space="preserve"> Bürger bis zum Bauunternehmen und </w:t>
      </w:r>
      <w:r w:rsidR="00027522">
        <w:t>vom Planer bis zur Politik</w:t>
      </w:r>
      <w:r>
        <w:t xml:space="preserve"> sowie</w:t>
      </w:r>
      <w:r w:rsidR="00DB1103">
        <w:t xml:space="preserve"> bis zur Interessengemeinschaft</w:t>
      </w:r>
      <w:r w:rsidR="00B646B7">
        <w:t xml:space="preserve"> in das Projekt</w:t>
      </w:r>
      <w:r>
        <w:t xml:space="preserve"> am Mittellandkanal mit ein</w:t>
      </w:r>
      <w:r w:rsidR="00B646B7">
        <w:t xml:space="preserve">binden und </w:t>
      </w:r>
      <w:r>
        <w:t xml:space="preserve">das weitere Vorgehen abgestimmt koordinieren. </w:t>
      </w:r>
      <w:r w:rsidR="009F1E85" w:rsidRPr="009F1E85">
        <w:t xml:space="preserve">Die kompletten Betriebsanlagen einschließlich der Oberflächenbefestigung und aller unterirdischen </w:t>
      </w:r>
      <w:r w:rsidR="00DB1103">
        <w:t>Einbauten und Leitungen sollen</w:t>
      </w:r>
      <w:r w:rsidR="00206C4D">
        <w:t xml:space="preserve"> dabei zunächst</w:t>
      </w:r>
      <w:r w:rsidR="00DB1103">
        <w:t xml:space="preserve"> r</w:t>
      </w:r>
      <w:r w:rsidR="009F1E85" w:rsidRPr="009F1E85">
        <w:t>ückgebaut werden.</w:t>
      </w:r>
      <w:r w:rsidR="009F1E85">
        <w:t xml:space="preserve"> Die Fertigstellung der Infrastruktur für das neue </w:t>
      </w:r>
      <w:r w:rsidR="00B646B7">
        <w:t xml:space="preserve">innovative </w:t>
      </w:r>
      <w:r w:rsidR="009F1E85">
        <w:t xml:space="preserve">Hafengebiet </w:t>
      </w:r>
      <w:r w:rsidR="00027522">
        <w:t xml:space="preserve">auf dem erweiterten </w:t>
      </w:r>
      <w:r>
        <w:t>G</w:t>
      </w:r>
      <w:r w:rsidR="00027522">
        <w:t xml:space="preserve">elände und einem daran anschließenden Gewerbegebiet </w:t>
      </w:r>
      <w:r w:rsidR="009F1E85">
        <w:t>ist für Ende 2022 geplant.</w:t>
      </w:r>
      <w:r w:rsidR="00027522">
        <w:t xml:space="preserve"> </w:t>
      </w:r>
    </w:p>
    <w:p w:rsidR="00C0025B" w:rsidRDefault="00417ADB" w:rsidP="009F1E85">
      <w:r w:rsidRPr="00417ADB">
        <w:t>Vor dem</w:t>
      </w:r>
      <w:r w:rsidR="00696DA4" w:rsidRPr="00417ADB">
        <w:t xml:space="preserve"> endgültigen Abriss </w:t>
      </w:r>
      <w:r w:rsidRPr="00417ADB">
        <w:t>soll der alte</w:t>
      </w:r>
      <w:r w:rsidR="00696DA4" w:rsidRPr="00417ADB">
        <w:t xml:space="preserve"> Hafen</w:t>
      </w:r>
      <w:r w:rsidRPr="00417ADB">
        <w:t xml:space="preserve"> aber noch</w:t>
      </w:r>
      <w:r w:rsidR="00206C4D">
        <w:t xml:space="preserve"> auf</w:t>
      </w:r>
      <w:r w:rsidR="00696DA4" w:rsidRPr="00417ADB">
        <w:t xml:space="preserve"> </w:t>
      </w:r>
      <w:r w:rsidR="00206C4D">
        <w:t xml:space="preserve">begrenzte </w:t>
      </w:r>
      <w:r w:rsidR="00696DA4" w:rsidRPr="00417ADB">
        <w:t>Zeit</w:t>
      </w:r>
      <w:r w:rsidR="00206C4D">
        <w:t xml:space="preserve"> als </w:t>
      </w:r>
      <w:r w:rsidR="007575DA" w:rsidRPr="00417ADB">
        <w:t>Kunst</w:t>
      </w:r>
      <w:r w:rsidR="00696DA4" w:rsidRPr="00417ADB">
        <w:t xml:space="preserve">denkmal </w:t>
      </w:r>
      <w:r w:rsidRPr="00417ADB">
        <w:t>im Mittelpunkt stehen</w:t>
      </w:r>
      <w:r w:rsidR="00696DA4" w:rsidRPr="00417ADB">
        <w:t>.</w:t>
      </w:r>
      <w:r>
        <w:rPr>
          <w:b/>
        </w:rPr>
        <w:t xml:space="preserve"> </w:t>
      </w:r>
      <w:r>
        <w:t>Dazu wird die</w:t>
      </w:r>
      <w:r w:rsidR="00696DA4">
        <w:t xml:space="preserve"> </w:t>
      </w:r>
      <w:r w:rsidR="00696DA4" w:rsidRPr="00417ADB">
        <w:t>Graffitivereinigung „Bunte Hunde“</w:t>
      </w:r>
      <w:r w:rsidR="00B646B7">
        <w:t xml:space="preserve"> </w:t>
      </w:r>
      <w:r>
        <w:t>das bestehende</w:t>
      </w:r>
      <w:r w:rsidR="00696DA4">
        <w:t xml:space="preserve"> Objekt </w:t>
      </w:r>
      <w:r>
        <w:t xml:space="preserve">künstlerisch </w:t>
      </w:r>
      <w:r w:rsidR="00696DA4">
        <w:t xml:space="preserve">gestalten </w:t>
      </w:r>
      <w:r w:rsidR="00206C4D">
        <w:t xml:space="preserve">und </w:t>
      </w:r>
      <w:r w:rsidR="00DB1103">
        <w:t xml:space="preserve">mit </w:t>
      </w:r>
      <w:r>
        <w:t>ihren</w:t>
      </w:r>
      <w:r w:rsidR="00696DA4">
        <w:t xml:space="preserve"> Graffiti</w:t>
      </w:r>
      <w:r>
        <w:t>s einen Blick in die</w:t>
      </w:r>
      <w:r w:rsidR="00696DA4">
        <w:t xml:space="preserve"> Zukunft</w:t>
      </w:r>
      <w:r>
        <w:t xml:space="preserve"> des Ortes werfen</w:t>
      </w:r>
      <w:r w:rsidR="00696DA4" w:rsidRPr="00417ADB">
        <w:t>.</w:t>
      </w:r>
      <w:r w:rsidRPr="00417ADB">
        <w:t xml:space="preserve"> Nach Ansicht der international bekannten Graffiti-Gruppe sind </w:t>
      </w:r>
      <w:r w:rsidR="009F1E85" w:rsidRPr="00417ADB">
        <w:t xml:space="preserve">Industriebrachen </w:t>
      </w:r>
      <w:r w:rsidRPr="00417ADB">
        <w:t>und ihr</w:t>
      </w:r>
      <w:r w:rsidR="009F1E85" w:rsidRPr="009F1E85">
        <w:t xml:space="preserve"> aufgegebenes Potential </w:t>
      </w:r>
      <w:r>
        <w:t xml:space="preserve">eine starke Kulisse </w:t>
      </w:r>
      <w:r w:rsidR="009F1E85" w:rsidRPr="009F1E85">
        <w:t>und von daher für eine künstlerische Zwischennutzung bis zu ihrem Abriss oder einer Sanierung ideal geeignet. Der Eingriff in die Umgebung ist minimal, der kulturelle Nutzen maximal. Durch die Dokumen</w:t>
      </w:r>
      <w:r w:rsidR="00C0025B">
        <w:t>tation der Künstler wird die Loc</w:t>
      </w:r>
      <w:r w:rsidR="009F1E85" w:rsidRPr="009F1E85">
        <w:t>ation wiederbelebt und in ein neues Licht gerückt. Die Erinnerung an den jeweiligen Ort wird</w:t>
      </w:r>
      <w:r w:rsidR="00C0025B">
        <w:t xml:space="preserve"> zum Ende der alten Nutzung</w:t>
      </w:r>
      <w:r w:rsidR="009F1E85" w:rsidRPr="009F1E85">
        <w:t xml:space="preserve"> um eine einzigartige Facette ergänzt</w:t>
      </w:r>
      <w:r w:rsidR="00C0025B">
        <w:t xml:space="preserve"> und schafft neue Erinnerungen</w:t>
      </w:r>
      <w:r w:rsidR="009F1E85" w:rsidRPr="009F1E85">
        <w:t xml:space="preserve">. </w:t>
      </w:r>
    </w:p>
    <w:p w:rsidR="00696DA4" w:rsidRDefault="00696DA4" w:rsidP="009F1E85">
      <w:r>
        <w:t>Beginn des Hafenkunstprojektes ist der 30.</w:t>
      </w:r>
      <w:r w:rsidR="00C0025B">
        <w:t xml:space="preserve"> Mai, das Vorhaben dauert an</w:t>
      </w:r>
      <w:r>
        <w:t xml:space="preserve"> bis kurz vor dem Abrisstermin.</w:t>
      </w:r>
      <w:r w:rsidR="00C0025B">
        <w:rPr>
          <w:b/>
        </w:rPr>
        <w:t xml:space="preserve"> </w:t>
      </w:r>
      <w:r>
        <w:t>Die künstlerischen Gestaltung</w:t>
      </w:r>
      <w:r w:rsidR="00C0025B">
        <w:t xml:space="preserve">en an der Außenfassade können </w:t>
      </w:r>
      <w:proofErr w:type="spellStart"/>
      <w:r w:rsidR="00C0025B">
        <w:t>coronak</w:t>
      </w:r>
      <w:r>
        <w:t>onform</w:t>
      </w:r>
      <w:proofErr w:type="spellEnd"/>
      <w:r>
        <w:t xml:space="preserve"> mit </w:t>
      </w:r>
      <w:r w:rsidR="00C0025B">
        <w:t xml:space="preserve">Abstand </w:t>
      </w:r>
      <w:r>
        <w:t>von der Ha</w:t>
      </w:r>
      <w:r w:rsidR="00C0025B">
        <w:t>fenstraße aus beobachtet werden, der Zutritt zu dem Gelände bleibt</w:t>
      </w:r>
      <w:r>
        <w:t xml:space="preserve"> für Dritte </w:t>
      </w:r>
      <w:r w:rsidR="00DB1103">
        <w:t>aus Sicherheitsgründen</w:t>
      </w:r>
      <w:r w:rsidR="00C0025B">
        <w:t xml:space="preserve"> natürlich</w:t>
      </w:r>
      <w:r w:rsidR="00DB1103">
        <w:t xml:space="preserve"> weiterhin </w:t>
      </w:r>
      <w:r>
        <w:t>verboten</w:t>
      </w:r>
      <w:r w:rsidR="00DB1103">
        <w:t>.</w:t>
      </w:r>
      <w:r>
        <w:t xml:space="preserve"> Bilder und Videomaterial von </w:t>
      </w:r>
      <w:r w:rsidR="00DB1103">
        <w:t xml:space="preserve">den </w:t>
      </w:r>
      <w:proofErr w:type="spellStart"/>
      <w:r w:rsidR="00206C4D">
        <w:t>Streetart</w:t>
      </w:r>
      <w:proofErr w:type="spellEnd"/>
      <w:r w:rsidR="00206C4D">
        <w:t>-W</w:t>
      </w:r>
      <w:r>
        <w:t xml:space="preserve">erken in den Innenräumen </w:t>
      </w:r>
      <w:r w:rsidR="00B646B7">
        <w:t xml:space="preserve">der alten Hafenhallen </w:t>
      </w:r>
      <w:r>
        <w:t xml:space="preserve">werden </w:t>
      </w:r>
      <w:r w:rsidR="00C0025B">
        <w:t>auf den Social-</w:t>
      </w:r>
      <w:r w:rsidR="00DB1103">
        <w:t>Medi</w:t>
      </w:r>
      <w:r w:rsidR="00C0025B">
        <w:t>a-K</w:t>
      </w:r>
      <w:r w:rsidR="00DB1103">
        <w:t>anäl</w:t>
      </w:r>
      <w:r>
        <w:t xml:space="preserve">en </w:t>
      </w:r>
      <w:r w:rsidR="00DB1103">
        <w:t xml:space="preserve">der </w:t>
      </w:r>
      <w:r w:rsidR="00206C4D">
        <w:t>„</w:t>
      </w:r>
      <w:r w:rsidR="00DB1103">
        <w:t>Bunten Hunde</w:t>
      </w:r>
      <w:r w:rsidR="00206C4D">
        <w:t>“</w:t>
      </w:r>
      <w:r w:rsidR="00DB1103">
        <w:t xml:space="preserve"> </w:t>
      </w:r>
      <w:r>
        <w:t>und auf der Homepage der HWL GmbH eingestellt.</w:t>
      </w:r>
    </w:p>
    <w:p w:rsidR="000E3E9E" w:rsidRDefault="000E3E9E" w:rsidP="009F1E85"/>
    <w:p w:rsidR="000E3E9E" w:rsidRDefault="000E3E9E" w:rsidP="009F1E85"/>
    <w:p w:rsidR="00C0025B" w:rsidRDefault="00C0025B" w:rsidP="009F1E85">
      <w:r>
        <w:lastRenderedPageBreak/>
        <w:t>BU:</w:t>
      </w:r>
    </w:p>
    <w:p w:rsidR="00C0025B" w:rsidRDefault="00C0025B" w:rsidP="009F1E85">
      <w:r w:rsidRPr="00C0025B">
        <w:rPr>
          <w:b/>
        </w:rPr>
        <w:t>Susanne Schlüter</w:t>
      </w:r>
      <w:r>
        <w:t xml:space="preserve"> ist die neue hauptamtliche Geschäftsführerin der Hafen </w:t>
      </w:r>
      <w:proofErr w:type="spellStart"/>
      <w:r>
        <w:t>Wittlager</w:t>
      </w:r>
      <w:proofErr w:type="spellEnd"/>
      <w:r>
        <w:t xml:space="preserve"> Land GmbH.</w:t>
      </w:r>
    </w:p>
    <w:p w:rsidR="00C0025B" w:rsidRDefault="00C0025B" w:rsidP="009F1E85"/>
    <w:p w:rsidR="000E3E9E" w:rsidRDefault="000E3E9E" w:rsidP="009F1E85">
      <w:r w:rsidRPr="000E3E9E">
        <w:rPr>
          <w:noProof/>
          <w:lang w:eastAsia="de-DE"/>
        </w:rPr>
        <w:drawing>
          <wp:inline distT="0" distB="0" distL="0" distR="0">
            <wp:extent cx="986064" cy="1683128"/>
            <wp:effectExtent l="0" t="0" r="5080" b="0"/>
            <wp:docPr id="3" name="Grafik 3" descr="M:\Notizen\Portrait_GF Schlüte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otizen\Portrait_GF Schlüte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20" cy="1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25B" w:rsidRPr="009F1E85" w:rsidRDefault="00C0025B" w:rsidP="009F1E85">
      <w:r w:rsidRPr="00C0025B">
        <w:rPr>
          <w:b/>
        </w:rPr>
        <w:t>Bunte Hunde im Hafen:</w:t>
      </w:r>
      <w:r>
        <w:t xml:space="preserve"> Die Graffiti-Künstler der Gruppe „Bunte Hunde“ setzt die alten Gebäude am Hafen in </w:t>
      </w:r>
      <w:proofErr w:type="spellStart"/>
      <w:r>
        <w:t>Bohmte</w:t>
      </w:r>
      <w:proofErr w:type="spellEnd"/>
      <w:r>
        <w:t xml:space="preserve"> vor deren Abriss noch einmal in ein ganz neues und spannendes Licht.</w:t>
      </w:r>
    </w:p>
    <w:p w:rsidR="00067756" w:rsidRDefault="00990F2A">
      <w:r>
        <w:rPr>
          <w:noProof/>
          <w:lang w:eastAsia="de-DE"/>
        </w:rPr>
        <w:drawing>
          <wp:inline distT="0" distB="0" distL="0" distR="0" wp14:anchorId="55D97610" wp14:editId="7D57D174">
            <wp:extent cx="2860040" cy="1605280"/>
            <wp:effectExtent l="0" t="0" r="0" b="0"/>
            <wp:docPr id="2" name="Bild 2" descr="C:\Users\schlueters\AppData\Local\Microsoft\Windows\INetCache\Content.MSO\A19D63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lueters\AppData\Local\Microsoft\Windows\INetCache\Content.MSO\A19D631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77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85"/>
    <w:rsid w:val="00027522"/>
    <w:rsid w:val="00067756"/>
    <w:rsid w:val="000E3E9E"/>
    <w:rsid w:val="00102C25"/>
    <w:rsid w:val="00206C4D"/>
    <w:rsid w:val="002358FD"/>
    <w:rsid w:val="00417ADB"/>
    <w:rsid w:val="00581910"/>
    <w:rsid w:val="00696DA4"/>
    <w:rsid w:val="007575DA"/>
    <w:rsid w:val="00990F2A"/>
    <w:rsid w:val="009F1E85"/>
    <w:rsid w:val="00B646B7"/>
    <w:rsid w:val="00C0025B"/>
    <w:rsid w:val="00DB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F4B91-AE59-456C-BE43-87EBB9A0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3030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Schlüter, Susanne</dc:creator>
  <cp:keywords/>
  <dc:description/>
  <cp:lastModifiedBy>Riepenhoff, Burkhard</cp:lastModifiedBy>
  <cp:revision>2</cp:revision>
  <dcterms:created xsi:type="dcterms:W3CDTF">2021-05-26T15:10:00Z</dcterms:created>
  <dcterms:modified xsi:type="dcterms:W3CDTF">2021-05-26T15:10:00Z</dcterms:modified>
</cp:coreProperties>
</file>