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52DDA">
              <w:rPr>
                <w:rFonts w:cs="Arial"/>
              </w:rPr>
              <w:t>25</w:t>
            </w:r>
            <w:r w:rsidR="00FF32AA">
              <w:rPr>
                <w:rFonts w:cs="Arial"/>
              </w:rPr>
              <w:t>.</w:t>
            </w:r>
            <w:r w:rsidR="00FA7155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6D4E99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6D4E99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E14C0F" w:rsidP="00C561BA">
      <w:pPr>
        <w:rPr>
          <w:b/>
        </w:rPr>
      </w:pPr>
      <w:r>
        <w:rPr>
          <w:b/>
        </w:rPr>
        <w:t>Corona-Pandemie: Landrätin Kebschul</w:t>
      </w:r>
      <w:r w:rsidR="003C4DDA">
        <w:rPr>
          <w:b/>
        </w:rPr>
        <w:t xml:space="preserve">l beteiligt sich an der </w:t>
      </w:r>
      <w:r w:rsidR="00C41174">
        <w:rPr>
          <w:b/>
        </w:rPr>
        <w:t>Videodokumentation</w:t>
      </w:r>
      <w:r>
        <w:rPr>
          <w:b/>
        </w:rPr>
        <w:t xml:space="preserve"> „Was bleibt?“</w:t>
      </w:r>
    </w:p>
    <w:p w:rsidR="00105F42" w:rsidRDefault="00105F42" w:rsidP="00F16D97">
      <w:pPr>
        <w:rPr>
          <w:b/>
        </w:rPr>
      </w:pPr>
    </w:p>
    <w:p w:rsidR="00512769" w:rsidRDefault="00A67313" w:rsidP="00512769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915B8">
        <w:t xml:space="preserve">Eine </w:t>
      </w:r>
      <w:r w:rsidR="000915B8" w:rsidRPr="000915B8">
        <w:t xml:space="preserve">Künstlerin, </w:t>
      </w:r>
      <w:r w:rsidR="000915B8">
        <w:t>ein Pastorenehepaar oder ein Restaurantbesitzer: Sie alle gehörten zu den Gesprä</w:t>
      </w:r>
      <w:r w:rsidR="00665FCA">
        <w:t>chspartnern für die</w:t>
      </w:r>
      <w:r w:rsidR="00C41174">
        <w:t xml:space="preserve"> Videodokumentation</w:t>
      </w:r>
      <w:r w:rsidR="00665FCA">
        <w:t xml:space="preserve"> „Was bleibt?</w:t>
      </w:r>
      <w:r w:rsidR="000915B8">
        <w:t xml:space="preserve"> – Unser Leben </w:t>
      </w:r>
      <w:r w:rsidR="00C41174">
        <w:t>in der Pandemie</w:t>
      </w:r>
      <w:r w:rsidR="00665FCA">
        <w:t>“</w:t>
      </w:r>
      <w:r w:rsidR="00C41174">
        <w:t xml:space="preserve"> der </w:t>
      </w:r>
      <w:proofErr w:type="spellStart"/>
      <w:r w:rsidR="00C41174">
        <w:t>tpw</w:t>
      </w:r>
      <w:proofErr w:type="spellEnd"/>
      <w:r w:rsidR="00C41174">
        <w:t xml:space="preserve"> theaterpädagogischen </w:t>
      </w:r>
      <w:proofErr w:type="spellStart"/>
      <w:r w:rsidR="00C41174">
        <w:t>werkstatt</w:t>
      </w:r>
      <w:proofErr w:type="spellEnd"/>
      <w:r w:rsidR="00C41174">
        <w:t xml:space="preserve"> gGmbH. </w:t>
      </w:r>
      <w:r w:rsidR="00D77E3E">
        <w:t>Eine weitere Teilnehmerin ist Anna Kebschull. Die Landrätin des Landkreises Osnabrück berichtet, wie sie die Herausforderungen in der Krisenzeit erlebte, beruflich als auch im Privatleb</w:t>
      </w:r>
      <w:r w:rsidR="005E7B90">
        <w:t>en. Das Vi</w:t>
      </w:r>
      <w:r w:rsidR="00512769">
        <w:t xml:space="preserve">deo ist jetzt zu sehen unter </w:t>
      </w:r>
      <w:r w:rsidR="00890DD5">
        <w:fldChar w:fldCharType="begin"/>
      </w:r>
      <w:r w:rsidR="00890DD5">
        <w:instrText xml:space="preserve"> HYPERLINK "https://youtu.be/-iBX</w:instrText>
      </w:r>
      <w:r w:rsidR="00890DD5">
        <w:instrText xml:space="preserve">200oxf8" </w:instrText>
      </w:r>
      <w:r w:rsidR="00890DD5">
        <w:fldChar w:fldCharType="separate"/>
      </w:r>
      <w:r w:rsidR="00512769" w:rsidRPr="00012CA9">
        <w:rPr>
          <w:rStyle w:val="Hyperlink"/>
        </w:rPr>
        <w:t>https://youtu.be/-iBX200oxf8</w:t>
      </w:r>
      <w:r w:rsidR="00890DD5">
        <w:rPr>
          <w:rStyle w:val="Hyperlink"/>
        </w:rPr>
        <w:fldChar w:fldCharType="end"/>
      </w:r>
      <w:r w:rsidR="007C4587">
        <w:rPr>
          <w:rStyle w:val="Hyperlink"/>
        </w:rPr>
        <w:t>.</w:t>
      </w:r>
      <w:bookmarkStart w:id="0" w:name="_GoBack"/>
      <w:bookmarkEnd w:id="0"/>
    </w:p>
    <w:p w:rsidR="000915B8" w:rsidRDefault="006707BA" w:rsidP="000E3B22">
      <w:pPr>
        <w:spacing w:after="120"/>
      </w:pPr>
      <w:r>
        <w:t>Was ist de</w:t>
      </w:r>
      <w:r w:rsidR="003F0244">
        <w:t>r Ansatz der Videodokumentation?</w:t>
      </w:r>
      <w:r>
        <w:t xml:space="preserve"> Das Team der theaterpädagogischen Werkstatt hatte festgestellt, dass sich der Blick der Öffentlichkeit vornehmlich auf ganze Bevölkerungsgruppen gerichtet habe, die besonders betroffen gewesen seien: </w:t>
      </w:r>
      <w:r w:rsidR="000915B8">
        <w:t xml:space="preserve">alte Menschen, Familien, Selbständige, Einzelhändler. </w:t>
      </w:r>
      <w:r>
        <w:t>Mit dem Videoprojekt „Was bleibt?“ habe man</w:t>
      </w:r>
      <w:r w:rsidR="000915B8">
        <w:t xml:space="preserve"> einzelne Personen in den Fokus</w:t>
      </w:r>
      <w:r>
        <w:t xml:space="preserve"> genommen, um</w:t>
      </w:r>
      <w:r w:rsidR="000915B8">
        <w:t xml:space="preserve"> ganz</w:t>
      </w:r>
      <w:r>
        <w:t xml:space="preserve"> persönliche</w:t>
      </w:r>
      <w:r w:rsidR="000915B8">
        <w:t xml:space="preserve"> Erfahrungen, Strategien und Glücksmomenten </w:t>
      </w:r>
      <w:r>
        <w:t>sichtbar zu machen.</w:t>
      </w:r>
      <w:r w:rsidR="000915B8">
        <w:t xml:space="preserve"> </w:t>
      </w:r>
    </w:p>
    <w:p w:rsidR="00DC1C5B" w:rsidRDefault="00DF365D" w:rsidP="005E72CB">
      <w:pPr>
        <w:spacing w:after="120"/>
      </w:pPr>
      <w:r>
        <w:t xml:space="preserve">Befragt von Liane Kirchhoff und Katja Lauken gab nun auch Landrätin Kebschull Auskunft. </w:t>
      </w:r>
      <w:r w:rsidR="005E72CB">
        <w:t xml:space="preserve">Nur wenige Monate nach </w:t>
      </w:r>
      <w:r w:rsidR="005E72CB">
        <w:lastRenderedPageBreak/>
        <w:t xml:space="preserve">Amtsantritt drehte sich beruflich plötzlich alles um die Pandemie und nicht mehr um die </w:t>
      </w:r>
      <w:r w:rsidR="00305C3A">
        <w:t xml:space="preserve">politischen Themen, die Kebschull </w:t>
      </w:r>
      <w:r w:rsidR="005E72CB">
        <w:t>auf den Weg bringen wollte.</w:t>
      </w:r>
      <w:r w:rsidR="005E2C19">
        <w:t xml:space="preserve"> B</w:t>
      </w:r>
      <w:r w:rsidR="00C044EC">
        <w:t>esonders schwer fällt ihr, Freiheitsrechte einzuschränken</w:t>
      </w:r>
      <w:r w:rsidR="005E2C19">
        <w:t>, um die Bevölkerung vor der Aus</w:t>
      </w:r>
      <w:r w:rsidR="005B1253">
        <w:t>breitung des Virus zu schützen. Sehr</w:t>
      </w:r>
      <w:r w:rsidR="00DC1C5B">
        <w:t xml:space="preserve"> gravierend sei gewesen, dass in Krankenhäusern oder Pflegeeinrichtungen keine Besuche mehr möglich waren.</w:t>
      </w:r>
      <w:r w:rsidR="00305C3A">
        <w:t xml:space="preserve"> Was bleibe noch an Lebensqualität, wenn nicht einmal Angehörige </w:t>
      </w:r>
      <w:r w:rsidR="00BC5D5D">
        <w:t xml:space="preserve">zu Besuch </w:t>
      </w:r>
      <w:r w:rsidR="00305C3A">
        <w:t>kommen können?</w:t>
      </w:r>
      <w:r w:rsidR="00BC5D5D">
        <w:t xml:space="preserve"> Einsamkeit ist ein großes Problem, von alten aber auch von jungen Menschen.</w:t>
      </w:r>
    </w:p>
    <w:p w:rsidR="009A73F0" w:rsidRDefault="005E2C19" w:rsidP="005E72CB">
      <w:pPr>
        <w:spacing w:after="120"/>
      </w:pPr>
      <w:r>
        <w:t xml:space="preserve">Einschneidend war zudem die „Erfahrung von Mangel, Mangel, Mangel“. Weder Schutzkleidung noch Desinfektionsmaterial standen ausreichend zur Verfügung. Im zum Krisenzentrum umfunktionierten Großen Sitzungssaal im Kreishaus Osnabrück mussten </w:t>
      </w:r>
      <w:r w:rsidR="00167EDA">
        <w:t xml:space="preserve">gravierende </w:t>
      </w:r>
      <w:r>
        <w:t>Entscheidungen</w:t>
      </w:r>
      <w:r w:rsidR="00F947D9">
        <w:t xml:space="preserve"> zu sich dauernd ändernden Rahmenbedingungen</w:t>
      </w:r>
      <w:r>
        <w:t xml:space="preserve"> im „Minutentakt“</w:t>
      </w:r>
      <w:r w:rsidR="00F947D9">
        <w:t xml:space="preserve"> getroffen werden.</w:t>
      </w:r>
      <w:r w:rsidR="00211230">
        <w:t xml:space="preserve"> </w:t>
      </w:r>
      <w:r w:rsidR="00167EDA">
        <w:t xml:space="preserve">Bis zu </w:t>
      </w:r>
      <w:r w:rsidR="00F947D9">
        <w:t>400</w:t>
      </w:r>
      <w:r w:rsidR="009A73F0">
        <w:t xml:space="preserve"> Mitarbeiterinnen und Mitarbeiter waren fast rund um die Uhr im Einsatz für die Kontaktnachverfolgung.</w:t>
      </w:r>
    </w:p>
    <w:p w:rsidR="005E72CB" w:rsidRDefault="00167EDA" w:rsidP="005E72CB">
      <w:pPr>
        <w:spacing w:after="120"/>
      </w:pPr>
      <w:r>
        <w:t>Zu Beginn erwies sich</w:t>
      </w:r>
      <w:r w:rsidR="00275C12">
        <w:t xml:space="preserve"> die Bestellung von Schutzmasken</w:t>
      </w:r>
      <w:r>
        <w:t xml:space="preserve"> als besonders problematisch</w:t>
      </w:r>
      <w:r w:rsidR="00F947D9">
        <w:t xml:space="preserve">. Fest zugesagte Lieferungen wurden nicht eingehalten, manche Bestellungen verschwanden plötzlich. </w:t>
      </w:r>
      <w:r w:rsidR="00211230">
        <w:t>Zugleich riefen Krankenhäuser an, die mitteilten, dass sie schon am nächsten Tag nicht mehr würden arbeiten können, wenn sie keine Schutzausrüstung erhielten.</w:t>
      </w:r>
      <w:r w:rsidR="009A73F0">
        <w:t xml:space="preserve"> Die Pandemie habe zudem den Pflegekräftemangel </w:t>
      </w:r>
      <w:r w:rsidR="00594290">
        <w:t>besonders sichtbar gemacht, sagte die Landrätin.</w:t>
      </w:r>
    </w:p>
    <w:p w:rsidR="00305C3A" w:rsidRPr="00AC2100" w:rsidRDefault="00C83240" w:rsidP="000915B8">
      <w:pPr>
        <w:spacing w:after="120"/>
        <w:rPr>
          <w:rFonts w:asciiTheme="minorHAnsi" w:eastAsia="Times" w:hAnsiTheme="minorHAnsi" w:cstheme="minorHAnsi"/>
          <w:color w:val="000000"/>
        </w:rPr>
      </w:pPr>
      <w:r>
        <w:t>Die Pandemie habe aber auch gezeigt, wie wichtig Beziehungen und Freundschaften seien. Die junge Generation habe</w:t>
      </w:r>
      <w:r w:rsidR="005E72CB">
        <w:t xml:space="preserve"> erfah</w:t>
      </w:r>
      <w:r w:rsidR="00AC2100">
        <w:t>ren, dass es Dinge gebe</w:t>
      </w:r>
      <w:r>
        <w:t>,</w:t>
      </w:r>
      <w:r w:rsidR="005E72CB">
        <w:t xml:space="preserve"> die ma</w:t>
      </w:r>
      <w:r>
        <w:t>n selber nicht beeinflussen könne, die alles „auf links drehen“. Die Pandemie habe sie „krisenerprobt“ gemacht.</w:t>
      </w:r>
    </w:p>
    <w:p w:rsidR="000915B8" w:rsidRDefault="000915B8" w:rsidP="00AC2100">
      <w:pPr>
        <w:spacing w:after="120"/>
      </w:pPr>
      <w:r>
        <w:t xml:space="preserve">Diese Einzelinterviews sind auf Video dokumentiert und werden der Öffentlichkeit auf der Website der </w:t>
      </w:r>
      <w:proofErr w:type="spellStart"/>
      <w:r>
        <w:t>tpw</w:t>
      </w:r>
      <w:proofErr w:type="spellEnd"/>
      <w:r>
        <w:t xml:space="preserve"> und einem YouTube Chanel zugänglich gemacht. Um auch die Langversionen der dokumentierten Gespräche zu einem späteren Zeitpunkt als Materi</w:t>
      </w:r>
      <w:r w:rsidR="00AC2100">
        <w:t xml:space="preserve">al und Informationsquelle </w:t>
      </w:r>
      <w:r>
        <w:t>für künstlerische Projekte nutzen zu können, werden sie in ein Videoarchiv übernommen.</w:t>
      </w:r>
    </w:p>
    <w:p w:rsidR="00844BF1" w:rsidRDefault="00844BF1" w:rsidP="00AC2100">
      <w:pPr>
        <w:spacing w:after="120"/>
      </w:pPr>
      <w:r>
        <w:lastRenderedPageBreak/>
        <w:t>"Was bleibt?" wird unterstützt vom Niedersächsischen Ministerium für Wissenschaft und Kultur, dem Landesverband Theaterpädagogik Niedersachen e. V. und der Felicitas und Werner Egerland Stiftung.</w:t>
      </w:r>
      <w:r w:rsidR="00F64B4A">
        <w:t xml:space="preserve"> </w:t>
      </w:r>
      <w:r>
        <w:t>Ko</w:t>
      </w:r>
      <w:r w:rsidR="00F64B4A">
        <w:t xml:space="preserve">operationspartner ist die Katholische </w:t>
      </w:r>
      <w:r>
        <w:t>Pfarrgemeinde Heilig Kreuz.</w:t>
      </w:r>
    </w:p>
    <w:p w:rsidR="00F65A12" w:rsidRDefault="00AC2100" w:rsidP="00844BF1">
      <w:pPr>
        <w:spacing w:after="120"/>
      </w:pPr>
      <w:r>
        <w:t>Weitere Informationen zum Projekt sind erhältlic</w:t>
      </w:r>
      <w:r w:rsidR="00844BF1">
        <w:t xml:space="preserve">h bei </w:t>
      </w:r>
      <w:r w:rsidR="000915B8">
        <w:t xml:space="preserve">Liane Kirchhoff </w:t>
      </w:r>
      <w:r w:rsidR="00844BF1">
        <w:t xml:space="preserve">von der </w:t>
      </w:r>
      <w:proofErr w:type="spellStart"/>
      <w:r w:rsidR="00844BF1">
        <w:t>tpw</w:t>
      </w:r>
      <w:proofErr w:type="spellEnd"/>
      <w:r w:rsidR="00844BF1">
        <w:t xml:space="preserve"> theaterpädagogischen </w:t>
      </w:r>
      <w:proofErr w:type="spellStart"/>
      <w:r w:rsidR="00844BF1">
        <w:t>werkstatt</w:t>
      </w:r>
      <w:proofErr w:type="spellEnd"/>
      <w:r w:rsidR="00844BF1">
        <w:t xml:space="preserve"> gGmbH. Telefon: 0541/5805463-20. Mobil: 0152/</w:t>
      </w:r>
      <w:r w:rsidR="000915B8">
        <w:t>01848114</w:t>
      </w:r>
      <w:r w:rsidR="00844BF1">
        <w:t>.</w:t>
      </w:r>
    </w:p>
    <w:p w:rsidR="004B6B22" w:rsidRDefault="004B6B22" w:rsidP="00844BF1">
      <w:pPr>
        <w:spacing w:after="120"/>
      </w:pPr>
    </w:p>
    <w:p w:rsidR="004B6B22" w:rsidRDefault="004B6B22" w:rsidP="00844BF1">
      <w:pPr>
        <w:spacing w:after="120"/>
      </w:pPr>
      <w:r>
        <w:t>Bildunterschrift:</w:t>
      </w:r>
    </w:p>
    <w:p w:rsidR="004B6B22" w:rsidRDefault="00512769" w:rsidP="004B6B22">
      <w:pPr>
        <w:spacing w:after="120"/>
      </w:pPr>
      <w:r>
        <w:t xml:space="preserve">Katja Lauken (links) und </w:t>
      </w:r>
      <w:r w:rsidR="004B6B22" w:rsidRPr="004B6B22">
        <w:t>Lian</w:t>
      </w:r>
      <w:r w:rsidR="004B6B22">
        <w:t xml:space="preserve">e </w:t>
      </w:r>
      <w:r>
        <w:t>Kirchhoff</w:t>
      </w:r>
      <w:r w:rsidR="004B6B22">
        <w:t xml:space="preserve"> befragten im Rahmen des Projekts „Was bleibt?“ Landrätin Anna</w:t>
      </w:r>
      <w:r w:rsidR="004B6B22" w:rsidRPr="004B6B22">
        <w:t xml:space="preserve"> Kebschull</w:t>
      </w:r>
      <w:r w:rsidR="004B6B22">
        <w:t xml:space="preserve"> zu ihren Erfahrungen während der Corona-Pandemie.</w:t>
      </w:r>
    </w:p>
    <w:p w:rsidR="004B6B22" w:rsidRPr="004B6B22" w:rsidRDefault="004B6B22" w:rsidP="004B6B22">
      <w:pPr>
        <w:spacing w:after="120"/>
        <w:jc w:val="right"/>
      </w:pPr>
      <w:r>
        <w:t>Foto: Landkreis Osnabrück/Henning Müller-Detert</w:t>
      </w:r>
    </w:p>
    <w:sectPr w:rsidR="004B6B22" w:rsidRPr="004B6B22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D5" w:rsidRDefault="00890DD5">
      <w:pPr>
        <w:spacing w:line="240" w:lineRule="auto"/>
      </w:pPr>
      <w:r>
        <w:separator/>
      </w:r>
    </w:p>
  </w:endnote>
  <w:endnote w:type="continuationSeparator" w:id="0">
    <w:p w:rsidR="00890DD5" w:rsidRDefault="00890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458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D5" w:rsidRDefault="00890DD5">
      <w:pPr>
        <w:spacing w:line="240" w:lineRule="auto"/>
      </w:pPr>
      <w:r>
        <w:separator/>
      </w:r>
    </w:p>
  </w:footnote>
  <w:footnote w:type="continuationSeparator" w:id="0">
    <w:p w:rsidR="00890DD5" w:rsidRDefault="00890D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5B8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E3B22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67EDA"/>
    <w:rsid w:val="00185344"/>
    <w:rsid w:val="00195B79"/>
    <w:rsid w:val="001A34B2"/>
    <w:rsid w:val="001C0D85"/>
    <w:rsid w:val="001F5C9C"/>
    <w:rsid w:val="001F6145"/>
    <w:rsid w:val="00205331"/>
    <w:rsid w:val="00211230"/>
    <w:rsid w:val="00230050"/>
    <w:rsid w:val="00240B9D"/>
    <w:rsid w:val="00250ED8"/>
    <w:rsid w:val="002514AE"/>
    <w:rsid w:val="00254737"/>
    <w:rsid w:val="00260969"/>
    <w:rsid w:val="00264EC4"/>
    <w:rsid w:val="002726B8"/>
    <w:rsid w:val="00275C12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05C3A"/>
    <w:rsid w:val="00322A2F"/>
    <w:rsid w:val="00341DA3"/>
    <w:rsid w:val="0034297C"/>
    <w:rsid w:val="00344E7E"/>
    <w:rsid w:val="00363A82"/>
    <w:rsid w:val="0036445F"/>
    <w:rsid w:val="00377AD5"/>
    <w:rsid w:val="00382DC9"/>
    <w:rsid w:val="00384541"/>
    <w:rsid w:val="003B1659"/>
    <w:rsid w:val="003C4DDA"/>
    <w:rsid w:val="003C726C"/>
    <w:rsid w:val="003E1893"/>
    <w:rsid w:val="003F0244"/>
    <w:rsid w:val="003F2DB8"/>
    <w:rsid w:val="00447B33"/>
    <w:rsid w:val="00464130"/>
    <w:rsid w:val="00464C94"/>
    <w:rsid w:val="0046534B"/>
    <w:rsid w:val="00487F4D"/>
    <w:rsid w:val="004A57A0"/>
    <w:rsid w:val="004A6621"/>
    <w:rsid w:val="004B53AD"/>
    <w:rsid w:val="004B6B22"/>
    <w:rsid w:val="004C1946"/>
    <w:rsid w:val="004C5AA4"/>
    <w:rsid w:val="004F4D38"/>
    <w:rsid w:val="00500497"/>
    <w:rsid w:val="005064D3"/>
    <w:rsid w:val="00511E94"/>
    <w:rsid w:val="00512769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94290"/>
    <w:rsid w:val="005B1253"/>
    <w:rsid w:val="005C4BD9"/>
    <w:rsid w:val="005D4065"/>
    <w:rsid w:val="005E2C19"/>
    <w:rsid w:val="005E72CB"/>
    <w:rsid w:val="005E75A9"/>
    <w:rsid w:val="005E7B90"/>
    <w:rsid w:val="006033EF"/>
    <w:rsid w:val="00604CDD"/>
    <w:rsid w:val="00610DBA"/>
    <w:rsid w:val="006230B6"/>
    <w:rsid w:val="006375C0"/>
    <w:rsid w:val="00640F0A"/>
    <w:rsid w:val="00657240"/>
    <w:rsid w:val="00660CF1"/>
    <w:rsid w:val="00665FCA"/>
    <w:rsid w:val="006707BA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E794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4587"/>
    <w:rsid w:val="007C4789"/>
    <w:rsid w:val="007C5758"/>
    <w:rsid w:val="007E0170"/>
    <w:rsid w:val="007E107A"/>
    <w:rsid w:val="007E607B"/>
    <w:rsid w:val="007F1E7D"/>
    <w:rsid w:val="007F3360"/>
    <w:rsid w:val="00810E65"/>
    <w:rsid w:val="008113E7"/>
    <w:rsid w:val="008226CE"/>
    <w:rsid w:val="008248EA"/>
    <w:rsid w:val="00836C30"/>
    <w:rsid w:val="00844BF1"/>
    <w:rsid w:val="008477B5"/>
    <w:rsid w:val="00853960"/>
    <w:rsid w:val="00861BA4"/>
    <w:rsid w:val="00862A5C"/>
    <w:rsid w:val="00865A52"/>
    <w:rsid w:val="008761FC"/>
    <w:rsid w:val="00876B90"/>
    <w:rsid w:val="00885402"/>
    <w:rsid w:val="00890DD5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A73F0"/>
    <w:rsid w:val="009C0F1C"/>
    <w:rsid w:val="009C6E9E"/>
    <w:rsid w:val="009D1F51"/>
    <w:rsid w:val="009E1D78"/>
    <w:rsid w:val="009E5BDC"/>
    <w:rsid w:val="009F2A52"/>
    <w:rsid w:val="009F64D5"/>
    <w:rsid w:val="00A04908"/>
    <w:rsid w:val="00A05B1C"/>
    <w:rsid w:val="00A12DC1"/>
    <w:rsid w:val="00A22DB2"/>
    <w:rsid w:val="00A374C3"/>
    <w:rsid w:val="00A37E09"/>
    <w:rsid w:val="00A40F64"/>
    <w:rsid w:val="00A45AB3"/>
    <w:rsid w:val="00A61527"/>
    <w:rsid w:val="00A620A4"/>
    <w:rsid w:val="00A67313"/>
    <w:rsid w:val="00A7088A"/>
    <w:rsid w:val="00A83D02"/>
    <w:rsid w:val="00A85C15"/>
    <w:rsid w:val="00A92CA8"/>
    <w:rsid w:val="00AB46ED"/>
    <w:rsid w:val="00AC2100"/>
    <w:rsid w:val="00AD25F9"/>
    <w:rsid w:val="00AD2C6B"/>
    <w:rsid w:val="00AD7438"/>
    <w:rsid w:val="00AE6834"/>
    <w:rsid w:val="00AF79A2"/>
    <w:rsid w:val="00B0156A"/>
    <w:rsid w:val="00B02931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5D5D"/>
    <w:rsid w:val="00BC6733"/>
    <w:rsid w:val="00BD3618"/>
    <w:rsid w:val="00BD66DC"/>
    <w:rsid w:val="00BE17C9"/>
    <w:rsid w:val="00C044EC"/>
    <w:rsid w:val="00C06B13"/>
    <w:rsid w:val="00C26BE6"/>
    <w:rsid w:val="00C31FAA"/>
    <w:rsid w:val="00C406ED"/>
    <w:rsid w:val="00C41174"/>
    <w:rsid w:val="00C433C7"/>
    <w:rsid w:val="00C51B95"/>
    <w:rsid w:val="00C5283F"/>
    <w:rsid w:val="00C561BA"/>
    <w:rsid w:val="00C8046B"/>
    <w:rsid w:val="00C83240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2DDA"/>
    <w:rsid w:val="00D66F25"/>
    <w:rsid w:val="00D7273D"/>
    <w:rsid w:val="00D760D9"/>
    <w:rsid w:val="00D77E3E"/>
    <w:rsid w:val="00D85FEE"/>
    <w:rsid w:val="00D902F7"/>
    <w:rsid w:val="00DB2B7E"/>
    <w:rsid w:val="00DC155D"/>
    <w:rsid w:val="00DC1C5B"/>
    <w:rsid w:val="00DD791D"/>
    <w:rsid w:val="00DF365D"/>
    <w:rsid w:val="00DF5185"/>
    <w:rsid w:val="00E130BA"/>
    <w:rsid w:val="00E14C0F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976C9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4B4A"/>
    <w:rsid w:val="00F65A12"/>
    <w:rsid w:val="00F70DA6"/>
    <w:rsid w:val="00F742A8"/>
    <w:rsid w:val="00F9059A"/>
    <w:rsid w:val="00F91324"/>
    <w:rsid w:val="00F947D9"/>
    <w:rsid w:val="00F966D1"/>
    <w:rsid w:val="00FA5F78"/>
    <w:rsid w:val="00FA7155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6B423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2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C21C-D69D-4D8C-8E72-8F2B0C4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41</cp:revision>
  <cp:lastPrinted>2016-07-21T12:50:00Z</cp:lastPrinted>
  <dcterms:created xsi:type="dcterms:W3CDTF">2021-06-15T10:58:00Z</dcterms:created>
  <dcterms:modified xsi:type="dcterms:W3CDTF">2021-06-25T05:40:00Z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6/25/2021 7:26:27 AM</vt:lpwstr>
  </property>
  <property fmtid="{D5CDD505-2E9C-101B-9397-08002B2CF9AE}" pid="3" name="OS_LastOpenUser">
    <vt:lpwstr>MUELLER-DETERT</vt:lpwstr>
  </property>
</Properties>
</file>