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236EF1">
              <w:rPr>
                <w:rFonts w:cs="Arial"/>
              </w:rPr>
              <w:t>5</w:t>
            </w:r>
            <w:r w:rsidR="00FF32AA">
              <w:rPr>
                <w:rFonts w:cs="Arial"/>
              </w:rPr>
              <w:t>.</w:t>
            </w:r>
            <w:r w:rsidR="00236EF1">
              <w:rPr>
                <w:rFonts w:cs="Arial"/>
              </w:rPr>
              <w:t>9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534EB9" w:rsidP="00AB0199">
      <w:pPr>
        <w:rPr>
          <w:b/>
        </w:rPr>
      </w:pPr>
      <w:r>
        <w:rPr>
          <w:b/>
        </w:rPr>
        <w:t>Die graue Einöde beseitigen: Landkreis veröffentlicht ein Gründachkataster</w:t>
      </w:r>
    </w:p>
    <w:p w:rsidR="00AB0199" w:rsidRDefault="00AB0199" w:rsidP="00AB0199">
      <w:pPr>
        <w:rPr>
          <w:b/>
        </w:rPr>
      </w:pPr>
    </w:p>
    <w:p w:rsidR="00A002F9" w:rsidRDefault="00A67313" w:rsidP="00AB0199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A002F9">
        <w:t>Ein grünes Umfeld am Haus ist nicht nur gut für die Insektenwelt</w:t>
      </w:r>
      <w:r w:rsidR="000C5E18">
        <w:t>,</w:t>
      </w:r>
      <w:r w:rsidR="00A002F9">
        <w:t xml:space="preserve"> sondern sorgt auch für ein angenehmes Mikroklima. Während bei vielen Hauseigentümern für die Gestaltung von Garten und Vorgarten ein Umdenken </w:t>
      </w:r>
      <w:r w:rsidR="00E43704">
        <w:t>stattfindet, herrscht</w:t>
      </w:r>
      <w:r w:rsidR="00A002F9">
        <w:t xml:space="preserve"> wenige Meter höher oft noch graue Einöde. </w:t>
      </w:r>
      <w:r w:rsidR="000C5E18">
        <w:t>Hier setzt ein neues Projekt an:</w:t>
      </w:r>
      <w:r w:rsidR="0041247F">
        <w:t xml:space="preserve"> Der Landkreis Osnabrück hat ein Online-Gründachkataster eingerichtet, das Bürgerinnen und Bürgern aufzeigt, wie Dächer ökologisch wertvoll genutzt werden können.</w:t>
      </w:r>
    </w:p>
    <w:p w:rsidR="00021BEE" w:rsidRDefault="00021BEE" w:rsidP="008072C3">
      <w:pPr>
        <w:spacing w:after="120"/>
      </w:pPr>
      <w:r w:rsidRPr="00021BEE">
        <w:t xml:space="preserve">Über Schottergärten </w:t>
      </w:r>
      <w:r>
        <w:t xml:space="preserve">ist in der Vergangenheit viel diskutiert worden. Nicht nur, dass ihre ökologischen Eigenschaften bestenfalls fragwürdig sind. </w:t>
      </w:r>
      <w:r w:rsidR="001F2671">
        <w:t>Auch die Pflege ist weniger einfach als behauptet wird, wie diejenigen bezeugen können, die Unkraut von den Gleisbett-ähnlichen Flächen jäten mussten.</w:t>
      </w:r>
    </w:p>
    <w:p w:rsidR="00AB0199" w:rsidRDefault="008072C3" w:rsidP="00AB0199">
      <w:pPr>
        <w:spacing w:after="120"/>
      </w:pPr>
      <w:r>
        <w:t xml:space="preserve">Aber auch auf den Dächern der Region ist noch vieles möglich, wie die Luftbilder zeigen: </w:t>
      </w:r>
      <w:r w:rsidR="00534EB9">
        <w:t>Unzählige Flachdächer von Garagen, Carports oder Bungal</w:t>
      </w:r>
      <w:r w:rsidR="00021BEE">
        <w:t xml:space="preserve">ows fristen ein karges Dasein. </w:t>
      </w:r>
      <w:r w:rsidR="00AB0199">
        <w:t>„Wir möchten die Bürgerinnen und Bürger ermutigen, solche Flächen</w:t>
      </w:r>
      <w:r w:rsidR="00E43704">
        <w:t>,</w:t>
      </w:r>
      <w:r w:rsidR="00AB0199">
        <w:t xml:space="preserve"> wo immer es möglich ist</w:t>
      </w:r>
      <w:r w:rsidR="00E43704">
        <w:t>,</w:t>
      </w:r>
      <w:r w:rsidR="00AB0199">
        <w:t xml:space="preserve"> zu begrünen“</w:t>
      </w:r>
      <w:r w:rsidR="004E0DDF">
        <w:t>,</w:t>
      </w:r>
      <w:r w:rsidR="00AB0199">
        <w:t xml:space="preserve"> sagt Landrätin Anna Kebschull. „Dazu haben wir eine Website eingerichtet, auf der alle Dächer </w:t>
      </w:r>
      <w:r w:rsidR="00AB0199">
        <w:lastRenderedPageBreak/>
        <w:t>angezeigt werden, die sich von der Neigun</w:t>
      </w:r>
      <w:r w:rsidR="004E0DDF">
        <w:t>g her für eine Begrünung eignen.“</w:t>
      </w:r>
      <w:r w:rsidR="00AB0199">
        <w:t>. Die Website, die mit den gleichen Daten arbeitet wie das bekannte Sola</w:t>
      </w:r>
      <w:r w:rsidR="004E0DDF">
        <w:t>rdachkataster, gibt zugleich</w:t>
      </w:r>
      <w:r w:rsidR="00AB0199">
        <w:t xml:space="preserve"> Tipps für die technische Umsetzu</w:t>
      </w:r>
      <w:r w:rsidR="004E0DDF">
        <w:t>ng und verdeutlicht</w:t>
      </w:r>
      <w:r w:rsidR="00AB0199">
        <w:t xml:space="preserve">, wie eine Dachbegrünung aufgebaut ist. „Es wird sogar angezeigt, wieviel </w:t>
      </w:r>
      <w:r w:rsidR="00FB0F7E">
        <w:t xml:space="preserve">Kohlendioxid </w:t>
      </w:r>
      <w:r w:rsidR="00AB0199">
        <w:t>und Feinstaub das Dach jeweils bi</w:t>
      </w:r>
      <w:r w:rsidR="00FB0F7E">
        <w:t>nden kann, wenn es begrünt ist“</w:t>
      </w:r>
      <w:r w:rsidR="000057CA">
        <w:t>, unterstreicht</w:t>
      </w:r>
      <w:r w:rsidR="00FB0F7E">
        <w:t xml:space="preserve"> </w:t>
      </w:r>
      <w:r w:rsidR="00EF49FC">
        <w:t>Kebschull.</w:t>
      </w:r>
    </w:p>
    <w:p w:rsidR="00AB0199" w:rsidRDefault="00AB0199" w:rsidP="00AB0199">
      <w:pPr>
        <w:spacing w:after="120"/>
      </w:pPr>
      <w:r>
        <w:t>Weitere Vorteile einer Dachbegrünung erläutert Timo Kluttig, der beim Kreis für das Thema Klimafolgenanpassung zuständig ist: „Ein begrün</w:t>
      </w:r>
      <w:r w:rsidR="00EF49FC">
        <w:t>tes G</w:t>
      </w:r>
      <w:r w:rsidR="00A5418A">
        <w:t>a</w:t>
      </w:r>
      <w:r w:rsidR="00EF49FC">
        <w:t xml:space="preserve">ragendach kann bis zu zehn </w:t>
      </w:r>
      <w:r>
        <w:t xml:space="preserve">Kubikmeter Regenwasser im Jahr zurückhalten. Angesichts zunehmender </w:t>
      </w:r>
      <w:bookmarkStart w:id="0" w:name="_GoBack"/>
      <w:bookmarkEnd w:id="0"/>
      <w:r>
        <w:t>Starkregenereignisse ist das ein wichtiger Baustein, um die Kanalnetze zu entlasten.“ Und auch die Bausubstanz wird geschont: „Hitze und Sonneneinstrahlung setzen der ungesc</w:t>
      </w:r>
      <w:r w:rsidR="00A327CC">
        <w:t>hützten Dachhaut mächtig zu“, berichtet</w:t>
      </w:r>
      <w:r>
        <w:t xml:space="preserve"> Kluttig. „Eine Begrünung schont das Dach bei allen Wetterlagen. Und natürlich ist ein </w:t>
      </w:r>
      <w:proofErr w:type="spellStart"/>
      <w:r>
        <w:t>Gründach</w:t>
      </w:r>
      <w:proofErr w:type="spellEnd"/>
      <w:r>
        <w:t xml:space="preserve"> immer auch eine Augenweide – bei äußerst geringem Pflegeaufw</w:t>
      </w:r>
      <w:r w:rsidR="00CC3AD8">
        <w:t>and.“</w:t>
      </w:r>
    </w:p>
    <w:p w:rsidR="001A34B2" w:rsidRDefault="00AB0199" w:rsidP="00AB0199">
      <w:pPr>
        <w:spacing w:after="120"/>
      </w:pPr>
      <w:r>
        <w:t>Unter www.gruendachkataster-LKOS.de können sich ab sofort interessierte Bürgerinnen und Bürger des Landkreises anschauen, welche Dächer sich fü</w:t>
      </w:r>
      <w:r w:rsidR="00F02765">
        <w:t xml:space="preserve">r eine Begrünung eignen </w:t>
      </w:r>
      <w:r>
        <w:t>und welche Begrünungsart sich anbietet.</w:t>
      </w:r>
    </w:p>
    <w:p w:rsidR="00AB0199" w:rsidRDefault="00AB0199" w:rsidP="00AB0199">
      <w:pPr>
        <w:spacing w:after="120"/>
      </w:pPr>
    </w:p>
    <w:p w:rsidR="00AB0199" w:rsidRDefault="00AB0199" w:rsidP="00AB0199">
      <w:pPr>
        <w:spacing w:after="120"/>
      </w:pPr>
      <w:r>
        <w:t>Bildunterschrift:</w:t>
      </w:r>
    </w:p>
    <w:p w:rsidR="00AB0199" w:rsidRDefault="00AB0199" w:rsidP="00AB0199">
      <w:pPr>
        <w:spacing w:after="120"/>
      </w:pPr>
      <w:r w:rsidRPr="00AB0199">
        <w:t>Landrätin Anna Kebschull und Projektmitarbeiter Timo Kluttig wünschen</w:t>
      </w:r>
      <w:r w:rsidR="00EF06EB">
        <w:t xml:space="preserve"> sich mehr Grün auf den Dächern im Landkreis Osnabrück. Hilfestellung bietet das neue Gründachkataster.</w:t>
      </w:r>
    </w:p>
    <w:p w:rsidR="00AB0199" w:rsidRPr="00084E5C" w:rsidRDefault="00AB0199" w:rsidP="00AB0199">
      <w:pPr>
        <w:spacing w:after="120"/>
        <w:jc w:val="right"/>
      </w:pPr>
      <w:r>
        <w:t xml:space="preserve">Foto: </w:t>
      </w:r>
      <w:r w:rsidR="00B94C9E">
        <w:t>Landkreis Osnabrück/</w:t>
      </w:r>
      <w:r>
        <w:t>Uwe Lewandowski</w:t>
      </w:r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C17" w:rsidRDefault="005F3C17">
      <w:pPr>
        <w:spacing w:line="240" w:lineRule="auto"/>
      </w:pPr>
      <w:r>
        <w:separator/>
      </w:r>
    </w:p>
  </w:endnote>
  <w:endnote w:type="continuationSeparator" w:id="0">
    <w:p w:rsidR="005F3C17" w:rsidRDefault="005F3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418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C17" w:rsidRDefault="005F3C17">
      <w:pPr>
        <w:spacing w:line="240" w:lineRule="auto"/>
      </w:pPr>
      <w:r>
        <w:separator/>
      </w:r>
    </w:p>
  </w:footnote>
  <w:footnote w:type="continuationSeparator" w:id="0">
    <w:p w:rsidR="005F3C17" w:rsidRDefault="005F3C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057CA"/>
    <w:rsid w:val="00010558"/>
    <w:rsid w:val="00021BEE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C5E18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2671"/>
    <w:rsid w:val="001F5C9C"/>
    <w:rsid w:val="001F6145"/>
    <w:rsid w:val="00230050"/>
    <w:rsid w:val="00236EF1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E1893"/>
    <w:rsid w:val="003F2DB8"/>
    <w:rsid w:val="0041247F"/>
    <w:rsid w:val="00447B33"/>
    <w:rsid w:val="00464130"/>
    <w:rsid w:val="00464C94"/>
    <w:rsid w:val="00487F4D"/>
    <w:rsid w:val="004A57A0"/>
    <w:rsid w:val="004A6621"/>
    <w:rsid w:val="004C1946"/>
    <w:rsid w:val="004C5AA4"/>
    <w:rsid w:val="004C79FA"/>
    <w:rsid w:val="004E0DDF"/>
    <w:rsid w:val="00500497"/>
    <w:rsid w:val="005064D3"/>
    <w:rsid w:val="00511E94"/>
    <w:rsid w:val="00515E7D"/>
    <w:rsid w:val="005210A3"/>
    <w:rsid w:val="005220E2"/>
    <w:rsid w:val="005226F6"/>
    <w:rsid w:val="00534EB9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5F3C17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A19"/>
    <w:rsid w:val="00747273"/>
    <w:rsid w:val="00747840"/>
    <w:rsid w:val="00751981"/>
    <w:rsid w:val="00755D5F"/>
    <w:rsid w:val="007577CA"/>
    <w:rsid w:val="007601F5"/>
    <w:rsid w:val="00761301"/>
    <w:rsid w:val="00793504"/>
    <w:rsid w:val="007945D7"/>
    <w:rsid w:val="007A134E"/>
    <w:rsid w:val="007C0FCC"/>
    <w:rsid w:val="007C5758"/>
    <w:rsid w:val="007E0170"/>
    <w:rsid w:val="007E107A"/>
    <w:rsid w:val="007E607B"/>
    <w:rsid w:val="007F1E7D"/>
    <w:rsid w:val="007F3360"/>
    <w:rsid w:val="008072C3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02F9"/>
    <w:rsid w:val="00A04908"/>
    <w:rsid w:val="00A05B1C"/>
    <w:rsid w:val="00A22DB2"/>
    <w:rsid w:val="00A327CC"/>
    <w:rsid w:val="00A374C3"/>
    <w:rsid w:val="00A37E09"/>
    <w:rsid w:val="00A40F64"/>
    <w:rsid w:val="00A45AB3"/>
    <w:rsid w:val="00A5418A"/>
    <w:rsid w:val="00A61527"/>
    <w:rsid w:val="00A67313"/>
    <w:rsid w:val="00A7088A"/>
    <w:rsid w:val="00A83D02"/>
    <w:rsid w:val="00A85C15"/>
    <w:rsid w:val="00A92CA8"/>
    <w:rsid w:val="00AB0199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31248"/>
    <w:rsid w:val="00B53688"/>
    <w:rsid w:val="00B67D99"/>
    <w:rsid w:val="00B83981"/>
    <w:rsid w:val="00B862D5"/>
    <w:rsid w:val="00B86B03"/>
    <w:rsid w:val="00B90845"/>
    <w:rsid w:val="00B94C9E"/>
    <w:rsid w:val="00B96A66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8046B"/>
    <w:rsid w:val="00CA2D96"/>
    <w:rsid w:val="00CC29AE"/>
    <w:rsid w:val="00CC3AD8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4FFA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3704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06EB"/>
    <w:rsid w:val="00EF49FC"/>
    <w:rsid w:val="00EF7121"/>
    <w:rsid w:val="00F02765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B0F7E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9D6BF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366E-F074-4BFD-B92F-035704D8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23</cp:revision>
  <cp:lastPrinted>2016-07-21T12:50:00Z</cp:lastPrinted>
  <dcterms:created xsi:type="dcterms:W3CDTF">2021-09-15T08:27:00Z</dcterms:created>
  <dcterms:modified xsi:type="dcterms:W3CDTF">2021-09-15T12:58:00Z</dcterms:modified>
</cp:coreProperties>
</file>