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A95E62">
              <w:rPr>
                <w:rFonts w:cs="Arial"/>
              </w:rPr>
              <w:t>11</w:t>
            </w:r>
            <w:r w:rsidR="00FF32AA">
              <w:rPr>
                <w:rFonts w:cs="Arial"/>
              </w:rPr>
              <w:t>.</w:t>
            </w:r>
            <w:r w:rsidR="00E745C8">
              <w:rPr>
                <w:rFonts w:cs="Arial"/>
              </w:rPr>
              <w:t>10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54263E" w:rsidRDefault="000177B4" w:rsidP="00F16D97">
      <w:pPr>
        <w:rPr>
          <w:b/>
        </w:rPr>
      </w:pPr>
      <w:r>
        <w:rPr>
          <w:b/>
        </w:rPr>
        <w:t>„Armutsbedingte Barrieren ab</w:t>
      </w:r>
      <w:r w:rsidRPr="000177B4">
        <w:rPr>
          <w:b/>
        </w:rPr>
        <w:t>bauen</w:t>
      </w:r>
      <w:r>
        <w:rPr>
          <w:b/>
        </w:rPr>
        <w:t xml:space="preserve">“: Digitaler Fachtag beschäftigte sich mit </w:t>
      </w:r>
      <w:r w:rsidR="0054263E" w:rsidRPr="0054263E">
        <w:rPr>
          <w:b/>
        </w:rPr>
        <w:t>Armut von Kindern u</w:t>
      </w:r>
      <w:r>
        <w:rPr>
          <w:b/>
        </w:rPr>
        <w:t>nd Familien</w:t>
      </w:r>
    </w:p>
    <w:p w:rsidR="000177B4" w:rsidRDefault="000177B4" w:rsidP="00F16D97">
      <w:pPr>
        <w:rPr>
          <w:b/>
        </w:rPr>
      </w:pPr>
    </w:p>
    <w:p w:rsidR="0054263E" w:rsidRDefault="00A67313" w:rsidP="007C40F8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2633C9">
        <w:t>Kinder, die nicht mit auf Schulausf</w:t>
      </w:r>
      <w:r w:rsidR="00537614">
        <w:t xml:space="preserve">lüge kommen, </w:t>
      </w:r>
      <w:r w:rsidR="002633C9">
        <w:t xml:space="preserve">immer mal wieder </w:t>
      </w:r>
      <w:r w:rsidR="008812C6">
        <w:t xml:space="preserve">verspätete Zahlungen, Bemerkungen, die zwischen den Zeilen auf eine finanzielle Notlage schließen lassen: </w:t>
      </w:r>
      <w:r w:rsidR="00553F17">
        <w:t xml:space="preserve">Für Fachkräfte, die mit Kindern und Familien arbeiten, ist es nicht immer ganz leicht, </w:t>
      </w:r>
      <w:r w:rsidR="00164633">
        <w:t>die Anzeichen für</w:t>
      </w:r>
      <w:r w:rsidR="00553F17">
        <w:t xml:space="preserve"> Armut zu erkennen. </w:t>
      </w:r>
      <w:r w:rsidR="00537614">
        <w:t xml:space="preserve">Umso wichtiger ist es, dass </w:t>
      </w:r>
      <w:r w:rsidR="00164633">
        <w:t xml:space="preserve">Notlagen erkannt und </w:t>
      </w:r>
      <w:r w:rsidR="00537614">
        <w:t xml:space="preserve">Benachteiligungen </w:t>
      </w:r>
      <w:r w:rsidR="00DA0271">
        <w:t>für d</w:t>
      </w:r>
      <w:r w:rsidR="007C40F8">
        <w:t>ie Betroffenen verringert</w:t>
      </w:r>
      <w:r w:rsidR="00DA0271">
        <w:t xml:space="preserve"> werden. Um dieses Thema drehte sich jetzt der digitale Fachtag „Armut von Kindern und Familien hat viele Gesichter“, an dem rund 100 Fachkräfte teilnahmen.</w:t>
      </w:r>
    </w:p>
    <w:p w:rsidR="0054263E" w:rsidRDefault="0054263E" w:rsidP="0054263E">
      <w:pPr>
        <w:spacing w:after="120"/>
      </w:pPr>
      <w:r>
        <w:t>Renate Alf führte mit ihren Cartoons in das Thema ein: „Cartoons eignen sich oft gut als</w:t>
      </w:r>
      <w:r w:rsidR="007305E2">
        <w:t xml:space="preserve"> Grundlage für Diskussionen“, sagte Alf. „Sie zeigen</w:t>
      </w:r>
      <w:r>
        <w:t xml:space="preserve"> Konflikte auf, ohne gleich e</w:t>
      </w:r>
      <w:r w:rsidR="007305E2">
        <w:t>ine fertige Lösung zu bieten. Sie bringen</w:t>
      </w:r>
      <w:r>
        <w:t xml:space="preserve"> uns durch eine überraschende Wendung zum Lachen. Das entspannt und ermöglicht im Idealfall einen neuen Blick auf Themen, die erstmal gar nicht lustig sind. Armut zum Beispiel.“ </w:t>
      </w:r>
    </w:p>
    <w:p w:rsidR="0054263E" w:rsidRDefault="0054263E" w:rsidP="0054263E">
      <w:pPr>
        <w:spacing w:after="120"/>
      </w:pPr>
      <w:r>
        <w:t>Stephanie Schluck von der Landesvereinigung für Gesundheit und</w:t>
      </w:r>
      <w:r w:rsidR="003537CF">
        <w:t xml:space="preserve"> Akademie für Sozialmedizin Niedersachsen</w:t>
      </w:r>
      <w:r>
        <w:t xml:space="preserve"> e.V. gab einen fachlichen Input zum Thema Armut und hob hervor, wie wichtig </w:t>
      </w:r>
      <w:r>
        <w:lastRenderedPageBreak/>
        <w:t>die Sensibilität der Fachkräfte und auch ihre organisationsübergreifende Zusammenarbeit ist, um die vielfältigen Armutsfolgen für Kinder und Ihre Familien zu verringern: „Kinderarmut ist ein strukturelles Problem. Armutssensibles Denken und Handeln sind zentrale Handlungsanforderungen an kommunale Verwaltung und Institutionen sowie die Personen, die dort tätig sind – mit d</w:t>
      </w:r>
      <w:r w:rsidR="000F5736">
        <w:t>em Ziel vor Augen: a</w:t>
      </w:r>
      <w:r>
        <w:t>rmutsbedingte Barrieren abzubauen und Stigmatisi</w:t>
      </w:r>
      <w:r w:rsidR="007305E2">
        <w:t xml:space="preserve">erungen zu vermeiden, um allen </w:t>
      </w:r>
      <w:r>
        <w:t>Kindern und ihren Familien Teilhabe zu ermöglichen.“</w:t>
      </w:r>
    </w:p>
    <w:p w:rsidR="00F368EC" w:rsidRDefault="008C1E4C" w:rsidP="00250BBD">
      <w:pPr>
        <w:spacing w:after="120"/>
      </w:pPr>
      <w:r>
        <w:t>Abschließend wurden Best-</w:t>
      </w:r>
      <w:r w:rsidR="0054263E">
        <w:t xml:space="preserve">Practice-Beispiele aus Familienzentren des Landkreises </w:t>
      </w:r>
      <w:r>
        <w:t>Osnabrück vorgestellt, die zeig</w:t>
      </w:r>
      <w:r w:rsidR="0054263E">
        <w:t>en, wie armutssensibles Handeln in der alltäglichen Arbeit von Fachkräften aussehen kann.</w:t>
      </w:r>
      <w:r w:rsidR="00F368EC">
        <w:t xml:space="preserve"> </w:t>
      </w:r>
      <w:r w:rsidR="00233EEB">
        <w:t>Dazu zählen</w:t>
      </w:r>
      <w:bookmarkStart w:id="0" w:name="_GoBack"/>
      <w:bookmarkEnd w:id="0"/>
      <w:r w:rsidR="00F368EC">
        <w:t xml:space="preserve"> etwa Treffs für Alleinerziehende, Flohmärkte in Familienzentren oder kost</w:t>
      </w:r>
      <w:r w:rsidR="00250BBD">
        <w:t>enfreie Schultornister</w:t>
      </w:r>
      <w:r w:rsidR="00F368EC">
        <w:t>. Der Fachtag machte deutlich, dass diese Angebote konkrete Hilfen für Betroffene darstellen. Auch der Landkreis Osnabrück nimmt das Thema Kinderarmut verstärkt in den Blick: Seit 2017 sind das Leitbild gegen Kinderarmut sowie die Checkliste Armutssensibilität als Arbeitshilfe für Fachkräfte entwickelt worden. Dazu gibt es Workshops und Vorträge in den kommunalen Netzwerken sowie Fachtage.</w:t>
      </w:r>
    </w:p>
    <w:p w:rsidR="000F5736" w:rsidRDefault="000F5736" w:rsidP="00250BBD">
      <w:pPr>
        <w:spacing w:after="120"/>
      </w:pPr>
    </w:p>
    <w:p w:rsidR="000F5736" w:rsidRDefault="000F5736" w:rsidP="00250BBD">
      <w:pPr>
        <w:spacing w:after="120"/>
      </w:pPr>
    </w:p>
    <w:p w:rsidR="000F5736" w:rsidRPr="00DD524B" w:rsidRDefault="000F5736" w:rsidP="000F5736">
      <w:pPr>
        <w:spacing w:after="120"/>
        <w:jc w:val="right"/>
        <w:rPr>
          <w:color w:val="FF0000"/>
        </w:rPr>
      </w:pPr>
      <w:r>
        <w:t xml:space="preserve">Cartoon: </w:t>
      </w:r>
      <w:r w:rsidRPr="000F5736">
        <w:t>Renate Alf, für den Fokus Armut beim Nifbe</w:t>
      </w:r>
    </w:p>
    <w:p w:rsidR="00F65A12" w:rsidRPr="00084E5C" w:rsidRDefault="00F65A12" w:rsidP="008C1E4C">
      <w:pPr>
        <w:spacing w:after="120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5E" w:rsidRDefault="002C285E">
      <w:pPr>
        <w:spacing w:line="240" w:lineRule="auto"/>
      </w:pPr>
      <w:r>
        <w:separator/>
      </w:r>
    </w:p>
  </w:endnote>
  <w:endnote w:type="continuationSeparator" w:id="0">
    <w:p w:rsidR="002C285E" w:rsidRDefault="002C2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573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5E" w:rsidRDefault="002C285E">
      <w:pPr>
        <w:spacing w:line="240" w:lineRule="auto"/>
      </w:pPr>
      <w:r>
        <w:separator/>
      </w:r>
    </w:p>
  </w:footnote>
  <w:footnote w:type="continuationSeparator" w:id="0">
    <w:p w:rsidR="002C285E" w:rsidRDefault="002C28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177B4"/>
    <w:rsid w:val="00024066"/>
    <w:rsid w:val="000345B8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0F5736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64633"/>
    <w:rsid w:val="00185344"/>
    <w:rsid w:val="00195B79"/>
    <w:rsid w:val="001A34B2"/>
    <w:rsid w:val="001C0D85"/>
    <w:rsid w:val="001F5C9C"/>
    <w:rsid w:val="001F6145"/>
    <w:rsid w:val="00230050"/>
    <w:rsid w:val="00233EEB"/>
    <w:rsid w:val="00250BBD"/>
    <w:rsid w:val="00250ED8"/>
    <w:rsid w:val="002514AE"/>
    <w:rsid w:val="00254737"/>
    <w:rsid w:val="00260969"/>
    <w:rsid w:val="002633C9"/>
    <w:rsid w:val="00264EC4"/>
    <w:rsid w:val="002726B8"/>
    <w:rsid w:val="00294A40"/>
    <w:rsid w:val="002B3D5E"/>
    <w:rsid w:val="002C1213"/>
    <w:rsid w:val="002C285E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537CF"/>
    <w:rsid w:val="00363A82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37614"/>
    <w:rsid w:val="0054263E"/>
    <w:rsid w:val="00543D20"/>
    <w:rsid w:val="00547809"/>
    <w:rsid w:val="00553F17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305E2"/>
    <w:rsid w:val="00743A19"/>
    <w:rsid w:val="00747273"/>
    <w:rsid w:val="00747840"/>
    <w:rsid w:val="00751981"/>
    <w:rsid w:val="00755D5F"/>
    <w:rsid w:val="007601F5"/>
    <w:rsid w:val="00761301"/>
    <w:rsid w:val="00781892"/>
    <w:rsid w:val="00793504"/>
    <w:rsid w:val="007945D7"/>
    <w:rsid w:val="007A134E"/>
    <w:rsid w:val="007C40F8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076B"/>
    <w:rsid w:val="00853960"/>
    <w:rsid w:val="00861BA4"/>
    <w:rsid w:val="00862A5C"/>
    <w:rsid w:val="00865A52"/>
    <w:rsid w:val="008761FC"/>
    <w:rsid w:val="00876B90"/>
    <w:rsid w:val="008812C6"/>
    <w:rsid w:val="00885402"/>
    <w:rsid w:val="00896F52"/>
    <w:rsid w:val="008A1EB3"/>
    <w:rsid w:val="008A4FB1"/>
    <w:rsid w:val="008C1E4C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95E62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05477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A0271"/>
    <w:rsid w:val="00DB2B7E"/>
    <w:rsid w:val="00DC155D"/>
    <w:rsid w:val="00DD068F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745C8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68EC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E1611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5411-6073-4E85-AA1D-5D54F522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20</cp:revision>
  <cp:lastPrinted>2016-07-21T12:50:00Z</cp:lastPrinted>
  <dcterms:created xsi:type="dcterms:W3CDTF">2021-09-30T06:31:00Z</dcterms:created>
  <dcterms:modified xsi:type="dcterms:W3CDTF">2021-10-11T06:55:00Z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10/11/2021 8:52:51 AM</vt:lpwstr>
  </property>
  <property fmtid="{D5CDD505-2E9C-101B-9397-08002B2CF9AE}" pid="3" name="OS_LastOpenUser">
    <vt:lpwstr>MUELLER-DETERT</vt:lpwstr>
  </property>
</Properties>
</file>