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92396">
              <w:rPr>
                <w:rFonts w:cs="Arial"/>
              </w:rPr>
              <w:t>22</w:t>
            </w:r>
            <w:r w:rsidR="00FF32AA">
              <w:rPr>
                <w:rFonts w:cs="Arial"/>
              </w:rPr>
              <w:t>.</w:t>
            </w:r>
            <w:r w:rsidR="003D64A3">
              <w:rPr>
                <w:rFonts w:cs="Arial"/>
              </w:rPr>
              <w:t>11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884657" w:rsidP="00C561BA">
      <w:pPr>
        <w:rPr>
          <w:b/>
        </w:rPr>
      </w:pPr>
      <w:r>
        <w:rPr>
          <w:b/>
        </w:rPr>
        <w:t>Verstöße gegen Corona-Schutzvorkehrungen: Bar in Quakenbrück muss nach Kontrolle schließen</w:t>
      </w:r>
    </w:p>
    <w:p w:rsidR="00105F42" w:rsidRDefault="00105F42" w:rsidP="00F16D97">
      <w:pPr>
        <w:rPr>
          <w:b/>
        </w:rPr>
      </w:pPr>
    </w:p>
    <w:p w:rsidR="00884657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884657">
        <w:t xml:space="preserve"> Der Landkreis Osnabrück und Polizeibeamte haben am Samstagabend eine Bar in Quakenbrück kontrollie</w:t>
      </w:r>
      <w:r w:rsidR="00535528">
        <w:t>rt. Ergebnis: Betreiber und Gäste haben</w:t>
      </w:r>
      <w:r w:rsidR="00884657">
        <w:t xml:space="preserve"> gegen zahlreiche Corona-Schutzvorkehrungen verstoßen</w:t>
      </w:r>
      <w:r w:rsidR="00672C49">
        <w:t xml:space="preserve">. Die Bar musste </w:t>
      </w:r>
      <w:r w:rsidR="00884657">
        <w:t>deshalb direkt im Anschluss an die Kontrolle schließen.</w:t>
      </w:r>
    </w:p>
    <w:p w:rsidR="003C3350" w:rsidRDefault="00A70B15" w:rsidP="00884657">
      <w:pPr>
        <w:spacing w:after="120"/>
      </w:pPr>
      <w:r>
        <w:t xml:space="preserve">Das Team bestand aus </w:t>
      </w:r>
      <w:r w:rsidR="00F22B2D">
        <w:t>M</w:t>
      </w:r>
      <w:r>
        <w:t xml:space="preserve">itarbeitern des Landkreises, </w:t>
      </w:r>
      <w:r w:rsidR="00F22B2D">
        <w:t>Be</w:t>
      </w:r>
      <w:r>
        <w:t xml:space="preserve">amten der Bereitschaftspolizei und </w:t>
      </w:r>
      <w:r w:rsidR="00F22B2D">
        <w:t>des Kommi</w:t>
      </w:r>
      <w:r>
        <w:t xml:space="preserve">ssariats Bersenbrück sowie </w:t>
      </w:r>
      <w:r w:rsidR="00F22B2D">
        <w:t xml:space="preserve">Diensthundeführern. </w:t>
      </w:r>
      <w:r w:rsidR="00310741">
        <w:t xml:space="preserve">Bei der Kontrolle wurden 15 Verstöße von Gästen gegen die Corona-Verordnung festgestellt. </w:t>
      </w:r>
      <w:r w:rsidR="003C3350">
        <w:t>Dabei handelte es sich</w:t>
      </w:r>
      <w:r w:rsidR="00884657">
        <w:t xml:space="preserve"> ausnahmslos um fehlende oder nicht ausreichende Impf-, Genesenen- oder Testnachweise. Quarantäneverstöße wurden nicht festgestellt.</w:t>
      </w:r>
    </w:p>
    <w:p w:rsidR="00F65A12" w:rsidRDefault="00884657" w:rsidP="00C82C98">
      <w:pPr>
        <w:spacing w:after="120"/>
      </w:pPr>
      <w:r>
        <w:t xml:space="preserve">Der Betreiber hatte die Bar </w:t>
      </w:r>
      <w:r w:rsidR="003C3350">
        <w:t>unter 2G-Bedingungen geöffnet. Allerdings wurden</w:t>
      </w:r>
      <w:r>
        <w:t xml:space="preserve"> die Kontrollen am</w:t>
      </w:r>
      <w:r w:rsidR="003C3350">
        <w:t xml:space="preserve"> Eingang durch extern engagierte Security-Kräfte</w:t>
      </w:r>
      <w:r>
        <w:t xml:space="preserve"> nicht fehlerfrei durchgeführt. Der Betreiber konnte kein schriftliches Hygienekonzept vorweisen und verfügte über keine</w:t>
      </w:r>
      <w:r w:rsidR="00C82C98">
        <w:t xml:space="preserve"> digitale Kontaktnachverfolgung.</w:t>
      </w:r>
    </w:p>
    <w:p w:rsidR="0097580E" w:rsidRPr="00084E5C" w:rsidRDefault="00D11881" w:rsidP="0097580E">
      <w:pPr>
        <w:spacing w:after="120"/>
      </w:pPr>
      <w:r>
        <w:t>In Quakenbrück hat es in d</w:t>
      </w:r>
      <w:r w:rsidR="000B3635">
        <w:t xml:space="preserve">er Vergangenheit mehrfach </w:t>
      </w:r>
      <w:bookmarkStart w:id="0" w:name="_GoBack"/>
      <w:bookmarkEnd w:id="0"/>
      <w:r>
        <w:t xml:space="preserve">Verstöße gegen die Corona-Verordnung gegeben. Der Landkreis </w:t>
      </w:r>
      <w:r>
        <w:lastRenderedPageBreak/>
        <w:t>Osnabrück wird entsprechende Bußgeldverfahren einleiten. Zudem sollen die Kontrollen – auch in den anderen Städten und Gemeinden des Landkreises – ausgeweitet werden.</w:t>
      </w:r>
    </w:p>
    <w:p w:rsidR="00D11881" w:rsidRPr="00084E5C" w:rsidRDefault="00D11881" w:rsidP="00D11881">
      <w:pPr>
        <w:spacing w:after="120"/>
      </w:pPr>
    </w:p>
    <w:sectPr w:rsidR="00D11881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DA" w:rsidRDefault="00B94BDA">
      <w:pPr>
        <w:spacing w:line="240" w:lineRule="auto"/>
      </w:pPr>
      <w:r>
        <w:separator/>
      </w:r>
    </w:p>
  </w:endnote>
  <w:endnote w:type="continuationSeparator" w:id="0">
    <w:p w:rsidR="00B94BDA" w:rsidRDefault="00B9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363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DA" w:rsidRDefault="00B94BDA">
      <w:pPr>
        <w:spacing w:line="240" w:lineRule="auto"/>
      </w:pPr>
      <w:r>
        <w:separator/>
      </w:r>
    </w:p>
  </w:footnote>
  <w:footnote w:type="continuationSeparator" w:id="0">
    <w:p w:rsidR="00B94BDA" w:rsidRDefault="00B94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B3635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B587B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10741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3350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35528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2C49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4657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80E"/>
    <w:rsid w:val="00975993"/>
    <w:rsid w:val="00977EA8"/>
    <w:rsid w:val="009833AA"/>
    <w:rsid w:val="009A39ED"/>
    <w:rsid w:val="009A5C20"/>
    <w:rsid w:val="009C0F1C"/>
    <w:rsid w:val="009C6E9E"/>
    <w:rsid w:val="009D1F51"/>
    <w:rsid w:val="009D5428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70B15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4BDA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82C98"/>
    <w:rsid w:val="00C92396"/>
    <w:rsid w:val="00CA2D96"/>
    <w:rsid w:val="00CC29AE"/>
    <w:rsid w:val="00D0152A"/>
    <w:rsid w:val="00D0252A"/>
    <w:rsid w:val="00D11881"/>
    <w:rsid w:val="00D138B0"/>
    <w:rsid w:val="00D178D9"/>
    <w:rsid w:val="00D34915"/>
    <w:rsid w:val="00D40B12"/>
    <w:rsid w:val="00D41EE0"/>
    <w:rsid w:val="00D4784A"/>
    <w:rsid w:val="00D510AD"/>
    <w:rsid w:val="00D64B13"/>
    <w:rsid w:val="00D7273D"/>
    <w:rsid w:val="00D760D9"/>
    <w:rsid w:val="00D85FEE"/>
    <w:rsid w:val="00D902F7"/>
    <w:rsid w:val="00DB2B7E"/>
    <w:rsid w:val="00DC155D"/>
    <w:rsid w:val="00DD791D"/>
    <w:rsid w:val="00DF5185"/>
    <w:rsid w:val="00E058CB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22B2D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B5152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E0DA-3161-4797-B8E8-66C913A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15</cp:revision>
  <cp:lastPrinted>2016-07-21T12:50:00Z</cp:lastPrinted>
  <dcterms:created xsi:type="dcterms:W3CDTF">2021-11-22T08:16:00Z</dcterms:created>
  <dcterms:modified xsi:type="dcterms:W3CDTF">2021-11-22T09:09:00Z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11/22/2021 10:01:51 AM</vt:lpwstr>
  </property>
  <property fmtid="{D5CDD505-2E9C-101B-9397-08002B2CF9AE}" pid="3" name="OS_LastOpenUser">
    <vt:lpwstr>MUELLER-DETERT</vt:lpwstr>
  </property>
</Properties>
</file>