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9A2F1C">
        <w:rPr>
          <w:rFonts w:ascii="Arial Narrow" w:hAnsi="Arial Narrow" w:cs="Arial"/>
          <w:sz w:val="22"/>
          <w:szCs w:val="22"/>
        </w:rPr>
        <w:t>12.01</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9A2F1C">
        <w:rPr>
          <w:rFonts w:ascii="Arial Narrow" w:hAnsi="Arial Narrow" w:cs="Arial"/>
          <w:sz w:val="22"/>
          <w:szCs w:val="22"/>
        </w:rPr>
        <w:t>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w:t>
      </w:r>
      <w:r w:rsidR="00563154">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563154">
        <w:rPr>
          <w:rFonts w:ascii="Arial Narrow" w:hAnsi="Arial Narrow" w:cs="Arial"/>
          <w:spacing w:val="4"/>
          <w:sz w:val="22"/>
          <w:szCs w:val="22"/>
        </w:rPr>
        <w:t>Fr.</w:t>
      </w:r>
      <w:r w:rsidR="007447B1">
        <w:rPr>
          <w:rFonts w:ascii="Arial Narrow" w:hAnsi="Arial Narrow" w:cs="Arial"/>
          <w:spacing w:val="4"/>
          <w:sz w:val="22"/>
          <w:szCs w:val="22"/>
        </w:rPr>
        <w:t xml:space="preserve">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w:t>
      </w:r>
      <w:r w:rsidR="007447B1">
        <w:rPr>
          <w:rFonts w:ascii="Arial Narrow" w:hAnsi="Arial Narrow" w:cs="Arial"/>
          <w:spacing w:val="4"/>
          <w:sz w:val="22"/>
          <w:szCs w:val="22"/>
        </w:rPr>
        <w:t>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37692C">
        <w:rPr>
          <w:rFonts w:ascii="Arial Narrow" w:hAnsi="Arial Narrow" w:cs="Arial"/>
          <w:spacing w:val="4"/>
          <w:sz w:val="14"/>
          <w:szCs w:val="14"/>
        </w:rPr>
        <w:t xml:space="preserve">        </w:t>
      </w:r>
      <w:r w:rsidR="0037692C">
        <w:rPr>
          <w:rFonts w:ascii="Arial Narrow" w:hAnsi="Arial Narrow" w:cs="Arial"/>
          <w:spacing w:val="4"/>
          <w:sz w:val="22"/>
          <w:szCs w:val="22"/>
        </w:rPr>
        <w:t>0151 64191305</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995220">
        <w:rPr>
          <w:rFonts w:ascii="Arial Narrow" w:hAnsi="Arial Narrow" w:cs="Arial"/>
          <w:spacing w:val="4"/>
          <w:sz w:val="14"/>
          <w:szCs w:val="14"/>
        </w:rPr>
        <w:t xml:space="preserve">          </w:t>
      </w:r>
      <w:r w:rsidR="00E01651">
        <w:rPr>
          <w:rFonts w:ascii="Arial Narrow" w:hAnsi="Arial Narrow" w:cs="Arial"/>
          <w:spacing w:val="4"/>
          <w:sz w:val="22"/>
          <w:szCs w:val="22"/>
        </w:rPr>
        <w:t>6</w:t>
      </w:r>
      <w:r w:rsidR="00283482">
        <w:rPr>
          <w:rFonts w:ascii="Arial Narrow" w:hAnsi="Arial Narrow" w:cs="Arial"/>
          <w:spacing w:val="4"/>
          <w:sz w:val="22"/>
          <w:szCs w:val="22"/>
        </w:rPr>
        <w:t>4921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447B1">
        <w:rPr>
          <w:rFonts w:ascii="Arial Narrow" w:hAnsi="Arial Narrow" w:cs="Arial"/>
          <w:spacing w:val="4"/>
          <w:sz w:val="22"/>
          <w:szCs w:val="22"/>
        </w:rPr>
        <w:t>joachim-meyer@wigos.de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03687D" w:rsidRDefault="00920DC7" w:rsidP="00920DC7">
      <w:pPr>
        <w:tabs>
          <w:tab w:val="left" w:pos="9072"/>
        </w:tabs>
        <w:spacing w:line="360" w:lineRule="auto"/>
        <w:ind w:right="794"/>
        <w:rPr>
          <w:rFonts w:cs="Arial"/>
          <w:b/>
          <w:sz w:val="28"/>
          <w:szCs w:val="28"/>
        </w:rPr>
      </w:pPr>
    </w:p>
    <w:p w:rsidR="009A2F1C" w:rsidRDefault="009A2F1C" w:rsidP="009A2F1C">
      <w:pPr>
        <w:spacing w:line="360" w:lineRule="auto"/>
        <w:jc w:val="both"/>
        <w:rPr>
          <w:rFonts w:cs="Arial"/>
          <w:b/>
          <w:sz w:val="28"/>
          <w:szCs w:val="28"/>
        </w:rPr>
      </w:pPr>
      <w:r>
        <w:rPr>
          <w:rFonts w:cs="Arial"/>
          <w:b/>
          <w:sz w:val="28"/>
          <w:szCs w:val="28"/>
        </w:rPr>
        <w:t>Biotech-Innovationen aus Quakenbrück</w:t>
      </w:r>
      <w:r w:rsidRPr="00D16AF4">
        <w:rPr>
          <w:rFonts w:cs="Arial"/>
          <w:b/>
          <w:sz w:val="28"/>
          <w:szCs w:val="28"/>
        </w:rPr>
        <w:t xml:space="preserve"> gegen die Belastung mit Mikroplastik in den Weltmeeren</w:t>
      </w:r>
    </w:p>
    <w:p w:rsidR="009A2F1C" w:rsidRPr="00D40637" w:rsidRDefault="009A2F1C" w:rsidP="009A2F1C">
      <w:pPr>
        <w:spacing w:line="360" w:lineRule="auto"/>
        <w:jc w:val="both"/>
        <w:rPr>
          <w:rFonts w:cs="Arial"/>
          <w:b/>
          <w:sz w:val="22"/>
          <w:szCs w:val="22"/>
        </w:rPr>
      </w:pPr>
      <w:r w:rsidRPr="00D40637">
        <w:rPr>
          <w:rFonts w:cs="Arial"/>
          <w:b/>
          <w:sz w:val="22"/>
          <w:szCs w:val="22"/>
        </w:rPr>
        <w:t xml:space="preserve">Das Start-Up-Unternehmen </w:t>
      </w:r>
      <w:r>
        <w:rPr>
          <w:rFonts w:cs="Arial"/>
          <w:b/>
          <w:sz w:val="22"/>
          <w:szCs w:val="22"/>
        </w:rPr>
        <w:t>BIOWEG</w:t>
      </w:r>
      <w:r w:rsidRPr="00D40637">
        <w:rPr>
          <w:rFonts w:cs="Arial"/>
          <w:b/>
          <w:sz w:val="22"/>
          <w:szCs w:val="22"/>
        </w:rPr>
        <w:t xml:space="preserve"> entwickelt Ersatzstoff für flüssiges Mikroplastik / Kooperationsprojekt wurde von der WIGOS begleitet</w:t>
      </w:r>
    </w:p>
    <w:p w:rsidR="00B91535" w:rsidRPr="0003687D" w:rsidRDefault="00B91535" w:rsidP="0003687D">
      <w:pPr>
        <w:spacing w:line="360" w:lineRule="auto"/>
        <w:jc w:val="both"/>
        <w:rPr>
          <w:b/>
          <w:sz w:val="22"/>
          <w:szCs w:val="22"/>
        </w:rPr>
      </w:pPr>
    </w:p>
    <w:p w:rsidR="009A2F1C" w:rsidRPr="00D40637" w:rsidRDefault="009A2F1C" w:rsidP="009A2F1C">
      <w:pPr>
        <w:spacing w:line="360" w:lineRule="auto"/>
        <w:jc w:val="both"/>
        <w:rPr>
          <w:rFonts w:cs="Arial"/>
          <w:sz w:val="22"/>
          <w:szCs w:val="22"/>
        </w:rPr>
      </w:pPr>
      <w:r>
        <w:rPr>
          <w:b/>
          <w:sz w:val="22"/>
          <w:szCs w:val="22"/>
        </w:rPr>
        <w:t>Quakenbrück</w:t>
      </w:r>
      <w:r w:rsidR="00150AFF" w:rsidRPr="007C5A9A">
        <w:rPr>
          <w:b/>
          <w:sz w:val="22"/>
          <w:szCs w:val="22"/>
        </w:rPr>
        <w:t>.</w:t>
      </w:r>
      <w:r w:rsidR="00150AFF">
        <w:rPr>
          <w:sz w:val="22"/>
          <w:szCs w:val="22"/>
        </w:rPr>
        <w:t xml:space="preserve"> </w:t>
      </w:r>
      <w:r w:rsidRPr="00D40637">
        <w:rPr>
          <w:rFonts w:cs="Arial"/>
          <w:sz w:val="22"/>
          <w:szCs w:val="22"/>
        </w:rPr>
        <w:t xml:space="preserve">Nach Schätzungen sammeln sich 15 bis 51 Billionen Mikroplastikpartikel in den Ozeanen an. Aus Europa gelangen jedes Jahr schätzungsweise 219.000 Tonnen Mikroplastik in das Meer – oft auch durch flüssiges Mikroplastik aus Kosmetika. Die Risiken für die Umwelt und die menschliche Gesundheit sind riesig. An einer Lösung für dieses Problem arbeitet das Start-Up-Unternehmen </w:t>
      </w:r>
      <w:r>
        <w:rPr>
          <w:rFonts w:cs="Arial"/>
          <w:sz w:val="22"/>
          <w:szCs w:val="22"/>
        </w:rPr>
        <w:t>BIOWEG</w:t>
      </w:r>
      <w:r w:rsidRPr="00D40637">
        <w:rPr>
          <w:rFonts w:cs="Arial"/>
          <w:sz w:val="22"/>
          <w:szCs w:val="22"/>
        </w:rPr>
        <w:t xml:space="preserve"> aus Quakenbrück. Das Unternehmen entwickelt an seinem neuen Standort mikrobielle Zellulose als Ersatzstoff für flüssiges Mikroplastik. Mit der Innovationsberatung unterstützte die WIGOS Wirtschaftsförderungsgesellschaft Osnabrücker Land das Vorhaben und brachte </w:t>
      </w:r>
      <w:r>
        <w:rPr>
          <w:rFonts w:cs="Arial"/>
          <w:sz w:val="22"/>
          <w:szCs w:val="22"/>
        </w:rPr>
        <w:t xml:space="preserve">unter anderem </w:t>
      </w:r>
      <w:r w:rsidRPr="00D40637">
        <w:rPr>
          <w:rFonts w:cs="Arial"/>
          <w:sz w:val="22"/>
          <w:szCs w:val="22"/>
        </w:rPr>
        <w:t xml:space="preserve">das Projekt mit dem </w:t>
      </w:r>
      <w:r>
        <w:rPr>
          <w:rFonts w:cs="Arial"/>
          <w:sz w:val="22"/>
          <w:szCs w:val="22"/>
        </w:rPr>
        <w:t>Deutschen Institut für Lebensmitteltechnik (DIL)</w:t>
      </w:r>
      <w:r w:rsidRPr="00D40637">
        <w:rPr>
          <w:rFonts w:cs="Arial"/>
          <w:sz w:val="22"/>
          <w:szCs w:val="22"/>
        </w:rPr>
        <w:t xml:space="preserve"> und </w:t>
      </w:r>
      <w:r>
        <w:rPr>
          <w:rFonts w:cs="Arial"/>
          <w:sz w:val="22"/>
          <w:szCs w:val="22"/>
        </w:rPr>
        <w:t xml:space="preserve">dem Beratungsunternehmen </w:t>
      </w:r>
      <w:r w:rsidRPr="00D40637">
        <w:rPr>
          <w:rFonts w:cs="Arial"/>
          <w:sz w:val="22"/>
          <w:szCs w:val="22"/>
        </w:rPr>
        <w:t xml:space="preserve">MCON auf den Weg. </w:t>
      </w:r>
    </w:p>
    <w:p w:rsidR="009A2F1C" w:rsidRPr="00D40637" w:rsidRDefault="009A2F1C" w:rsidP="009A2F1C">
      <w:pPr>
        <w:spacing w:line="360" w:lineRule="auto"/>
        <w:jc w:val="both"/>
        <w:rPr>
          <w:rFonts w:cs="Arial"/>
          <w:sz w:val="22"/>
          <w:szCs w:val="22"/>
        </w:rPr>
      </w:pPr>
    </w:p>
    <w:p w:rsidR="009A2F1C" w:rsidRPr="00D40637" w:rsidRDefault="009A2F1C" w:rsidP="009A2F1C">
      <w:pPr>
        <w:spacing w:line="360" w:lineRule="auto"/>
        <w:jc w:val="both"/>
        <w:rPr>
          <w:rFonts w:cs="Arial"/>
          <w:color w:val="24292E"/>
          <w:sz w:val="22"/>
          <w:szCs w:val="22"/>
        </w:rPr>
      </w:pPr>
      <w:r>
        <w:rPr>
          <w:rFonts w:cs="Arial"/>
          <w:sz w:val="22"/>
          <w:szCs w:val="22"/>
        </w:rPr>
        <w:t xml:space="preserve">„Zahnpasta, Kosmetik, </w:t>
      </w:r>
      <w:r w:rsidRPr="00D40637">
        <w:rPr>
          <w:rFonts w:cs="Arial"/>
          <w:sz w:val="22"/>
          <w:szCs w:val="22"/>
        </w:rPr>
        <w:t xml:space="preserve">Mikroplastik ist </w:t>
      </w:r>
      <w:r>
        <w:rPr>
          <w:rFonts w:cs="Arial"/>
          <w:sz w:val="22"/>
          <w:szCs w:val="22"/>
        </w:rPr>
        <w:t xml:space="preserve">fast </w:t>
      </w:r>
      <w:r w:rsidRPr="00D40637">
        <w:rPr>
          <w:rFonts w:cs="Arial"/>
          <w:sz w:val="22"/>
          <w:szCs w:val="22"/>
        </w:rPr>
        <w:t>überall</w:t>
      </w:r>
      <w:r>
        <w:rPr>
          <w:rFonts w:cs="Arial"/>
          <w:sz w:val="22"/>
          <w:szCs w:val="22"/>
        </w:rPr>
        <w:t xml:space="preserve"> vorhanden und schädlich </w:t>
      </w:r>
      <w:r w:rsidRPr="00D40637">
        <w:rPr>
          <w:rFonts w:cs="Arial"/>
          <w:sz w:val="22"/>
          <w:szCs w:val="22"/>
        </w:rPr>
        <w:t xml:space="preserve">für die Umwelt. Als Wissenschaftler haben wir uns die Frage gestellt, wie wir dieses Problem lösen können. Wir müssen </w:t>
      </w:r>
      <w:r>
        <w:rPr>
          <w:rFonts w:cs="Arial"/>
          <w:sz w:val="22"/>
          <w:szCs w:val="22"/>
        </w:rPr>
        <w:t xml:space="preserve">das </w:t>
      </w:r>
      <w:r w:rsidRPr="00D40637">
        <w:rPr>
          <w:rFonts w:cs="Arial"/>
          <w:sz w:val="22"/>
          <w:szCs w:val="22"/>
        </w:rPr>
        <w:t>Rad schließen“, erklärt</w:t>
      </w:r>
      <w:r>
        <w:rPr>
          <w:rFonts w:cs="Arial"/>
          <w:sz w:val="22"/>
          <w:szCs w:val="22"/>
        </w:rPr>
        <w:t>e</w:t>
      </w:r>
      <w:r w:rsidRPr="00D40637">
        <w:rPr>
          <w:rFonts w:cs="Arial"/>
          <w:sz w:val="22"/>
          <w:szCs w:val="22"/>
        </w:rPr>
        <w:t xml:space="preserve"> </w:t>
      </w:r>
      <w:r w:rsidRPr="00D40637">
        <w:rPr>
          <w:rFonts w:cs="Arial"/>
          <w:color w:val="24292E"/>
          <w:sz w:val="22"/>
          <w:szCs w:val="22"/>
        </w:rPr>
        <w:t xml:space="preserve">Dr. </w:t>
      </w:r>
      <w:proofErr w:type="spellStart"/>
      <w:r w:rsidRPr="00D40637">
        <w:rPr>
          <w:rFonts w:cs="Arial"/>
          <w:color w:val="24292E"/>
          <w:sz w:val="22"/>
          <w:szCs w:val="22"/>
        </w:rPr>
        <w:lastRenderedPageBreak/>
        <w:t>Prateek</w:t>
      </w:r>
      <w:proofErr w:type="spellEnd"/>
      <w:r w:rsidRPr="00D40637">
        <w:rPr>
          <w:rFonts w:cs="Arial"/>
          <w:color w:val="24292E"/>
          <w:sz w:val="22"/>
          <w:szCs w:val="22"/>
        </w:rPr>
        <w:t xml:space="preserve"> </w:t>
      </w:r>
      <w:proofErr w:type="spellStart"/>
      <w:r w:rsidRPr="00D40637">
        <w:rPr>
          <w:rFonts w:cs="Arial"/>
          <w:color w:val="24292E"/>
          <w:sz w:val="22"/>
          <w:szCs w:val="22"/>
        </w:rPr>
        <w:t>Mahalwar</w:t>
      </w:r>
      <w:proofErr w:type="spellEnd"/>
      <w:r w:rsidRPr="00D40637">
        <w:rPr>
          <w:rFonts w:cs="Arial"/>
          <w:color w:val="24292E"/>
          <w:sz w:val="22"/>
          <w:szCs w:val="22"/>
        </w:rPr>
        <w:t>, Gründer des Start-Ups.</w:t>
      </w:r>
      <w:r>
        <w:rPr>
          <w:rFonts w:cs="Arial"/>
          <w:color w:val="24292E"/>
          <w:sz w:val="22"/>
          <w:szCs w:val="22"/>
        </w:rPr>
        <w:t xml:space="preserve"> BIOWEG stellt biobasierte Cellulose aus Bakterien her, die als Ersatzstoff für flüssiges Mikroplastik dient.</w:t>
      </w:r>
      <w:r w:rsidRPr="00D40637">
        <w:rPr>
          <w:rFonts w:cs="Arial"/>
          <w:color w:val="24292E"/>
          <w:sz w:val="22"/>
          <w:szCs w:val="22"/>
        </w:rPr>
        <w:t xml:space="preserve"> „Im November 2020 gab es den ersten Kontakt zur WIGOS. Wir waren überzeugt von dem Vorhaben und begleiteten das Kooperationsprojekt mit unserem Innovationsberater Dr. Daniel Kipp von </w:t>
      </w:r>
      <w:r w:rsidRPr="00D40637">
        <w:rPr>
          <w:rFonts w:cs="Arial"/>
          <w:sz w:val="22"/>
          <w:szCs w:val="22"/>
        </w:rPr>
        <w:t>MCON Dieter Meyer Consulting</w:t>
      </w:r>
      <w:r w:rsidRPr="00D40637">
        <w:rPr>
          <w:rFonts w:cs="Arial"/>
          <w:color w:val="24292E"/>
          <w:sz w:val="22"/>
          <w:szCs w:val="22"/>
        </w:rPr>
        <w:t>. Es freut uns sehr, dass dieses Projekt so erfolgreich verläuft“, sagte Robert Kampmann vom WIGOS-</w:t>
      </w:r>
      <w:proofErr w:type="spellStart"/>
      <w:r w:rsidRPr="00D40637">
        <w:rPr>
          <w:rFonts w:cs="Arial"/>
          <w:color w:val="24292E"/>
          <w:sz w:val="22"/>
          <w:szCs w:val="22"/>
        </w:rPr>
        <w:t>UnternehmensService</w:t>
      </w:r>
      <w:proofErr w:type="spellEnd"/>
      <w:r w:rsidRPr="00D40637">
        <w:rPr>
          <w:rFonts w:cs="Arial"/>
          <w:color w:val="24292E"/>
          <w:sz w:val="22"/>
          <w:szCs w:val="22"/>
        </w:rPr>
        <w:t xml:space="preserve"> beim Besuch in den neuen Räumen von </w:t>
      </w:r>
      <w:r>
        <w:rPr>
          <w:rFonts w:cs="Arial"/>
          <w:color w:val="24292E"/>
          <w:sz w:val="22"/>
          <w:szCs w:val="22"/>
        </w:rPr>
        <w:t>BIOWEG</w:t>
      </w:r>
      <w:r w:rsidRPr="00D40637">
        <w:rPr>
          <w:rFonts w:cs="Arial"/>
          <w:color w:val="24292E"/>
          <w:sz w:val="22"/>
          <w:szCs w:val="22"/>
        </w:rPr>
        <w:t xml:space="preserve"> in Quakenbrück.</w:t>
      </w:r>
      <w:r>
        <w:rPr>
          <w:rFonts w:cs="Arial"/>
          <w:color w:val="24292E"/>
          <w:sz w:val="22"/>
          <w:szCs w:val="22"/>
        </w:rPr>
        <w:t xml:space="preserve"> Für die Forschung und Entwicklung erhielt BIOWEG Zuschüsse aus dem Europäischen Fonds für regionale Entwicklung (EFRE).</w:t>
      </w:r>
      <w:r w:rsidRPr="00D40637">
        <w:rPr>
          <w:rFonts w:cs="Arial"/>
          <w:color w:val="24292E"/>
          <w:sz w:val="22"/>
          <w:szCs w:val="22"/>
        </w:rPr>
        <w:t xml:space="preserve"> </w:t>
      </w:r>
    </w:p>
    <w:p w:rsidR="009A2F1C" w:rsidRPr="00D40637" w:rsidRDefault="009A2F1C" w:rsidP="009A2F1C">
      <w:pPr>
        <w:spacing w:line="360" w:lineRule="auto"/>
        <w:jc w:val="both"/>
        <w:rPr>
          <w:rFonts w:cs="Arial"/>
          <w:color w:val="24292E"/>
          <w:sz w:val="22"/>
          <w:szCs w:val="22"/>
        </w:rPr>
      </w:pPr>
    </w:p>
    <w:p w:rsidR="009A2F1C" w:rsidRPr="00D40637" w:rsidRDefault="009A2F1C" w:rsidP="009A2F1C">
      <w:pPr>
        <w:spacing w:line="360" w:lineRule="auto"/>
        <w:jc w:val="both"/>
        <w:rPr>
          <w:rFonts w:cs="Arial"/>
          <w:color w:val="24292E"/>
          <w:sz w:val="22"/>
          <w:szCs w:val="22"/>
        </w:rPr>
      </w:pPr>
      <w:r>
        <w:rPr>
          <w:rFonts w:cs="Arial"/>
          <w:color w:val="24292E"/>
          <w:sz w:val="22"/>
          <w:szCs w:val="22"/>
        </w:rPr>
        <w:t xml:space="preserve">Der gebürtige Inder, </w:t>
      </w:r>
      <w:r w:rsidRPr="00D40637">
        <w:rPr>
          <w:rFonts w:cs="Arial"/>
          <w:color w:val="24292E"/>
          <w:sz w:val="22"/>
          <w:szCs w:val="22"/>
        </w:rPr>
        <w:t xml:space="preserve">Dr. </w:t>
      </w:r>
      <w:proofErr w:type="spellStart"/>
      <w:r w:rsidRPr="00D40637">
        <w:rPr>
          <w:rFonts w:cs="Arial"/>
          <w:color w:val="24292E"/>
          <w:sz w:val="22"/>
          <w:szCs w:val="22"/>
        </w:rPr>
        <w:t>Prateek</w:t>
      </w:r>
      <w:proofErr w:type="spellEnd"/>
      <w:r w:rsidRPr="00D40637">
        <w:rPr>
          <w:rFonts w:cs="Arial"/>
          <w:color w:val="24292E"/>
          <w:sz w:val="22"/>
          <w:szCs w:val="22"/>
        </w:rPr>
        <w:t xml:space="preserve"> </w:t>
      </w:r>
      <w:proofErr w:type="spellStart"/>
      <w:r w:rsidRPr="00D40637">
        <w:rPr>
          <w:rFonts w:cs="Arial"/>
          <w:color w:val="24292E"/>
          <w:sz w:val="22"/>
          <w:szCs w:val="22"/>
        </w:rPr>
        <w:t>Mahalwar</w:t>
      </w:r>
      <w:proofErr w:type="spellEnd"/>
      <w:r>
        <w:rPr>
          <w:rFonts w:cs="Arial"/>
          <w:color w:val="24292E"/>
          <w:sz w:val="22"/>
          <w:szCs w:val="22"/>
        </w:rPr>
        <w:t>,</w:t>
      </w:r>
      <w:r w:rsidRPr="00D40637">
        <w:rPr>
          <w:rFonts w:cs="Arial"/>
          <w:color w:val="24292E"/>
          <w:sz w:val="22"/>
          <w:szCs w:val="22"/>
        </w:rPr>
        <w:t xml:space="preserve"> studierte am Max-Planck-Institut in </w:t>
      </w:r>
      <w:r>
        <w:rPr>
          <w:rFonts w:cs="Arial"/>
          <w:color w:val="24292E"/>
          <w:sz w:val="22"/>
          <w:szCs w:val="22"/>
        </w:rPr>
        <w:t>Tübingen</w:t>
      </w:r>
      <w:r w:rsidRPr="00D40637">
        <w:rPr>
          <w:rFonts w:cs="Arial"/>
          <w:color w:val="24292E"/>
          <w:sz w:val="22"/>
          <w:szCs w:val="22"/>
        </w:rPr>
        <w:t xml:space="preserve">. Zusammen mit </w:t>
      </w:r>
      <w:r w:rsidR="00213EB3">
        <w:rPr>
          <w:rFonts w:cs="Arial"/>
          <w:color w:val="24292E"/>
          <w:sz w:val="22"/>
          <w:szCs w:val="22"/>
        </w:rPr>
        <w:t xml:space="preserve">den </w:t>
      </w:r>
      <w:bookmarkStart w:id="0" w:name="_GoBack"/>
      <w:bookmarkEnd w:id="0"/>
      <w:r w:rsidRPr="00D40637">
        <w:rPr>
          <w:rFonts w:cs="Arial"/>
          <w:color w:val="24292E"/>
          <w:sz w:val="22"/>
          <w:szCs w:val="22"/>
        </w:rPr>
        <w:t xml:space="preserve">zwei ebenfalls aus Indien stammenden Studienkollegen </w:t>
      </w:r>
      <w:r>
        <w:rPr>
          <w:rFonts w:cs="Arial"/>
          <w:color w:val="24292E"/>
          <w:sz w:val="22"/>
          <w:szCs w:val="22"/>
        </w:rPr>
        <w:t xml:space="preserve">Dr. </w:t>
      </w:r>
      <w:proofErr w:type="spellStart"/>
      <w:r>
        <w:rPr>
          <w:rFonts w:cs="Arial"/>
          <w:color w:val="24292E"/>
          <w:sz w:val="22"/>
          <w:szCs w:val="22"/>
        </w:rPr>
        <w:t>Yogesh</w:t>
      </w:r>
      <w:proofErr w:type="spellEnd"/>
      <w:r>
        <w:rPr>
          <w:rFonts w:cs="Arial"/>
          <w:color w:val="24292E"/>
          <w:sz w:val="22"/>
          <w:szCs w:val="22"/>
        </w:rPr>
        <w:t xml:space="preserve"> </w:t>
      </w:r>
      <w:proofErr w:type="spellStart"/>
      <w:r>
        <w:rPr>
          <w:rFonts w:cs="Arial"/>
          <w:color w:val="24292E"/>
          <w:sz w:val="22"/>
          <w:szCs w:val="22"/>
        </w:rPr>
        <w:t>Sonavane</w:t>
      </w:r>
      <w:proofErr w:type="spellEnd"/>
      <w:r>
        <w:rPr>
          <w:rFonts w:cs="Arial"/>
          <w:color w:val="24292E"/>
          <w:sz w:val="22"/>
          <w:szCs w:val="22"/>
        </w:rPr>
        <w:t xml:space="preserve"> und Srinivas </w:t>
      </w:r>
      <w:proofErr w:type="spellStart"/>
      <w:r>
        <w:rPr>
          <w:rFonts w:cs="Arial"/>
          <w:color w:val="24292E"/>
          <w:sz w:val="22"/>
          <w:szCs w:val="22"/>
        </w:rPr>
        <w:t>Karuturi</w:t>
      </w:r>
      <w:proofErr w:type="spellEnd"/>
      <w:r w:rsidRPr="00D40637">
        <w:rPr>
          <w:rFonts w:cs="Arial"/>
          <w:color w:val="24292E"/>
          <w:sz w:val="22"/>
          <w:szCs w:val="22"/>
        </w:rPr>
        <w:t xml:space="preserve"> gründete Dr. </w:t>
      </w:r>
      <w:proofErr w:type="spellStart"/>
      <w:r w:rsidRPr="00D40637">
        <w:rPr>
          <w:rFonts w:cs="Arial"/>
          <w:color w:val="24292E"/>
          <w:sz w:val="22"/>
          <w:szCs w:val="22"/>
        </w:rPr>
        <w:t>Prateek</w:t>
      </w:r>
      <w:proofErr w:type="spellEnd"/>
      <w:r w:rsidRPr="00D40637">
        <w:rPr>
          <w:rFonts w:cs="Arial"/>
          <w:color w:val="24292E"/>
          <w:sz w:val="22"/>
          <w:szCs w:val="22"/>
        </w:rPr>
        <w:t xml:space="preserve"> </w:t>
      </w:r>
      <w:proofErr w:type="spellStart"/>
      <w:r w:rsidRPr="00D40637">
        <w:rPr>
          <w:rFonts w:cs="Arial"/>
          <w:color w:val="24292E"/>
          <w:sz w:val="22"/>
          <w:szCs w:val="22"/>
        </w:rPr>
        <w:t>Mahalwar</w:t>
      </w:r>
      <w:proofErr w:type="spellEnd"/>
      <w:r w:rsidRPr="00D40637">
        <w:rPr>
          <w:rFonts w:cs="Arial"/>
          <w:color w:val="24292E"/>
          <w:sz w:val="22"/>
          <w:szCs w:val="22"/>
        </w:rPr>
        <w:t xml:space="preserve"> </w:t>
      </w:r>
      <w:r>
        <w:rPr>
          <w:rFonts w:cs="Arial"/>
          <w:color w:val="24292E"/>
          <w:sz w:val="22"/>
          <w:szCs w:val="22"/>
        </w:rPr>
        <w:t xml:space="preserve">2019 </w:t>
      </w:r>
      <w:r w:rsidRPr="00D40637">
        <w:rPr>
          <w:rFonts w:cs="Arial"/>
          <w:color w:val="24292E"/>
          <w:sz w:val="22"/>
          <w:szCs w:val="22"/>
        </w:rPr>
        <w:t xml:space="preserve">das wissenschaftsbasierte </w:t>
      </w:r>
      <w:r>
        <w:rPr>
          <w:rFonts w:cs="Arial"/>
          <w:color w:val="24292E"/>
          <w:sz w:val="22"/>
          <w:szCs w:val="22"/>
        </w:rPr>
        <w:t>Biotechnologie</w:t>
      </w:r>
      <w:r w:rsidRPr="00D40637">
        <w:rPr>
          <w:rFonts w:cs="Arial"/>
          <w:color w:val="24292E"/>
          <w:sz w:val="22"/>
          <w:szCs w:val="22"/>
        </w:rPr>
        <w:t xml:space="preserve">-Unternehmen </w:t>
      </w:r>
      <w:r>
        <w:rPr>
          <w:rFonts w:cs="Arial"/>
          <w:color w:val="24292E"/>
          <w:sz w:val="22"/>
          <w:szCs w:val="22"/>
        </w:rPr>
        <w:t xml:space="preserve">unter dem Namen </w:t>
      </w:r>
      <w:proofErr w:type="spellStart"/>
      <w:r>
        <w:rPr>
          <w:rFonts w:cs="Arial"/>
          <w:color w:val="24292E"/>
          <w:sz w:val="22"/>
          <w:szCs w:val="22"/>
        </w:rPr>
        <w:t>Cellulosic</w:t>
      </w:r>
      <w:proofErr w:type="spellEnd"/>
      <w:r>
        <w:rPr>
          <w:rFonts w:cs="Arial"/>
          <w:color w:val="24292E"/>
          <w:sz w:val="22"/>
          <w:szCs w:val="22"/>
        </w:rPr>
        <w:t xml:space="preserve"> Technologies. </w:t>
      </w:r>
      <w:r w:rsidRPr="00D40637">
        <w:rPr>
          <w:rFonts w:cs="Arial"/>
          <w:color w:val="24292E"/>
          <w:sz w:val="22"/>
          <w:szCs w:val="22"/>
        </w:rPr>
        <w:t xml:space="preserve">Der </w:t>
      </w:r>
      <w:r>
        <w:rPr>
          <w:rFonts w:cs="Arial"/>
          <w:color w:val="24292E"/>
          <w:sz w:val="22"/>
          <w:szCs w:val="22"/>
        </w:rPr>
        <w:t xml:space="preserve">2021 eingeführte </w:t>
      </w:r>
      <w:r w:rsidRPr="00D40637">
        <w:rPr>
          <w:rFonts w:cs="Arial"/>
          <w:color w:val="24292E"/>
          <w:sz w:val="22"/>
          <w:szCs w:val="22"/>
        </w:rPr>
        <w:t xml:space="preserve">Name </w:t>
      </w:r>
      <w:r>
        <w:rPr>
          <w:rFonts w:cs="Arial"/>
          <w:color w:val="24292E"/>
          <w:sz w:val="22"/>
          <w:szCs w:val="22"/>
        </w:rPr>
        <w:t>BIOWEG spiegelt</w:t>
      </w:r>
      <w:r w:rsidRPr="00D40637">
        <w:rPr>
          <w:rFonts w:cs="Arial"/>
          <w:color w:val="24292E"/>
          <w:sz w:val="22"/>
          <w:szCs w:val="22"/>
        </w:rPr>
        <w:t xml:space="preserve"> nach den Worten des Wissenschaftlers, der sich überwiegend in Englisch verständigt, </w:t>
      </w:r>
      <w:r>
        <w:rPr>
          <w:rFonts w:cs="Arial"/>
          <w:color w:val="24292E"/>
          <w:sz w:val="22"/>
          <w:szCs w:val="22"/>
        </w:rPr>
        <w:t>wider</w:t>
      </w:r>
      <w:r w:rsidRPr="00D40637">
        <w:rPr>
          <w:rFonts w:cs="Arial"/>
          <w:color w:val="24292E"/>
          <w:sz w:val="22"/>
          <w:szCs w:val="22"/>
        </w:rPr>
        <w:t xml:space="preserve">, </w:t>
      </w:r>
      <w:r>
        <w:rPr>
          <w:rFonts w:cs="Arial"/>
          <w:color w:val="24292E"/>
          <w:sz w:val="22"/>
          <w:szCs w:val="22"/>
        </w:rPr>
        <w:t>welche Philosophie hinter dem Unternehmen steck</w:t>
      </w:r>
      <w:r w:rsidRPr="00D40637">
        <w:rPr>
          <w:rFonts w:cs="Arial"/>
          <w:color w:val="24292E"/>
          <w:sz w:val="22"/>
          <w:szCs w:val="22"/>
        </w:rPr>
        <w:t xml:space="preserve">t: „Way </w:t>
      </w:r>
      <w:proofErr w:type="spellStart"/>
      <w:r w:rsidRPr="00D40637">
        <w:rPr>
          <w:rFonts w:cs="Arial"/>
          <w:color w:val="24292E"/>
          <w:sz w:val="22"/>
          <w:szCs w:val="22"/>
        </w:rPr>
        <w:t>to</w:t>
      </w:r>
      <w:proofErr w:type="spellEnd"/>
      <w:r w:rsidRPr="00D40637">
        <w:rPr>
          <w:rFonts w:cs="Arial"/>
          <w:color w:val="24292E"/>
          <w:sz w:val="22"/>
          <w:szCs w:val="22"/>
        </w:rPr>
        <w:t xml:space="preserve"> </w:t>
      </w:r>
      <w:proofErr w:type="spellStart"/>
      <w:r w:rsidRPr="00D40637">
        <w:rPr>
          <w:rFonts w:cs="Arial"/>
          <w:color w:val="24292E"/>
          <w:sz w:val="22"/>
          <w:szCs w:val="22"/>
        </w:rPr>
        <w:t>bio</w:t>
      </w:r>
      <w:proofErr w:type="spellEnd"/>
      <w:r w:rsidRPr="00D40637">
        <w:rPr>
          <w:rFonts w:cs="Arial"/>
          <w:color w:val="24292E"/>
          <w:sz w:val="22"/>
          <w:szCs w:val="22"/>
        </w:rPr>
        <w:t>.</w:t>
      </w:r>
      <w:r>
        <w:rPr>
          <w:rFonts w:cs="Arial"/>
          <w:color w:val="24292E"/>
          <w:sz w:val="22"/>
          <w:szCs w:val="22"/>
        </w:rPr>
        <w:t xml:space="preserve"> BIOWEG. Wir positionieren uns so als Förderer einer sauberen und nachhaltigen Umwelt.“ Seit Beginn der Geschäftstätigkeit wurde BIOWEG wiederholt mit renommierten Preisen ausgezeichnet. Das Potenzial des Start-Ups erkannten auch zwei Business Angels, die das Unternehmen finanziell unterstützen.</w:t>
      </w:r>
    </w:p>
    <w:p w:rsidR="009A2F1C" w:rsidRPr="00D40637" w:rsidRDefault="009A2F1C" w:rsidP="009A2F1C">
      <w:pPr>
        <w:spacing w:line="360" w:lineRule="auto"/>
        <w:jc w:val="both"/>
        <w:rPr>
          <w:rFonts w:cs="Arial"/>
          <w:color w:val="24292E"/>
          <w:sz w:val="22"/>
          <w:szCs w:val="22"/>
        </w:rPr>
      </w:pPr>
    </w:p>
    <w:p w:rsidR="009A2F1C" w:rsidRPr="00D40637" w:rsidRDefault="009A2F1C" w:rsidP="009A2F1C">
      <w:pPr>
        <w:spacing w:line="360" w:lineRule="auto"/>
        <w:jc w:val="both"/>
        <w:rPr>
          <w:rFonts w:cs="Arial"/>
          <w:color w:val="24292E"/>
          <w:sz w:val="22"/>
          <w:szCs w:val="22"/>
        </w:rPr>
      </w:pPr>
      <w:r w:rsidRPr="00D40637">
        <w:rPr>
          <w:rFonts w:cs="Arial"/>
          <w:color w:val="24292E"/>
          <w:sz w:val="22"/>
          <w:szCs w:val="22"/>
        </w:rPr>
        <w:t xml:space="preserve">Nach einem Aufenthalt in Delft und der Aussicht auf eine Tätigkeit in den Niederlanden erreichte den Wissenschaftler die Einladung von Alexander </w:t>
      </w:r>
      <w:proofErr w:type="spellStart"/>
      <w:r w:rsidRPr="00D40637">
        <w:rPr>
          <w:rFonts w:cs="Arial"/>
          <w:sz w:val="22"/>
          <w:szCs w:val="22"/>
        </w:rPr>
        <w:t>Märdian</w:t>
      </w:r>
      <w:proofErr w:type="spellEnd"/>
      <w:r w:rsidRPr="00D40637">
        <w:rPr>
          <w:rFonts w:cs="Arial"/>
          <w:sz w:val="22"/>
          <w:szCs w:val="22"/>
        </w:rPr>
        <w:t xml:space="preserve">, Leiter Innovation Hub Netzwerke, DIL Technologie GmbH, am Deutschen Institut für Lebensmitteltechnik (DIL) in Quakenbrück. „Wir waren begeistert von den Möglichkeiten im DIL und der Zusammenarbeit mit anderen Experten und Wissenschaftlern. Das DIL ist auch der Grund, warum viele innovative Unternehmen und Wissenschaftler nach Quakenbrück kommen. Wir fühlten uns sehr willkommen“, unterstrich </w:t>
      </w:r>
      <w:r w:rsidRPr="00D40637">
        <w:rPr>
          <w:rFonts w:cs="Arial"/>
          <w:color w:val="24292E"/>
          <w:sz w:val="22"/>
          <w:szCs w:val="22"/>
        </w:rPr>
        <w:t xml:space="preserve">Dr. </w:t>
      </w:r>
      <w:proofErr w:type="spellStart"/>
      <w:r w:rsidRPr="00D40637">
        <w:rPr>
          <w:rFonts w:cs="Arial"/>
          <w:color w:val="24292E"/>
          <w:sz w:val="22"/>
          <w:szCs w:val="22"/>
        </w:rPr>
        <w:t>Prateek</w:t>
      </w:r>
      <w:proofErr w:type="spellEnd"/>
      <w:r w:rsidRPr="00D40637">
        <w:rPr>
          <w:rFonts w:cs="Arial"/>
          <w:color w:val="24292E"/>
          <w:sz w:val="22"/>
          <w:szCs w:val="22"/>
        </w:rPr>
        <w:t xml:space="preserve"> </w:t>
      </w:r>
      <w:proofErr w:type="spellStart"/>
      <w:r w:rsidRPr="00D40637">
        <w:rPr>
          <w:rFonts w:cs="Arial"/>
          <w:color w:val="24292E"/>
          <w:sz w:val="22"/>
          <w:szCs w:val="22"/>
        </w:rPr>
        <w:t>Mahalwar</w:t>
      </w:r>
      <w:proofErr w:type="spellEnd"/>
      <w:r w:rsidRPr="00D40637">
        <w:rPr>
          <w:rFonts w:cs="Arial"/>
          <w:color w:val="24292E"/>
          <w:sz w:val="22"/>
          <w:szCs w:val="22"/>
        </w:rPr>
        <w:t xml:space="preserve">. „In ganz Europa gibt es nicht so viele Möglichkeiten wie hier, insbesondere im Bereich Lebensmittel </w:t>
      </w:r>
      <w:proofErr w:type="gramStart"/>
      <w:r w:rsidRPr="00D40637">
        <w:rPr>
          <w:rFonts w:cs="Arial"/>
          <w:color w:val="24292E"/>
          <w:sz w:val="22"/>
          <w:szCs w:val="22"/>
        </w:rPr>
        <w:t>High Tech</w:t>
      </w:r>
      <w:proofErr w:type="gramEnd"/>
      <w:r w:rsidRPr="00D40637">
        <w:rPr>
          <w:rFonts w:cs="Arial"/>
          <w:color w:val="24292E"/>
          <w:sz w:val="22"/>
          <w:szCs w:val="22"/>
        </w:rPr>
        <w:t xml:space="preserve">. Wir sind international vernetzt“, erläuterte Alexander </w:t>
      </w:r>
      <w:proofErr w:type="spellStart"/>
      <w:r w:rsidRPr="00D40637">
        <w:rPr>
          <w:rFonts w:cs="Arial"/>
          <w:color w:val="24292E"/>
          <w:sz w:val="22"/>
          <w:szCs w:val="22"/>
        </w:rPr>
        <w:t>Märdian</w:t>
      </w:r>
      <w:proofErr w:type="spellEnd"/>
      <w:r w:rsidRPr="00D40637">
        <w:rPr>
          <w:rFonts w:cs="Arial"/>
          <w:color w:val="24292E"/>
          <w:sz w:val="22"/>
          <w:szCs w:val="22"/>
        </w:rPr>
        <w:t xml:space="preserve">. </w:t>
      </w:r>
    </w:p>
    <w:p w:rsidR="009A2F1C" w:rsidRPr="00D40637" w:rsidRDefault="009A2F1C" w:rsidP="009A2F1C">
      <w:pPr>
        <w:spacing w:line="360" w:lineRule="auto"/>
        <w:jc w:val="both"/>
        <w:rPr>
          <w:rFonts w:cs="Arial"/>
          <w:color w:val="24292E"/>
          <w:sz w:val="22"/>
          <w:szCs w:val="22"/>
        </w:rPr>
      </w:pPr>
    </w:p>
    <w:p w:rsidR="009A2F1C" w:rsidRPr="00D40637" w:rsidRDefault="009A2F1C" w:rsidP="009A2F1C">
      <w:pPr>
        <w:spacing w:line="360" w:lineRule="auto"/>
        <w:jc w:val="both"/>
        <w:rPr>
          <w:rFonts w:cs="Arial"/>
          <w:color w:val="24292E"/>
          <w:sz w:val="22"/>
          <w:szCs w:val="22"/>
        </w:rPr>
      </w:pPr>
      <w:r w:rsidRPr="00D40637">
        <w:rPr>
          <w:rFonts w:cs="Arial"/>
          <w:color w:val="24292E"/>
          <w:sz w:val="22"/>
          <w:szCs w:val="22"/>
        </w:rPr>
        <w:t xml:space="preserve">Als das BIQ Business- und Innovationspark ein Angebot für die Ansiedlung unterbreitete, war die Entscheidung für das Technologie- und Gründerzentrum im nördlichen Landkreis Osnabrück gefallen. „Wir konnten dem jungen Unternehmen </w:t>
      </w:r>
      <w:r>
        <w:rPr>
          <w:rFonts w:cs="Arial"/>
          <w:color w:val="24292E"/>
          <w:sz w:val="22"/>
          <w:szCs w:val="22"/>
        </w:rPr>
        <w:t>passgenaue Räumlichkeiten</w:t>
      </w:r>
      <w:r w:rsidRPr="00D40637">
        <w:rPr>
          <w:rFonts w:cs="Arial"/>
          <w:color w:val="24292E"/>
          <w:sz w:val="22"/>
          <w:szCs w:val="22"/>
        </w:rPr>
        <w:t xml:space="preserve"> in einem attraktiven Umfeld anbieten. Aufgrund der Nähe zum DIL sind bei uns viele Hochqualifizierte aus der ganzen Welt ansässig. Das DIL ist der Treiber und Ideengeber des BIQ, </w:t>
      </w:r>
      <w:r w:rsidRPr="00D40637">
        <w:rPr>
          <w:rFonts w:cs="Arial"/>
          <w:color w:val="24292E"/>
          <w:sz w:val="22"/>
          <w:szCs w:val="22"/>
        </w:rPr>
        <w:lastRenderedPageBreak/>
        <w:t xml:space="preserve">das jetzt zu 100 Prozent ausgebucht ist“, betonte </w:t>
      </w:r>
      <w:r w:rsidRPr="00D40637">
        <w:rPr>
          <w:rFonts w:cs="Arial"/>
          <w:sz w:val="22"/>
          <w:szCs w:val="22"/>
        </w:rPr>
        <w:t xml:space="preserve">Franz-Georg </w:t>
      </w:r>
      <w:proofErr w:type="spellStart"/>
      <w:r w:rsidRPr="00D40637">
        <w:rPr>
          <w:rFonts w:cs="Arial"/>
          <w:sz w:val="22"/>
          <w:szCs w:val="22"/>
        </w:rPr>
        <w:t>Gramann</w:t>
      </w:r>
      <w:proofErr w:type="spellEnd"/>
      <w:r w:rsidRPr="00D40637">
        <w:rPr>
          <w:rFonts w:cs="Arial"/>
          <w:sz w:val="22"/>
          <w:szCs w:val="22"/>
        </w:rPr>
        <w:t>, Geschäftsführer des BIQ Business- und Innovationspark Quakenbrück.</w:t>
      </w:r>
      <w:r w:rsidRPr="00D40637">
        <w:rPr>
          <w:rFonts w:cs="Arial"/>
          <w:color w:val="24292E"/>
          <w:sz w:val="22"/>
          <w:szCs w:val="22"/>
        </w:rPr>
        <w:t xml:space="preserve"> Die Atmosphäre ist international: „In Quakenbrück leben Menschen aus 80 Ländern“, so </w:t>
      </w:r>
      <w:proofErr w:type="spellStart"/>
      <w:r w:rsidRPr="00D40637">
        <w:rPr>
          <w:rFonts w:cs="Arial"/>
          <w:color w:val="24292E"/>
          <w:sz w:val="22"/>
          <w:szCs w:val="22"/>
        </w:rPr>
        <w:t>Gramann</w:t>
      </w:r>
      <w:proofErr w:type="spellEnd"/>
      <w:r w:rsidRPr="00D40637">
        <w:rPr>
          <w:rFonts w:cs="Arial"/>
          <w:color w:val="24292E"/>
          <w:sz w:val="22"/>
          <w:szCs w:val="22"/>
        </w:rPr>
        <w:t xml:space="preserve">. </w:t>
      </w:r>
    </w:p>
    <w:p w:rsidR="009A2F1C" w:rsidRPr="00D40637" w:rsidRDefault="009A2F1C" w:rsidP="009A2F1C">
      <w:pPr>
        <w:spacing w:line="360" w:lineRule="auto"/>
        <w:jc w:val="both"/>
        <w:rPr>
          <w:rFonts w:cs="Arial"/>
          <w:color w:val="24292E"/>
          <w:sz w:val="22"/>
          <w:szCs w:val="22"/>
        </w:rPr>
      </w:pPr>
    </w:p>
    <w:p w:rsidR="009A2F1C" w:rsidRPr="00D40637" w:rsidRDefault="009A2F1C" w:rsidP="009A2F1C">
      <w:pPr>
        <w:spacing w:line="360" w:lineRule="auto"/>
        <w:jc w:val="both"/>
        <w:rPr>
          <w:rFonts w:cs="Arial"/>
          <w:color w:val="24292E"/>
          <w:sz w:val="22"/>
          <w:szCs w:val="22"/>
        </w:rPr>
      </w:pPr>
      <w:r w:rsidRPr="00D40637">
        <w:rPr>
          <w:rFonts w:cs="Arial"/>
          <w:color w:val="24292E"/>
          <w:sz w:val="22"/>
          <w:szCs w:val="22"/>
        </w:rPr>
        <w:t xml:space="preserve">Durch die Ansiedlung von </w:t>
      </w:r>
      <w:r>
        <w:rPr>
          <w:rFonts w:cs="Arial"/>
          <w:color w:val="24292E"/>
          <w:sz w:val="22"/>
          <w:szCs w:val="22"/>
        </w:rPr>
        <w:t>BIOWEG</w:t>
      </w:r>
      <w:r w:rsidRPr="00D40637">
        <w:rPr>
          <w:rFonts w:cs="Arial"/>
          <w:color w:val="24292E"/>
          <w:sz w:val="22"/>
          <w:szCs w:val="22"/>
        </w:rPr>
        <w:t xml:space="preserve"> wird die Region noch um weitere Nationalitäten bereichert, wie der </w:t>
      </w:r>
      <w:r>
        <w:rPr>
          <w:rFonts w:cs="Arial"/>
          <w:color w:val="24292E"/>
          <w:sz w:val="22"/>
          <w:szCs w:val="22"/>
        </w:rPr>
        <w:t>BIOWEG</w:t>
      </w:r>
      <w:r w:rsidRPr="00D40637">
        <w:rPr>
          <w:rFonts w:cs="Arial"/>
          <w:color w:val="24292E"/>
          <w:sz w:val="22"/>
          <w:szCs w:val="22"/>
        </w:rPr>
        <w:t xml:space="preserve">-Gründer lächelnd berichtete: „Wir sind personell international aufgestellt. Unsere zehn Mitarbeiter haben sieben verschiedene Nationalitäten. Alle leben in Quakenbrück.“ Das BIQ habe bei der Suche nach Wohnraum unterstützt. Von Quakenbrück aus will </w:t>
      </w:r>
      <w:proofErr w:type="spellStart"/>
      <w:r w:rsidRPr="00D40637">
        <w:rPr>
          <w:rFonts w:cs="Arial"/>
          <w:color w:val="24292E"/>
          <w:sz w:val="22"/>
          <w:szCs w:val="22"/>
        </w:rPr>
        <w:t>Bioweg</w:t>
      </w:r>
      <w:proofErr w:type="spellEnd"/>
      <w:r w:rsidRPr="00D40637">
        <w:rPr>
          <w:rFonts w:cs="Arial"/>
          <w:color w:val="24292E"/>
          <w:sz w:val="22"/>
          <w:szCs w:val="22"/>
        </w:rPr>
        <w:t xml:space="preserve"> nach eigenen Worten Mikroplastik durch biobasierte Stoffe ersetzen und so die Kosmetik- und Lebensmittelbran</w:t>
      </w:r>
      <w:r>
        <w:rPr>
          <w:rFonts w:cs="Arial"/>
          <w:color w:val="24292E"/>
          <w:sz w:val="22"/>
          <w:szCs w:val="22"/>
        </w:rPr>
        <w:t>che sowie die Verpackungsindustrie</w:t>
      </w:r>
      <w:r w:rsidRPr="00D40637">
        <w:rPr>
          <w:rFonts w:cs="Arial"/>
          <w:color w:val="24292E"/>
          <w:sz w:val="22"/>
          <w:szCs w:val="22"/>
        </w:rPr>
        <w:t xml:space="preserve"> revolutionieren: „</w:t>
      </w:r>
      <w:r>
        <w:rPr>
          <w:rFonts w:cs="Arial"/>
          <w:color w:val="24292E"/>
          <w:sz w:val="22"/>
          <w:szCs w:val="22"/>
        </w:rPr>
        <w:t>Unsere Mission ist es, Milliarden von Leben zu verbessern, eine nachhaltige und saubere Zukunft aufzubauen und industrielle Probleme mittels Bioinnovationen zu lösen</w:t>
      </w:r>
      <w:r w:rsidRPr="00D40637">
        <w:rPr>
          <w:rFonts w:cs="Arial"/>
          <w:color w:val="24292E"/>
          <w:sz w:val="22"/>
          <w:szCs w:val="22"/>
        </w:rPr>
        <w:t xml:space="preserve">“, betonte Dr. </w:t>
      </w:r>
      <w:proofErr w:type="spellStart"/>
      <w:r w:rsidRPr="00D40637">
        <w:rPr>
          <w:rFonts w:cs="Arial"/>
          <w:color w:val="24292E"/>
          <w:sz w:val="22"/>
          <w:szCs w:val="22"/>
        </w:rPr>
        <w:t>Prateek</w:t>
      </w:r>
      <w:proofErr w:type="spellEnd"/>
      <w:r w:rsidRPr="00D40637">
        <w:rPr>
          <w:rFonts w:cs="Arial"/>
          <w:color w:val="24292E"/>
          <w:sz w:val="22"/>
          <w:szCs w:val="22"/>
        </w:rPr>
        <w:t xml:space="preserve"> </w:t>
      </w:r>
      <w:proofErr w:type="spellStart"/>
      <w:r w:rsidRPr="00D40637">
        <w:rPr>
          <w:rFonts w:cs="Arial"/>
          <w:color w:val="24292E"/>
          <w:sz w:val="22"/>
          <w:szCs w:val="22"/>
        </w:rPr>
        <w:t>Mahalwar</w:t>
      </w:r>
      <w:proofErr w:type="spellEnd"/>
      <w:r w:rsidRPr="00D40637">
        <w:rPr>
          <w:rFonts w:cs="Arial"/>
          <w:color w:val="24292E"/>
          <w:sz w:val="22"/>
          <w:szCs w:val="22"/>
        </w:rPr>
        <w:t>.</w:t>
      </w:r>
    </w:p>
    <w:p w:rsidR="009A2F1C" w:rsidRPr="00D40637" w:rsidRDefault="009A2F1C" w:rsidP="009A2F1C">
      <w:pPr>
        <w:spacing w:line="360" w:lineRule="auto"/>
        <w:jc w:val="both"/>
        <w:rPr>
          <w:rFonts w:cs="Arial"/>
          <w:color w:val="24292E"/>
          <w:sz w:val="22"/>
          <w:szCs w:val="22"/>
        </w:rPr>
      </w:pPr>
    </w:p>
    <w:p w:rsidR="009A2F1C" w:rsidRDefault="009A2F1C" w:rsidP="009A2F1C">
      <w:pPr>
        <w:spacing w:line="360" w:lineRule="auto"/>
        <w:jc w:val="both"/>
        <w:rPr>
          <w:rFonts w:cs="Arial"/>
          <w:color w:val="24292E"/>
          <w:sz w:val="22"/>
          <w:szCs w:val="22"/>
        </w:rPr>
      </w:pPr>
      <w:r w:rsidRPr="00D40637">
        <w:rPr>
          <w:rFonts w:cs="Arial"/>
          <w:color w:val="24292E"/>
          <w:sz w:val="22"/>
          <w:szCs w:val="22"/>
          <w:u w:val="single"/>
        </w:rPr>
        <w:t>Bildunterschrift:</w:t>
      </w:r>
      <w:r w:rsidRPr="00D40637">
        <w:rPr>
          <w:rFonts w:cs="Arial"/>
          <w:color w:val="24292E"/>
          <w:sz w:val="22"/>
          <w:szCs w:val="22"/>
        </w:rPr>
        <w:t xml:space="preserve"> </w:t>
      </w:r>
    </w:p>
    <w:p w:rsidR="009A2F1C" w:rsidRPr="00D40637" w:rsidRDefault="009A2F1C" w:rsidP="009A2F1C">
      <w:pPr>
        <w:spacing w:line="360" w:lineRule="auto"/>
        <w:jc w:val="both"/>
        <w:rPr>
          <w:rFonts w:cs="Arial"/>
          <w:i/>
          <w:color w:val="24292E"/>
          <w:sz w:val="22"/>
          <w:szCs w:val="22"/>
        </w:rPr>
      </w:pPr>
      <w:r w:rsidRPr="00D40637">
        <w:rPr>
          <w:rFonts w:cs="Arial"/>
          <w:i/>
          <w:color w:val="24292E"/>
          <w:sz w:val="22"/>
          <w:szCs w:val="22"/>
        </w:rPr>
        <w:t xml:space="preserve">Ein Bild von der Innovationsstärke des Start-Up-Unternehmens </w:t>
      </w:r>
      <w:r>
        <w:rPr>
          <w:rFonts w:cs="Arial"/>
          <w:i/>
          <w:color w:val="24292E"/>
          <w:sz w:val="22"/>
          <w:szCs w:val="22"/>
        </w:rPr>
        <w:t>BIOWEG</w:t>
      </w:r>
      <w:r w:rsidRPr="00D40637">
        <w:rPr>
          <w:rFonts w:cs="Arial"/>
          <w:i/>
          <w:color w:val="24292E"/>
          <w:sz w:val="22"/>
          <w:szCs w:val="22"/>
        </w:rPr>
        <w:t xml:space="preserve"> machten sich (v.li.) BIQ-Geschäftsführer Franz-Georg </w:t>
      </w:r>
      <w:proofErr w:type="spellStart"/>
      <w:r w:rsidRPr="00D40637">
        <w:rPr>
          <w:rFonts w:cs="Arial"/>
          <w:i/>
          <w:color w:val="24292E"/>
          <w:sz w:val="22"/>
          <w:szCs w:val="22"/>
        </w:rPr>
        <w:t>Gramann</w:t>
      </w:r>
      <w:proofErr w:type="spellEnd"/>
      <w:r w:rsidRPr="00D40637">
        <w:rPr>
          <w:rFonts w:cs="Arial"/>
          <w:i/>
          <w:color w:val="24292E"/>
          <w:sz w:val="22"/>
          <w:szCs w:val="22"/>
        </w:rPr>
        <w:t>, Dr. Daniel Kipp (MCON), Alexander</w:t>
      </w:r>
      <w:r>
        <w:rPr>
          <w:rFonts w:cs="Arial"/>
          <w:i/>
          <w:color w:val="24292E"/>
          <w:sz w:val="22"/>
          <w:szCs w:val="22"/>
        </w:rPr>
        <w:t xml:space="preserve"> </w:t>
      </w:r>
      <w:proofErr w:type="spellStart"/>
      <w:r>
        <w:rPr>
          <w:rFonts w:cs="Arial"/>
          <w:i/>
          <w:color w:val="24292E"/>
          <w:sz w:val="22"/>
          <w:szCs w:val="22"/>
        </w:rPr>
        <w:t>Märdian</w:t>
      </w:r>
      <w:proofErr w:type="spellEnd"/>
      <w:r>
        <w:rPr>
          <w:rFonts w:cs="Arial"/>
          <w:i/>
          <w:color w:val="24292E"/>
          <w:sz w:val="22"/>
          <w:szCs w:val="22"/>
        </w:rPr>
        <w:t xml:space="preserve"> (Innovation Hub, DIL Technologie</w:t>
      </w:r>
      <w:r w:rsidRPr="00D40637">
        <w:rPr>
          <w:rFonts w:cs="Arial"/>
          <w:i/>
          <w:color w:val="24292E"/>
          <w:sz w:val="22"/>
          <w:szCs w:val="22"/>
        </w:rPr>
        <w:t xml:space="preserve">) und Robert Kampmann (WIGOS). Dr. </w:t>
      </w:r>
      <w:proofErr w:type="spellStart"/>
      <w:r w:rsidRPr="00D40637">
        <w:rPr>
          <w:rFonts w:cs="Arial"/>
          <w:i/>
          <w:color w:val="24292E"/>
          <w:sz w:val="22"/>
          <w:szCs w:val="22"/>
        </w:rPr>
        <w:t>Prateek</w:t>
      </w:r>
      <w:proofErr w:type="spellEnd"/>
      <w:r w:rsidRPr="00D40637">
        <w:rPr>
          <w:rFonts w:cs="Arial"/>
          <w:i/>
          <w:color w:val="24292E"/>
          <w:sz w:val="22"/>
          <w:szCs w:val="22"/>
        </w:rPr>
        <w:t xml:space="preserve"> </w:t>
      </w:r>
      <w:proofErr w:type="spellStart"/>
      <w:r w:rsidRPr="00D40637">
        <w:rPr>
          <w:rFonts w:cs="Arial"/>
          <w:i/>
          <w:color w:val="24292E"/>
          <w:sz w:val="22"/>
          <w:szCs w:val="22"/>
        </w:rPr>
        <w:t>Mahalwar</w:t>
      </w:r>
      <w:proofErr w:type="spellEnd"/>
      <w:r w:rsidRPr="00D40637">
        <w:rPr>
          <w:rFonts w:cs="Arial"/>
          <w:i/>
          <w:color w:val="24292E"/>
          <w:sz w:val="22"/>
          <w:szCs w:val="22"/>
        </w:rPr>
        <w:t xml:space="preserve"> (Mitte) stellte das Unternehmen vor.</w:t>
      </w:r>
    </w:p>
    <w:p w:rsidR="009A2F1C" w:rsidRPr="00D40637" w:rsidRDefault="009A2F1C" w:rsidP="009A2F1C">
      <w:pPr>
        <w:spacing w:line="360" w:lineRule="auto"/>
        <w:jc w:val="both"/>
        <w:rPr>
          <w:rFonts w:cs="Arial"/>
          <w:i/>
          <w:sz w:val="22"/>
          <w:szCs w:val="22"/>
        </w:rPr>
      </w:pPr>
      <w:r w:rsidRPr="00D40637">
        <w:rPr>
          <w:rFonts w:cs="Arial"/>
          <w:i/>
          <w:color w:val="24292E"/>
          <w:sz w:val="22"/>
          <w:szCs w:val="22"/>
        </w:rPr>
        <w:t>Foto: Sandra Joachim-Meyer</w:t>
      </w:r>
    </w:p>
    <w:p w:rsidR="00150AFF" w:rsidRPr="00BD1CEB" w:rsidRDefault="00150AFF" w:rsidP="009A2F1C">
      <w:pPr>
        <w:spacing w:line="360" w:lineRule="auto"/>
        <w:jc w:val="both"/>
        <w:rPr>
          <w:rFonts w:cs="Arial"/>
          <w:sz w:val="22"/>
          <w:szCs w:val="22"/>
        </w:rPr>
      </w:pPr>
    </w:p>
    <w:sectPr w:rsidR="00150AFF" w:rsidRPr="00BD1CEB"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3033B"/>
    <w:rsid w:val="0003687D"/>
    <w:rsid w:val="00042D6D"/>
    <w:rsid w:val="00084036"/>
    <w:rsid w:val="000926F7"/>
    <w:rsid w:val="000C4236"/>
    <w:rsid w:val="000C6D44"/>
    <w:rsid w:val="000D04A8"/>
    <w:rsid w:val="000D5C18"/>
    <w:rsid w:val="000E0DB0"/>
    <w:rsid w:val="000F6311"/>
    <w:rsid w:val="00101A20"/>
    <w:rsid w:val="0012030E"/>
    <w:rsid w:val="00124067"/>
    <w:rsid w:val="00135CFC"/>
    <w:rsid w:val="00150AFF"/>
    <w:rsid w:val="00152F40"/>
    <w:rsid w:val="00175146"/>
    <w:rsid w:val="00191393"/>
    <w:rsid w:val="00195BB4"/>
    <w:rsid w:val="001B2133"/>
    <w:rsid w:val="001D1DFB"/>
    <w:rsid w:val="001D6B57"/>
    <w:rsid w:val="001D6C30"/>
    <w:rsid w:val="001D6D83"/>
    <w:rsid w:val="001E48E9"/>
    <w:rsid w:val="001E49A7"/>
    <w:rsid w:val="00201BAA"/>
    <w:rsid w:val="00204134"/>
    <w:rsid w:val="00207533"/>
    <w:rsid w:val="00210B62"/>
    <w:rsid w:val="00213EB3"/>
    <w:rsid w:val="00231756"/>
    <w:rsid w:val="002374A4"/>
    <w:rsid w:val="00240222"/>
    <w:rsid w:val="00254F64"/>
    <w:rsid w:val="0026655A"/>
    <w:rsid w:val="002740C9"/>
    <w:rsid w:val="00283482"/>
    <w:rsid w:val="0029148B"/>
    <w:rsid w:val="002D38E4"/>
    <w:rsid w:val="002D3BA0"/>
    <w:rsid w:val="002F5C47"/>
    <w:rsid w:val="0031535C"/>
    <w:rsid w:val="00324DFF"/>
    <w:rsid w:val="0033647A"/>
    <w:rsid w:val="00341AAC"/>
    <w:rsid w:val="0037692C"/>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63154"/>
    <w:rsid w:val="0058539D"/>
    <w:rsid w:val="005909E1"/>
    <w:rsid w:val="005918DC"/>
    <w:rsid w:val="00594252"/>
    <w:rsid w:val="005A19BA"/>
    <w:rsid w:val="005B23D7"/>
    <w:rsid w:val="005C1ED8"/>
    <w:rsid w:val="005C3D13"/>
    <w:rsid w:val="005E257C"/>
    <w:rsid w:val="005E37F5"/>
    <w:rsid w:val="005E4866"/>
    <w:rsid w:val="005E53B4"/>
    <w:rsid w:val="005F0FC7"/>
    <w:rsid w:val="005F409F"/>
    <w:rsid w:val="006103BB"/>
    <w:rsid w:val="0062405C"/>
    <w:rsid w:val="00643495"/>
    <w:rsid w:val="006475D5"/>
    <w:rsid w:val="00650E07"/>
    <w:rsid w:val="0065352F"/>
    <w:rsid w:val="0066221E"/>
    <w:rsid w:val="00662383"/>
    <w:rsid w:val="006810AA"/>
    <w:rsid w:val="00685778"/>
    <w:rsid w:val="00693E1F"/>
    <w:rsid w:val="00694176"/>
    <w:rsid w:val="006A5830"/>
    <w:rsid w:val="006C1516"/>
    <w:rsid w:val="006D029B"/>
    <w:rsid w:val="006D1A41"/>
    <w:rsid w:val="006F4CA7"/>
    <w:rsid w:val="006F6497"/>
    <w:rsid w:val="007208B4"/>
    <w:rsid w:val="00742055"/>
    <w:rsid w:val="007447B1"/>
    <w:rsid w:val="00755887"/>
    <w:rsid w:val="007A2B96"/>
    <w:rsid w:val="007B0214"/>
    <w:rsid w:val="007C6D3A"/>
    <w:rsid w:val="007D43B8"/>
    <w:rsid w:val="007E2ED8"/>
    <w:rsid w:val="007E66B8"/>
    <w:rsid w:val="007F542D"/>
    <w:rsid w:val="007F7597"/>
    <w:rsid w:val="00802F26"/>
    <w:rsid w:val="00813A0C"/>
    <w:rsid w:val="008212C7"/>
    <w:rsid w:val="008241E0"/>
    <w:rsid w:val="0083107C"/>
    <w:rsid w:val="008324A7"/>
    <w:rsid w:val="008412FE"/>
    <w:rsid w:val="00841AD9"/>
    <w:rsid w:val="00853E76"/>
    <w:rsid w:val="008709EE"/>
    <w:rsid w:val="00874C61"/>
    <w:rsid w:val="00890DA0"/>
    <w:rsid w:val="00895DCD"/>
    <w:rsid w:val="00895E67"/>
    <w:rsid w:val="008A18BE"/>
    <w:rsid w:val="008F103E"/>
    <w:rsid w:val="00920DC7"/>
    <w:rsid w:val="00926427"/>
    <w:rsid w:val="0093289E"/>
    <w:rsid w:val="0096348B"/>
    <w:rsid w:val="00995220"/>
    <w:rsid w:val="009A2F1C"/>
    <w:rsid w:val="009B2808"/>
    <w:rsid w:val="009B5509"/>
    <w:rsid w:val="009C18DA"/>
    <w:rsid w:val="009C40EC"/>
    <w:rsid w:val="009C7292"/>
    <w:rsid w:val="009C7ACE"/>
    <w:rsid w:val="00A0254F"/>
    <w:rsid w:val="00A10B1F"/>
    <w:rsid w:val="00A11BA4"/>
    <w:rsid w:val="00A122D6"/>
    <w:rsid w:val="00A14CDD"/>
    <w:rsid w:val="00A27348"/>
    <w:rsid w:val="00A325C0"/>
    <w:rsid w:val="00A337E2"/>
    <w:rsid w:val="00A348E4"/>
    <w:rsid w:val="00A416CD"/>
    <w:rsid w:val="00A63173"/>
    <w:rsid w:val="00A667F9"/>
    <w:rsid w:val="00AB2F6E"/>
    <w:rsid w:val="00AC5710"/>
    <w:rsid w:val="00AD276D"/>
    <w:rsid w:val="00AE116B"/>
    <w:rsid w:val="00AF660B"/>
    <w:rsid w:val="00B00D93"/>
    <w:rsid w:val="00B10530"/>
    <w:rsid w:val="00B35C89"/>
    <w:rsid w:val="00B36A39"/>
    <w:rsid w:val="00B51989"/>
    <w:rsid w:val="00B55048"/>
    <w:rsid w:val="00B61265"/>
    <w:rsid w:val="00B7528C"/>
    <w:rsid w:val="00B77C30"/>
    <w:rsid w:val="00B91535"/>
    <w:rsid w:val="00B9699F"/>
    <w:rsid w:val="00BA335B"/>
    <w:rsid w:val="00BC7B6C"/>
    <w:rsid w:val="00BD1CEB"/>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3015"/>
    <w:rsid w:val="00CF7137"/>
    <w:rsid w:val="00D073E8"/>
    <w:rsid w:val="00D1634B"/>
    <w:rsid w:val="00D33261"/>
    <w:rsid w:val="00D35271"/>
    <w:rsid w:val="00D4178B"/>
    <w:rsid w:val="00D47608"/>
    <w:rsid w:val="00D51299"/>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1651"/>
    <w:rsid w:val="00E01D40"/>
    <w:rsid w:val="00E037A4"/>
    <w:rsid w:val="00E044C2"/>
    <w:rsid w:val="00E1423B"/>
    <w:rsid w:val="00E20523"/>
    <w:rsid w:val="00E2306C"/>
    <w:rsid w:val="00E36647"/>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6d6d6"/>
    </o:shapedefaults>
    <o:shapelayout v:ext="edit">
      <o:idmap v:ext="edit" data="1"/>
    </o:shapelayout>
  </w:shapeDefaults>
  <w:decimalSymbol w:val=","/>
  <w:listSeparator w:val=";"/>
  <w14:docId w14:val="1A1BECA7"/>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BD1CEB"/>
    <w:rPr>
      <w:rFonts w:ascii="Times New Roman" w:eastAsiaTheme="minorEastAsia" w:hAnsi="Times New Roman"/>
    </w:rPr>
  </w:style>
  <w:style w:type="character" w:customStyle="1" w:styleId="KommentartextZchn">
    <w:name w:val="Kommentartext Zchn"/>
    <w:basedOn w:val="Absatz-Standardschriftart"/>
    <w:link w:val="Kommentartext"/>
    <w:uiPriority w:val="99"/>
    <w:rsid w:val="00BD1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C757-91DD-42E8-8FAB-01C3D0F1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711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Joachim-Meyer, Sandra</cp:lastModifiedBy>
  <cp:revision>4</cp:revision>
  <cp:lastPrinted>2021-10-07T07:04:00Z</cp:lastPrinted>
  <dcterms:created xsi:type="dcterms:W3CDTF">2022-01-12T08:20:00Z</dcterms:created>
  <dcterms:modified xsi:type="dcterms:W3CDTF">2022-01-12T09:44:00Z</dcterms:modified>
</cp:coreProperties>
</file>