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56209F">
              <w:rPr>
                <w:rFonts w:cs="Arial"/>
              </w:rPr>
              <w:t>8</w:t>
            </w:r>
            <w:r w:rsidR="00FF32AA">
              <w:rPr>
                <w:rFonts w:cs="Arial"/>
              </w:rPr>
              <w:t>.</w:t>
            </w:r>
            <w:r w:rsidR="00371831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093D22" w:rsidP="00F16D97">
      <w:pPr>
        <w:rPr>
          <w:b/>
        </w:rPr>
      </w:pPr>
      <w:r w:rsidRPr="00093D22">
        <w:rPr>
          <w:b/>
        </w:rPr>
        <w:t>Special Olympics World Games 2023</w:t>
      </w:r>
      <w:r w:rsidR="009C145B">
        <w:rPr>
          <w:b/>
        </w:rPr>
        <w:t>: Delegation aus Turkmenistan wird im Landkreis Osnabrück zu Gast sein</w:t>
      </w:r>
    </w:p>
    <w:p w:rsidR="00093D22" w:rsidRDefault="00093D22" w:rsidP="00F16D97">
      <w:pPr>
        <w:rPr>
          <w:b/>
        </w:rPr>
      </w:pPr>
    </w:p>
    <w:p w:rsidR="001A34B2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093D22">
        <w:t xml:space="preserve">Der Startschuss für die Spiele ist noch mehr als ein Jahr hin: Vom 17. </w:t>
      </w:r>
      <w:r w:rsidR="002608B5">
        <w:t>b</w:t>
      </w:r>
      <w:r w:rsidR="00093D22">
        <w:t>is 25. Juni 2023 finden in Berlin die Special Olympics World Games (SOWG)</w:t>
      </w:r>
      <w:r w:rsidR="00C94807">
        <w:t xml:space="preserve"> statt</w:t>
      </w:r>
      <w:r w:rsidR="00093D22">
        <w:t>. Doch eine Großver</w:t>
      </w:r>
      <w:r w:rsidR="009251F9">
        <w:t>anstaltung</w:t>
      </w:r>
      <w:r w:rsidR="00C94807">
        <w:t xml:space="preserve"> bedeutet umfangreiche Vorbereitungen –</w:t>
      </w:r>
      <w:r w:rsidR="009251F9">
        <w:t xml:space="preserve"> auch für</w:t>
      </w:r>
      <w:bookmarkStart w:id="0" w:name="_GoBack"/>
      <w:bookmarkEnd w:id="0"/>
      <w:r w:rsidR="00093D22">
        <w:t xml:space="preserve"> den Landkreis Osnabrück. </w:t>
      </w:r>
      <w:r w:rsidR="002608B5">
        <w:t>Denn dieser gehört</w:t>
      </w:r>
      <w:r w:rsidR="00093D22">
        <w:t xml:space="preserve"> zu den gastgebenden Kommunen, den sogenannten Host Towns.</w:t>
      </w:r>
      <w:r w:rsidR="009133A4">
        <w:t xml:space="preserve"> Das Organisationskomitee teilte jetzt mit, dass in der Region die Delegation aus Turkmenistan untergebracht wird.</w:t>
      </w:r>
    </w:p>
    <w:p w:rsidR="00093D22" w:rsidRDefault="009C145B" w:rsidP="006632BD">
      <w:pPr>
        <w:spacing w:after="120"/>
      </w:pPr>
      <w:r>
        <w:t xml:space="preserve">Bevor die Delegationen – bestehend aus Sportlerinnen und Sportlern sowie deren Begleitern – weiter nach Berlin zu den Spielen reisen, sind sie vom 12. bis 15. Juni in den jeweiligen Kommunen untergebracht. Vor Ort werden sie an einem vielseitigen Programm teilnehmen </w:t>
      </w:r>
      <w:r w:rsidR="00D2049F">
        <w:t>und sich natürlich auch auf die Wettbewerbe vorbereiten.</w:t>
      </w:r>
      <w:r w:rsidR="001F1C19">
        <w:t xml:space="preserve"> </w:t>
      </w:r>
      <w:r w:rsidR="002608B5">
        <w:t>Das gilt auch für die voraussichtlich 23-Personen starke Delegation aus Turkmenistan, die zudem in den Mitgliedskommunen des Landkreises mit einer Vielzahl an modernen Sportanlagen optimale Voraussetzungen vorfindet.</w:t>
      </w:r>
      <w:r w:rsidR="00581C48">
        <w:t xml:space="preserve"> „Wir sind voller Vorfreude auf die Spiele und gespannt auf unsere Gäste. Der Landkreis Osnabrück wird ein hervorragender </w:t>
      </w:r>
      <w:r w:rsidR="00581C48">
        <w:lastRenderedPageBreak/>
        <w:t>Gastgeber sein und zeigen, dass hier Inklusion gelebt wird“, ist sich Landrätin Anna Kebschull sicher.</w:t>
      </w:r>
    </w:p>
    <w:p w:rsidR="00093D22" w:rsidRDefault="00093D22" w:rsidP="001F1C19">
      <w:pPr>
        <w:spacing w:after="120"/>
      </w:pPr>
      <w:r>
        <w:t xml:space="preserve">„170 Länder – 170 Kommunen“, #ZusammenUnschlagbar: So lautet das Motto der SOWG. Die weltweit größte inklusive Sportveranstaltung findet vom 17. bis 25. Juni 2023 in Berlin – und damit erstmals in Deutschland – statt. Welche Voraussetzung musste der Landkreis </w:t>
      </w:r>
      <w:r w:rsidR="001F1C19">
        <w:t xml:space="preserve">Osnabrück </w:t>
      </w:r>
      <w:r>
        <w:t>für den Zuschlag</w:t>
      </w:r>
      <w:r w:rsidR="001F1C19">
        <w:t xml:space="preserve"> als Host Town</w:t>
      </w:r>
      <w:r>
        <w:t xml:space="preserve"> erfüllen? Die eingereichte Bewerbung enthielt eine Projektbeschreibung und de</w:t>
      </w:r>
      <w:r w:rsidR="006632BD">
        <w:t>ren inhaltliche „Timeline“. Die Unterlagen</w:t>
      </w:r>
      <w:r>
        <w:t xml:space="preserve"> hatte der Landkreis in Kooperation mit dem Kreissportbund Osnabrück-Land gemeinsam entwickelt, wie auch ein Motivationsschreiben, das deutlich macht, dass Inklusion in der Region auch über die Spiele hinaus gelebt wird.</w:t>
      </w:r>
    </w:p>
    <w:p w:rsidR="00093D22" w:rsidRPr="00084E5C" w:rsidRDefault="00093D22" w:rsidP="001F1C19">
      <w:pPr>
        <w:spacing w:after="120"/>
      </w:pPr>
      <w:r>
        <w:t>Weitere Informationen und Links zur Veranstaltung sind zu finden unter www.berlin2023.org.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30" w:rsidRDefault="008A1E30">
      <w:pPr>
        <w:spacing w:line="240" w:lineRule="auto"/>
      </w:pPr>
      <w:r>
        <w:separator/>
      </w:r>
    </w:p>
  </w:endnote>
  <w:endnote w:type="continuationSeparator" w:id="0">
    <w:p w:rsidR="008A1E30" w:rsidRDefault="008A1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51F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30" w:rsidRDefault="008A1E30">
      <w:pPr>
        <w:spacing w:line="240" w:lineRule="auto"/>
      </w:pPr>
      <w:r>
        <w:separator/>
      </w:r>
    </w:p>
  </w:footnote>
  <w:footnote w:type="continuationSeparator" w:id="0">
    <w:p w:rsidR="008A1E30" w:rsidRDefault="008A1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8D2"/>
    <w:rsid w:val="00085B5C"/>
    <w:rsid w:val="0009174E"/>
    <w:rsid w:val="00093D22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14B9"/>
    <w:rsid w:val="001A34B2"/>
    <w:rsid w:val="001C0D85"/>
    <w:rsid w:val="001F1C19"/>
    <w:rsid w:val="001F5C9C"/>
    <w:rsid w:val="001F6145"/>
    <w:rsid w:val="00230050"/>
    <w:rsid w:val="00250ED8"/>
    <w:rsid w:val="002514AE"/>
    <w:rsid w:val="00254737"/>
    <w:rsid w:val="002608B5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1831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209F"/>
    <w:rsid w:val="005634A4"/>
    <w:rsid w:val="00566731"/>
    <w:rsid w:val="0057486D"/>
    <w:rsid w:val="00581C48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632BD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2567B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30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133A4"/>
    <w:rsid w:val="009251F9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145B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94807"/>
    <w:rsid w:val="00CA2D96"/>
    <w:rsid w:val="00CC29AE"/>
    <w:rsid w:val="00D0152A"/>
    <w:rsid w:val="00D0252A"/>
    <w:rsid w:val="00D138B0"/>
    <w:rsid w:val="00D178D9"/>
    <w:rsid w:val="00D2049F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A235E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1FC7-8DA3-4C2E-9CD4-F225CA9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2022-05-17T06:12:00Z</dcterms:created>
  <dcterms:modified xsi:type="dcterms:W3CDTF">2022-05-18T12:13:00Z</dcterms:modified>
</cp:coreProperties>
</file>