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DF2A" w14:textId="77777777" w:rsidR="004C0D2E" w:rsidRDefault="004C0D2E" w:rsidP="004C0D2E">
      <w:pPr>
        <w:jc w:val="both"/>
        <w:rPr>
          <w:rFonts w:ascii="Arial" w:hAnsi="Arial" w:cs="Arial"/>
          <w:b/>
          <w:bCs/>
          <w:sz w:val="40"/>
          <w:szCs w:val="40"/>
        </w:rPr>
      </w:pPr>
      <w:r>
        <w:rPr>
          <w:rFonts w:ascii="Arial" w:hAnsi="Arial" w:cs="Arial"/>
          <w:b/>
          <w:bCs/>
          <w:sz w:val="40"/>
          <w:szCs w:val="40"/>
        </w:rPr>
        <w:t>Pressemitteilung</w:t>
      </w:r>
    </w:p>
    <w:p w14:paraId="0110FAC5" w14:textId="77777777" w:rsidR="004C0D2E" w:rsidRDefault="004C0D2E" w:rsidP="004C0D2E">
      <w:pPr>
        <w:jc w:val="both"/>
        <w:rPr>
          <w:rFonts w:ascii="Arial" w:hAnsi="Arial" w:cs="Arial"/>
          <w:b/>
        </w:rPr>
      </w:pPr>
    </w:p>
    <w:p w14:paraId="03710700" w14:textId="77777777" w:rsidR="00101084" w:rsidRDefault="00101084" w:rsidP="00271458">
      <w:pPr>
        <w:jc w:val="both"/>
        <w:rPr>
          <w:rFonts w:ascii="Arial" w:hAnsi="Arial" w:cs="Arial"/>
          <w:b/>
          <w:sz w:val="22"/>
          <w:szCs w:val="22"/>
        </w:rPr>
      </w:pPr>
    </w:p>
    <w:p w14:paraId="275CD145" w14:textId="7FDE454E" w:rsidR="00BD3278" w:rsidRDefault="00BD3278" w:rsidP="00D97235">
      <w:pPr>
        <w:jc w:val="both"/>
        <w:rPr>
          <w:rFonts w:ascii="Arial" w:hAnsi="Arial" w:cs="Arial"/>
          <w:b/>
          <w:bCs/>
          <w:sz w:val="22"/>
          <w:szCs w:val="22"/>
        </w:rPr>
      </w:pPr>
      <w:r>
        <w:rPr>
          <w:rFonts w:ascii="Arial" w:hAnsi="Arial" w:cs="Arial"/>
          <w:b/>
          <w:bCs/>
          <w:sz w:val="22"/>
          <w:szCs w:val="22"/>
        </w:rPr>
        <w:t>Neue Spiel-Ecke im Kreishaus eingerichtet</w:t>
      </w:r>
    </w:p>
    <w:p w14:paraId="62BFEA2D" w14:textId="2500EA9E" w:rsidR="00FE0B4E" w:rsidRDefault="00FE0B4E" w:rsidP="00FE0B4E">
      <w:pPr>
        <w:jc w:val="both"/>
        <w:rPr>
          <w:rFonts w:ascii="Arial" w:hAnsi="Arial" w:cs="Arial"/>
          <w:b/>
          <w:bCs/>
          <w:sz w:val="22"/>
          <w:szCs w:val="22"/>
        </w:rPr>
      </w:pPr>
      <w:r>
        <w:rPr>
          <w:rFonts w:ascii="Arial" w:hAnsi="Arial" w:cs="Arial"/>
          <w:b/>
          <w:bCs/>
          <w:sz w:val="22"/>
          <w:szCs w:val="22"/>
        </w:rPr>
        <w:t>Beispiel gelebter Abfallvermeidung: Spielsachen sinnvoll wiederverwendet</w:t>
      </w:r>
    </w:p>
    <w:p w14:paraId="2F3586D7" w14:textId="77777777" w:rsidR="00FE0B4E" w:rsidRDefault="00FE0B4E" w:rsidP="00FE0B4E">
      <w:pPr>
        <w:jc w:val="both"/>
        <w:rPr>
          <w:rFonts w:ascii="Arial" w:hAnsi="Arial" w:cs="Arial"/>
          <w:b/>
          <w:bCs/>
          <w:sz w:val="22"/>
          <w:szCs w:val="22"/>
        </w:rPr>
      </w:pPr>
    </w:p>
    <w:p w14:paraId="3CA1ABBF" w14:textId="77777777" w:rsidR="00D97235" w:rsidRDefault="00D97235" w:rsidP="00D97235">
      <w:pPr>
        <w:jc w:val="both"/>
        <w:rPr>
          <w:rFonts w:ascii="Arial" w:hAnsi="Arial" w:cs="Arial"/>
          <w:b/>
          <w:sz w:val="22"/>
          <w:szCs w:val="22"/>
        </w:rPr>
      </w:pPr>
    </w:p>
    <w:p w14:paraId="77A5D4B0" w14:textId="006C8EFC" w:rsidR="00BD3278" w:rsidRDefault="00BD3278" w:rsidP="00D97235">
      <w:pPr>
        <w:jc w:val="both"/>
        <w:rPr>
          <w:rFonts w:ascii="Arial" w:hAnsi="Arial" w:cs="Arial"/>
          <w:sz w:val="22"/>
          <w:szCs w:val="22"/>
        </w:rPr>
      </w:pPr>
      <w:r>
        <w:rPr>
          <w:rFonts w:ascii="Arial" w:hAnsi="Arial" w:cs="Arial"/>
          <w:b/>
          <w:bCs/>
          <w:sz w:val="22"/>
          <w:szCs w:val="22"/>
        </w:rPr>
        <w:t>Landkreis</w:t>
      </w:r>
      <w:r w:rsidR="000D5DA7">
        <w:rPr>
          <w:rFonts w:ascii="Arial" w:hAnsi="Arial" w:cs="Arial"/>
          <w:b/>
          <w:bCs/>
          <w:sz w:val="22"/>
          <w:szCs w:val="22"/>
        </w:rPr>
        <w:t xml:space="preserve"> Osnabrück</w:t>
      </w:r>
      <w:r w:rsidR="00D97235">
        <w:rPr>
          <w:rFonts w:ascii="Arial" w:hAnsi="Arial" w:cs="Arial"/>
          <w:b/>
          <w:bCs/>
          <w:sz w:val="22"/>
          <w:szCs w:val="22"/>
        </w:rPr>
        <w:t xml:space="preserve">. </w:t>
      </w:r>
      <w:r>
        <w:rPr>
          <w:rFonts w:ascii="Arial" w:hAnsi="Arial" w:cs="Arial"/>
          <w:sz w:val="22"/>
          <w:szCs w:val="22"/>
        </w:rPr>
        <w:t>Insbesondere a</w:t>
      </w:r>
      <w:r w:rsidRPr="00BD3278">
        <w:rPr>
          <w:rFonts w:ascii="Arial" w:hAnsi="Arial" w:cs="Arial"/>
          <w:sz w:val="22"/>
          <w:szCs w:val="22"/>
        </w:rPr>
        <w:t>ufgrund d</w:t>
      </w:r>
      <w:r>
        <w:rPr>
          <w:rFonts w:ascii="Arial" w:hAnsi="Arial" w:cs="Arial"/>
          <w:sz w:val="22"/>
          <w:szCs w:val="22"/>
        </w:rPr>
        <w:t xml:space="preserve">es anhaltend starken Flüchtlingsstroms aus der Ukraine verzeichnet das Kreishaus am Schölerberg </w:t>
      </w:r>
      <w:r w:rsidR="00FE0B4E">
        <w:rPr>
          <w:rFonts w:ascii="Arial" w:hAnsi="Arial" w:cs="Arial"/>
          <w:sz w:val="22"/>
          <w:szCs w:val="22"/>
        </w:rPr>
        <w:t>aktuell</w:t>
      </w:r>
      <w:r>
        <w:rPr>
          <w:rFonts w:ascii="Arial" w:hAnsi="Arial" w:cs="Arial"/>
          <w:sz w:val="22"/>
          <w:szCs w:val="22"/>
        </w:rPr>
        <w:t xml:space="preserve"> eine hohe Zahl an Besuchern </w:t>
      </w:r>
      <w:r w:rsidR="00FE0B4E">
        <w:rPr>
          <w:rFonts w:ascii="Arial" w:hAnsi="Arial" w:cs="Arial"/>
          <w:sz w:val="22"/>
          <w:szCs w:val="22"/>
        </w:rPr>
        <w:t>pro Tag</w:t>
      </w:r>
      <w:r>
        <w:rPr>
          <w:rFonts w:ascii="Arial" w:hAnsi="Arial" w:cs="Arial"/>
          <w:sz w:val="22"/>
          <w:szCs w:val="22"/>
        </w:rPr>
        <w:t xml:space="preserve"> – darunter auch viele Kinder, die </w:t>
      </w:r>
      <w:r w:rsidR="00FE0B4E">
        <w:rPr>
          <w:rFonts w:ascii="Arial" w:hAnsi="Arial" w:cs="Arial"/>
          <w:sz w:val="22"/>
          <w:szCs w:val="22"/>
        </w:rPr>
        <w:t>öfters</w:t>
      </w:r>
      <w:r>
        <w:rPr>
          <w:rFonts w:ascii="Arial" w:hAnsi="Arial" w:cs="Arial"/>
          <w:sz w:val="22"/>
          <w:szCs w:val="22"/>
        </w:rPr>
        <w:t xml:space="preserve"> einige Minuten Wartezeit auf sich nehmen müssen. Um diese </w:t>
      </w:r>
      <w:r w:rsidR="00FE0B4E">
        <w:rPr>
          <w:rFonts w:ascii="Arial" w:hAnsi="Arial" w:cs="Arial"/>
          <w:sz w:val="22"/>
          <w:szCs w:val="22"/>
        </w:rPr>
        <w:t xml:space="preserve">Zeitspanne </w:t>
      </w:r>
      <w:r w:rsidR="00A3249D">
        <w:rPr>
          <w:rFonts w:ascii="Arial" w:hAnsi="Arial" w:cs="Arial"/>
          <w:sz w:val="22"/>
          <w:szCs w:val="22"/>
        </w:rPr>
        <w:t xml:space="preserve">zukünftig </w:t>
      </w:r>
      <w:r>
        <w:rPr>
          <w:rFonts w:ascii="Arial" w:hAnsi="Arial" w:cs="Arial"/>
          <w:sz w:val="22"/>
          <w:szCs w:val="22"/>
        </w:rPr>
        <w:t>angenehmer zu gestalten, wurde jetzt eine Spiel-Ecke im Eingangsbereich des Kreishauses eingerichtet. Und das mit tollen Spielsachen, die die Hagener Wunder-Werkstatt (Kooperationsprojekt zwischen dem Repair Café Hagen a.T.W. und der AWIGO) vor dem Wegwerfen bewahrt ha</w:t>
      </w:r>
      <w:r w:rsidR="00FE0B4E">
        <w:rPr>
          <w:rFonts w:ascii="Arial" w:hAnsi="Arial" w:cs="Arial"/>
          <w:sz w:val="22"/>
          <w:szCs w:val="22"/>
        </w:rPr>
        <w:t>t</w:t>
      </w:r>
      <w:r>
        <w:rPr>
          <w:rFonts w:ascii="Arial" w:hAnsi="Arial" w:cs="Arial"/>
          <w:sz w:val="22"/>
          <w:szCs w:val="22"/>
        </w:rPr>
        <w:t>.</w:t>
      </w:r>
    </w:p>
    <w:p w14:paraId="459AD545" w14:textId="5FF4919B" w:rsidR="00BD3278" w:rsidRDefault="00BD3278" w:rsidP="00D97235">
      <w:pPr>
        <w:jc w:val="both"/>
        <w:rPr>
          <w:rFonts w:ascii="Arial" w:hAnsi="Arial" w:cs="Arial"/>
          <w:sz w:val="22"/>
          <w:szCs w:val="22"/>
        </w:rPr>
      </w:pPr>
    </w:p>
    <w:p w14:paraId="4482C378" w14:textId="0D73F09F" w:rsidR="00BD3278" w:rsidRDefault="00BD3278" w:rsidP="00D97235">
      <w:pPr>
        <w:jc w:val="both"/>
        <w:rPr>
          <w:rFonts w:ascii="Arial" w:hAnsi="Arial" w:cs="Arial"/>
          <w:sz w:val="22"/>
          <w:szCs w:val="22"/>
        </w:rPr>
      </w:pPr>
      <w:r>
        <w:rPr>
          <w:rFonts w:ascii="Arial" w:hAnsi="Arial" w:cs="Arial"/>
          <w:sz w:val="22"/>
          <w:szCs w:val="22"/>
        </w:rPr>
        <w:t xml:space="preserve">Die Spiel-Ecke erfreut sich schon direkt nach ihrer Einrichtung großer Beliebtheit, wie Volker Trunt, </w:t>
      </w:r>
      <w:r w:rsidR="00FE0B4E">
        <w:rPr>
          <w:rFonts w:ascii="Arial" w:hAnsi="Arial" w:cs="Arial"/>
          <w:sz w:val="22"/>
          <w:szCs w:val="22"/>
        </w:rPr>
        <w:t>Leiter des Fachdienstes</w:t>
      </w:r>
      <w:r w:rsidR="00C87DEB">
        <w:rPr>
          <w:rFonts w:ascii="Arial" w:hAnsi="Arial" w:cs="Arial"/>
          <w:sz w:val="22"/>
          <w:szCs w:val="22"/>
        </w:rPr>
        <w:t xml:space="preserve"> Ordnung, berichtet</w:t>
      </w:r>
      <w:r w:rsidR="00A3249D">
        <w:rPr>
          <w:rFonts w:ascii="Arial" w:hAnsi="Arial" w:cs="Arial"/>
          <w:sz w:val="22"/>
          <w:szCs w:val="22"/>
        </w:rPr>
        <w:t>: „Abends sieht es hier teilweise aus wie im Kindergarten – ein Beweis dafür, dass das Angebot sehr gut angenommen wird. Das freut uns natürlich sehr!“ In den vergangenen Tagen habe sich sogar gezeigt, dass die Ecke nicht nur von den Geflüchteten, sondern auch</w:t>
      </w:r>
      <w:r w:rsidR="00FE0B4E">
        <w:rPr>
          <w:rFonts w:ascii="Arial" w:hAnsi="Arial" w:cs="Arial"/>
          <w:sz w:val="22"/>
          <w:szCs w:val="22"/>
        </w:rPr>
        <w:t xml:space="preserve"> von</w:t>
      </w:r>
      <w:r w:rsidR="00A3249D">
        <w:rPr>
          <w:rFonts w:ascii="Arial" w:hAnsi="Arial" w:cs="Arial"/>
          <w:sz w:val="22"/>
          <w:szCs w:val="22"/>
        </w:rPr>
        <w:t xml:space="preserve"> anderen jungen Besuchern im Kreishaus </w:t>
      </w:r>
      <w:r w:rsidR="00FE0B4E">
        <w:rPr>
          <w:rFonts w:ascii="Arial" w:hAnsi="Arial" w:cs="Arial"/>
          <w:sz w:val="22"/>
          <w:szCs w:val="22"/>
        </w:rPr>
        <w:t>rege</w:t>
      </w:r>
      <w:r w:rsidR="00A3249D">
        <w:rPr>
          <w:rFonts w:ascii="Arial" w:hAnsi="Arial" w:cs="Arial"/>
          <w:sz w:val="22"/>
          <w:szCs w:val="22"/>
        </w:rPr>
        <w:t xml:space="preserve"> genutzt werde. „Auch das Jugendamt oder der Gesundheitsdienst empfangen immer wieder junge Gäste – umso schöner, dass allen die Wartezeit jetzt</w:t>
      </w:r>
      <w:r w:rsidR="00FE0B4E">
        <w:rPr>
          <w:rFonts w:ascii="Arial" w:hAnsi="Arial" w:cs="Arial"/>
          <w:sz w:val="22"/>
          <w:szCs w:val="22"/>
        </w:rPr>
        <w:t xml:space="preserve"> </w:t>
      </w:r>
      <w:r w:rsidR="00A3249D" w:rsidRPr="00FE0B4E">
        <w:rPr>
          <w:rFonts w:ascii="Arial" w:hAnsi="Arial" w:cs="Arial"/>
          <w:sz w:val="22"/>
          <w:szCs w:val="22"/>
        </w:rPr>
        <w:t>versüßt</w:t>
      </w:r>
      <w:r w:rsidR="00A3249D">
        <w:rPr>
          <w:rFonts w:ascii="Arial" w:hAnsi="Arial" w:cs="Arial"/>
          <w:sz w:val="22"/>
          <w:szCs w:val="22"/>
        </w:rPr>
        <w:t xml:space="preserve"> wird“, ergänzt Trunt.</w:t>
      </w:r>
    </w:p>
    <w:p w14:paraId="15CC4AF3" w14:textId="5963F8DC" w:rsidR="00A3249D" w:rsidRDefault="00A3249D" w:rsidP="00D97235">
      <w:pPr>
        <w:jc w:val="both"/>
        <w:rPr>
          <w:rFonts w:ascii="Arial" w:hAnsi="Arial" w:cs="Arial"/>
          <w:sz w:val="22"/>
          <w:szCs w:val="22"/>
        </w:rPr>
      </w:pPr>
    </w:p>
    <w:p w14:paraId="6B4EECAE" w14:textId="4317C78D" w:rsidR="00A3249D" w:rsidRDefault="00A3249D" w:rsidP="00D97235">
      <w:pPr>
        <w:jc w:val="both"/>
        <w:rPr>
          <w:rFonts w:ascii="Arial" w:hAnsi="Arial" w:cs="Arial"/>
          <w:sz w:val="22"/>
          <w:szCs w:val="22"/>
        </w:rPr>
      </w:pPr>
      <w:r>
        <w:rPr>
          <w:rFonts w:ascii="Arial" w:hAnsi="Arial" w:cs="Arial"/>
          <w:sz w:val="22"/>
          <w:szCs w:val="22"/>
        </w:rPr>
        <w:t xml:space="preserve">Sehr erfreut </w:t>
      </w:r>
      <w:r w:rsidR="00FE0B4E">
        <w:rPr>
          <w:rFonts w:ascii="Arial" w:hAnsi="Arial" w:cs="Arial"/>
          <w:sz w:val="22"/>
          <w:szCs w:val="22"/>
        </w:rPr>
        <w:t>zeigen sich</w:t>
      </w:r>
      <w:r>
        <w:rPr>
          <w:rFonts w:ascii="Arial" w:hAnsi="Arial" w:cs="Arial"/>
          <w:sz w:val="22"/>
          <w:szCs w:val="22"/>
        </w:rPr>
        <w:t xml:space="preserve"> </w:t>
      </w:r>
      <w:r w:rsidR="00FE0B4E">
        <w:rPr>
          <w:rFonts w:ascii="Arial" w:hAnsi="Arial" w:cs="Arial"/>
          <w:sz w:val="22"/>
          <w:szCs w:val="22"/>
        </w:rPr>
        <w:t xml:space="preserve">auch </w:t>
      </w:r>
      <w:r>
        <w:rPr>
          <w:rFonts w:ascii="Arial" w:hAnsi="Arial" w:cs="Arial"/>
          <w:sz w:val="22"/>
          <w:szCs w:val="22"/>
        </w:rPr>
        <w:t>Franz-Josef und Bärbel Spreckelmeyer</w:t>
      </w:r>
      <w:r w:rsidR="00FE0B4E">
        <w:rPr>
          <w:rFonts w:ascii="Arial" w:hAnsi="Arial" w:cs="Arial"/>
          <w:sz w:val="22"/>
          <w:szCs w:val="22"/>
        </w:rPr>
        <w:t xml:space="preserve"> vom Team des Repair Café Hagen a.T.W.</w:t>
      </w:r>
      <w:r>
        <w:rPr>
          <w:rFonts w:ascii="Arial" w:hAnsi="Arial" w:cs="Arial"/>
          <w:sz w:val="22"/>
          <w:szCs w:val="22"/>
        </w:rPr>
        <w:t xml:space="preserve">, die sich gerne im Kreishaus die eingerichtete Spiel-Ecke anschauten. „Es ist immer </w:t>
      </w:r>
      <w:r w:rsidR="00FE0B4E">
        <w:rPr>
          <w:rFonts w:ascii="Arial" w:hAnsi="Arial" w:cs="Arial"/>
          <w:sz w:val="22"/>
          <w:szCs w:val="22"/>
        </w:rPr>
        <w:t xml:space="preserve">wieder </w:t>
      </w:r>
      <w:r>
        <w:rPr>
          <w:rFonts w:ascii="Arial" w:hAnsi="Arial" w:cs="Arial"/>
          <w:sz w:val="22"/>
          <w:szCs w:val="22"/>
        </w:rPr>
        <w:t>schön zu sehen, dass die viele Arbeit, die wir in die Aufbereitung der Spielsachen</w:t>
      </w:r>
      <w:r w:rsidR="00FE0B4E">
        <w:rPr>
          <w:rFonts w:ascii="Arial" w:hAnsi="Arial" w:cs="Arial"/>
          <w:sz w:val="22"/>
          <w:szCs w:val="22"/>
        </w:rPr>
        <w:t xml:space="preserve"> stecken,</w:t>
      </w:r>
      <w:r>
        <w:rPr>
          <w:rFonts w:ascii="Arial" w:hAnsi="Arial" w:cs="Arial"/>
          <w:sz w:val="22"/>
          <w:szCs w:val="22"/>
        </w:rPr>
        <w:t xml:space="preserve"> so schöne Früchte trägt. Das spornt uns </w:t>
      </w:r>
      <w:r w:rsidR="00FE0B4E">
        <w:rPr>
          <w:rFonts w:ascii="Arial" w:hAnsi="Arial" w:cs="Arial"/>
          <w:sz w:val="22"/>
          <w:szCs w:val="22"/>
        </w:rPr>
        <w:t xml:space="preserve">stetig </w:t>
      </w:r>
      <w:r>
        <w:rPr>
          <w:rFonts w:ascii="Arial" w:hAnsi="Arial" w:cs="Arial"/>
          <w:sz w:val="22"/>
          <w:szCs w:val="22"/>
        </w:rPr>
        <w:t xml:space="preserve">an, uns </w:t>
      </w:r>
      <w:r w:rsidR="00FE0B4E">
        <w:rPr>
          <w:rFonts w:ascii="Arial" w:hAnsi="Arial" w:cs="Arial"/>
          <w:sz w:val="22"/>
          <w:szCs w:val="22"/>
        </w:rPr>
        <w:t xml:space="preserve">auch weiterhin </w:t>
      </w:r>
      <w:r>
        <w:rPr>
          <w:rFonts w:ascii="Arial" w:hAnsi="Arial" w:cs="Arial"/>
          <w:sz w:val="22"/>
          <w:szCs w:val="22"/>
        </w:rPr>
        <w:t>ehrenamtlich für die gute Sache und gelebte Abfallvermeidung zu engagieren“, so das Hagener Ehepaar.</w:t>
      </w:r>
    </w:p>
    <w:p w14:paraId="1E6F29A2" w14:textId="77777777" w:rsidR="00A3249D" w:rsidRDefault="00A3249D" w:rsidP="00D97235">
      <w:pPr>
        <w:jc w:val="both"/>
        <w:rPr>
          <w:rFonts w:ascii="Arial" w:hAnsi="Arial" w:cs="Arial"/>
          <w:sz w:val="22"/>
          <w:szCs w:val="22"/>
        </w:rPr>
      </w:pPr>
    </w:p>
    <w:p w14:paraId="11D393DB" w14:textId="1410114C" w:rsidR="00BD3278" w:rsidRDefault="00FE0B4E" w:rsidP="00D97235">
      <w:pPr>
        <w:jc w:val="both"/>
        <w:rPr>
          <w:rFonts w:ascii="Arial" w:hAnsi="Arial" w:cs="Arial"/>
          <w:b/>
          <w:bCs/>
          <w:sz w:val="22"/>
          <w:szCs w:val="22"/>
        </w:rPr>
      </w:pPr>
      <w:r>
        <w:rPr>
          <w:rFonts w:ascii="Arial" w:hAnsi="Arial" w:cs="Arial"/>
          <w:b/>
          <w:bCs/>
          <w:sz w:val="22"/>
          <w:szCs w:val="22"/>
        </w:rPr>
        <w:t>Zum Hintergrund: Die Hagener Wunder-Werkstatt – ein neues Leben für Spielsachen</w:t>
      </w:r>
    </w:p>
    <w:p w14:paraId="21467FF4" w14:textId="477454DE" w:rsidR="00D97235" w:rsidRDefault="000D5DA7" w:rsidP="00D97235">
      <w:pPr>
        <w:jc w:val="both"/>
        <w:rPr>
          <w:rFonts w:ascii="Arial" w:hAnsi="Arial" w:cs="Arial"/>
          <w:bCs/>
          <w:sz w:val="22"/>
          <w:szCs w:val="22"/>
        </w:rPr>
      </w:pPr>
      <w:r>
        <w:rPr>
          <w:rFonts w:ascii="Arial" w:hAnsi="Arial" w:cs="Arial"/>
          <w:bCs/>
          <w:sz w:val="22"/>
          <w:szCs w:val="22"/>
        </w:rPr>
        <w:t xml:space="preserve">Definitiv kein Abfall, sondern eine bunte Auswahl gut erhaltener Spielsachen steht </w:t>
      </w:r>
      <w:r w:rsidR="00A21D0D">
        <w:rPr>
          <w:rFonts w:ascii="Arial" w:hAnsi="Arial" w:cs="Arial"/>
          <w:bCs/>
          <w:sz w:val="22"/>
          <w:szCs w:val="22"/>
        </w:rPr>
        <w:t>in der Hagener Wunder-Werkstatt</w:t>
      </w:r>
      <w:r>
        <w:rPr>
          <w:rFonts w:ascii="Arial" w:hAnsi="Arial" w:cs="Arial"/>
          <w:bCs/>
          <w:sz w:val="22"/>
          <w:szCs w:val="22"/>
        </w:rPr>
        <w:t xml:space="preserve"> (</w:t>
      </w:r>
      <w:r w:rsidR="00A21D0D">
        <w:rPr>
          <w:rFonts w:ascii="Arial" w:hAnsi="Arial" w:cs="Arial"/>
          <w:bCs/>
          <w:sz w:val="22"/>
          <w:szCs w:val="22"/>
        </w:rPr>
        <w:t>Dorfstraße 13, 49170 Hagen a.T.W.</w:t>
      </w:r>
      <w:r>
        <w:rPr>
          <w:rFonts w:ascii="Arial" w:hAnsi="Arial" w:cs="Arial"/>
          <w:bCs/>
          <w:sz w:val="22"/>
          <w:szCs w:val="22"/>
        </w:rPr>
        <w:t xml:space="preserve">) bereit. </w:t>
      </w:r>
      <w:r w:rsidR="00B32D32">
        <w:rPr>
          <w:rFonts w:ascii="Arial" w:hAnsi="Arial" w:cs="Arial"/>
          <w:bCs/>
          <w:sz w:val="22"/>
          <w:szCs w:val="22"/>
        </w:rPr>
        <w:t>Das Team vom Repair Café Hagen a.T.W.</w:t>
      </w:r>
      <w:r>
        <w:rPr>
          <w:rFonts w:ascii="Arial" w:hAnsi="Arial" w:cs="Arial"/>
          <w:bCs/>
          <w:sz w:val="22"/>
          <w:szCs w:val="22"/>
        </w:rPr>
        <w:t xml:space="preserve"> gibt sie gern an Sozialarbeiter aus der Kinder-, Jugend-, Familien- oder Flüchtlingshilfe gegen Vorlage eines gültigen Dienstausweises </w:t>
      </w:r>
      <w:r w:rsidR="00071269">
        <w:rPr>
          <w:rFonts w:ascii="Arial" w:hAnsi="Arial" w:cs="Arial"/>
          <w:bCs/>
          <w:sz w:val="22"/>
          <w:szCs w:val="22"/>
        </w:rPr>
        <w:t>sowie</w:t>
      </w:r>
      <w:r>
        <w:rPr>
          <w:rFonts w:ascii="Arial" w:hAnsi="Arial" w:cs="Arial"/>
          <w:bCs/>
          <w:sz w:val="22"/>
          <w:szCs w:val="22"/>
        </w:rPr>
        <w:t xml:space="preserve"> nach telefonischer Terminvereinbarung kostenlos und mengenmäßig unbegrenzt aus.</w:t>
      </w:r>
    </w:p>
    <w:p w14:paraId="54E8B4B2" w14:textId="77777777" w:rsidR="00FE0B4E" w:rsidRDefault="00FE0B4E" w:rsidP="00D97235">
      <w:pPr>
        <w:jc w:val="both"/>
        <w:rPr>
          <w:rFonts w:ascii="Arial" w:hAnsi="Arial" w:cs="Arial"/>
          <w:bCs/>
          <w:sz w:val="22"/>
          <w:szCs w:val="22"/>
        </w:rPr>
      </w:pPr>
    </w:p>
    <w:p w14:paraId="553D3903" w14:textId="024F5101" w:rsidR="00071269" w:rsidRDefault="00D97235" w:rsidP="00D97235">
      <w:pPr>
        <w:jc w:val="both"/>
        <w:rPr>
          <w:rFonts w:ascii="Arial" w:hAnsi="Arial" w:cs="Arial"/>
          <w:sz w:val="22"/>
          <w:szCs w:val="22"/>
        </w:rPr>
      </w:pPr>
      <w:r>
        <w:rPr>
          <w:rFonts w:ascii="Arial" w:hAnsi="Arial" w:cs="Arial"/>
          <w:bCs/>
          <w:sz w:val="22"/>
          <w:szCs w:val="22"/>
        </w:rPr>
        <w:t xml:space="preserve">Die angebotenen Gegenstände wie Gesellschaftsspiele, </w:t>
      </w:r>
      <w:r w:rsidR="000D5DA7">
        <w:rPr>
          <w:rFonts w:ascii="Arial" w:hAnsi="Arial" w:cs="Arial"/>
          <w:bCs/>
          <w:sz w:val="22"/>
          <w:szCs w:val="22"/>
        </w:rPr>
        <w:t>Outdoor-Spielsachen, Puppen, Playmobil oder Lego</w:t>
      </w:r>
      <w:r>
        <w:rPr>
          <w:rFonts w:ascii="Arial" w:hAnsi="Arial" w:cs="Arial"/>
          <w:bCs/>
          <w:sz w:val="22"/>
          <w:szCs w:val="22"/>
        </w:rPr>
        <w:t xml:space="preserve"> sind Spenden, die in den vergangenen Wochen </w:t>
      </w:r>
      <w:r w:rsidR="00A21D0D">
        <w:rPr>
          <w:rFonts w:ascii="Arial" w:hAnsi="Arial" w:cs="Arial"/>
          <w:bCs/>
          <w:sz w:val="22"/>
          <w:szCs w:val="22"/>
        </w:rPr>
        <w:t xml:space="preserve">entweder </w:t>
      </w:r>
      <w:r>
        <w:rPr>
          <w:rFonts w:ascii="Arial" w:hAnsi="Arial" w:cs="Arial"/>
          <w:bCs/>
          <w:sz w:val="22"/>
          <w:szCs w:val="22"/>
        </w:rPr>
        <w:t xml:space="preserve">auf den </w:t>
      </w:r>
      <w:r w:rsidR="00A21D0D">
        <w:rPr>
          <w:rFonts w:ascii="Arial" w:hAnsi="Arial" w:cs="Arial"/>
          <w:bCs/>
          <w:sz w:val="22"/>
          <w:szCs w:val="22"/>
        </w:rPr>
        <w:t>AWIGO-</w:t>
      </w:r>
      <w:r>
        <w:rPr>
          <w:rFonts w:ascii="Arial" w:hAnsi="Arial" w:cs="Arial"/>
          <w:bCs/>
          <w:sz w:val="22"/>
          <w:szCs w:val="22"/>
        </w:rPr>
        <w:t xml:space="preserve">Recyclinghöfen </w:t>
      </w:r>
      <w:r w:rsidR="00A21D0D">
        <w:rPr>
          <w:rFonts w:ascii="Arial" w:hAnsi="Arial" w:cs="Arial"/>
          <w:sz w:val="22"/>
          <w:szCs w:val="22"/>
        </w:rPr>
        <w:t xml:space="preserve">oder direkt in der Wunder-Werkstatt </w:t>
      </w:r>
      <w:r>
        <w:rPr>
          <w:rFonts w:ascii="Arial" w:hAnsi="Arial" w:cs="Arial"/>
          <w:sz w:val="22"/>
          <w:szCs w:val="22"/>
        </w:rPr>
        <w:t xml:space="preserve">abgegeben </w:t>
      </w:r>
      <w:r w:rsidR="00A21D0D">
        <w:rPr>
          <w:rFonts w:ascii="Arial" w:hAnsi="Arial" w:cs="Arial"/>
          <w:sz w:val="22"/>
          <w:szCs w:val="22"/>
        </w:rPr>
        <w:t>wurden</w:t>
      </w:r>
      <w:r>
        <w:rPr>
          <w:rFonts w:ascii="Arial" w:hAnsi="Arial" w:cs="Arial"/>
          <w:sz w:val="22"/>
          <w:szCs w:val="22"/>
        </w:rPr>
        <w:t xml:space="preserve">. </w:t>
      </w:r>
      <w:r w:rsidR="00A21D0D">
        <w:rPr>
          <w:rFonts w:ascii="Arial" w:hAnsi="Arial" w:cs="Arial"/>
          <w:sz w:val="22"/>
          <w:szCs w:val="22"/>
        </w:rPr>
        <w:t xml:space="preserve">Das engagierte ehrenamtliche Team von Repair Café Hagen a.T.W. hat alles </w:t>
      </w:r>
      <w:r>
        <w:rPr>
          <w:rFonts w:ascii="Arial" w:hAnsi="Arial" w:cs="Arial"/>
          <w:sz w:val="22"/>
          <w:szCs w:val="22"/>
        </w:rPr>
        <w:t xml:space="preserve">sorgfältig geprüft und aufbereitet, ehe </w:t>
      </w:r>
      <w:r w:rsidR="00A21D0D">
        <w:rPr>
          <w:rFonts w:ascii="Arial" w:hAnsi="Arial" w:cs="Arial"/>
          <w:sz w:val="22"/>
          <w:szCs w:val="22"/>
        </w:rPr>
        <w:t>die Spielsachen</w:t>
      </w:r>
      <w:r>
        <w:rPr>
          <w:rFonts w:ascii="Arial" w:hAnsi="Arial" w:cs="Arial"/>
          <w:sz w:val="22"/>
          <w:szCs w:val="22"/>
        </w:rPr>
        <w:t xml:space="preserve"> nun zur Abholung bereitstehen.</w:t>
      </w:r>
      <w:r w:rsidR="00FE0B4E">
        <w:rPr>
          <w:rFonts w:ascii="Arial" w:hAnsi="Arial" w:cs="Arial"/>
          <w:sz w:val="22"/>
          <w:szCs w:val="22"/>
        </w:rPr>
        <w:t xml:space="preserve"> </w:t>
      </w:r>
      <w:r w:rsidR="00071269">
        <w:rPr>
          <w:rFonts w:ascii="Arial" w:hAnsi="Arial" w:cs="Arial"/>
          <w:sz w:val="22"/>
          <w:szCs w:val="22"/>
        </w:rPr>
        <w:t>Zur Abholung ist im Vorfeld telefonisch ein individueller Abholtermin zu vereinbaren. Das zuständige AWIGO-Team ist montags bis freitags zwischen 08.00 bis 14.00 Uhr über die Telefonnummer (0 54 01) 36 55 761 zu erreichen.</w:t>
      </w:r>
    </w:p>
    <w:p w14:paraId="37E3529B" w14:textId="26E4C37A" w:rsidR="00FE0B4E" w:rsidRDefault="00FE0B4E" w:rsidP="00D97235">
      <w:pPr>
        <w:jc w:val="both"/>
        <w:rPr>
          <w:rFonts w:ascii="Arial" w:hAnsi="Arial" w:cs="Arial"/>
          <w:sz w:val="22"/>
          <w:szCs w:val="22"/>
        </w:rPr>
      </w:pPr>
    </w:p>
    <w:p w14:paraId="312BEE85" w14:textId="346011D0" w:rsidR="00FE0B4E" w:rsidRDefault="00FE0B4E" w:rsidP="00D97235">
      <w:pPr>
        <w:jc w:val="both"/>
        <w:rPr>
          <w:rFonts w:ascii="Arial" w:hAnsi="Arial" w:cs="Arial"/>
          <w:sz w:val="22"/>
          <w:szCs w:val="22"/>
        </w:rPr>
      </w:pPr>
      <w:r>
        <w:rPr>
          <w:rFonts w:ascii="Arial" w:hAnsi="Arial" w:cs="Arial"/>
          <w:sz w:val="22"/>
          <w:szCs w:val="22"/>
        </w:rPr>
        <w:t xml:space="preserve">Weitere Infos zur Hagener Wunder-Werkstatt – auch in Form eines Kurzfilms – gibt es unter </w:t>
      </w:r>
      <w:hyperlink r:id="rId7" w:history="1">
        <w:r w:rsidRPr="00682192">
          <w:rPr>
            <w:rStyle w:val="Hyperlink"/>
            <w:rFonts w:ascii="Arial" w:hAnsi="Arial" w:cs="Arial"/>
            <w:sz w:val="22"/>
            <w:szCs w:val="22"/>
          </w:rPr>
          <w:t>www.awigo.de/abfallvermeidung</w:t>
        </w:r>
      </w:hyperlink>
      <w:r>
        <w:rPr>
          <w:rFonts w:ascii="Arial" w:hAnsi="Arial" w:cs="Arial"/>
          <w:sz w:val="22"/>
          <w:szCs w:val="22"/>
        </w:rPr>
        <w:t xml:space="preserve"> </w:t>
      </w:r>
    </w:p>
    <w:p w14:paraId="08789A68" w14:textId="58B8D8AE" w:rsidR="00D97235" w:rsidRPr="003E5F1B" w:rsidRDefault="00D97235" w:rsidP="00D97235">
      <w:pPr>
        <w:jc w:val="both"/>
        <w:rPr>
          <w:rFonts w:ascii="Arial" w:hAnsi="Arial" w:cs="Arial"/>
          <w:i/>
          <w:sz w:val="22"/>
          <w:szCs w:val="22"/>
        </w:rPr>
      </w:pPr>
      <w:r>
        <w:rPr>
          <w:rFonts w:ascii="Arial" w:hAnsi="Arial" w:cs="Arial"/>
          <w:b/>
          <w:sz w:val="22"/>
          <w:szCs w:val="22"/>
        </w:rPr>
        <w:lastRenderedPageBreak/>
        <w:t xml:space="preserve">Bildunterschrift: </w:t>
      </w:r>
      <w:r w:rsidR="00FE0B4E" w:rsidRPr="00FE0B4E">
        <w:rPr>
          <w:rFonts w:ascii="Arial" w:hAnsi="Arial" w:cs="Arial"/>
          <w:bCs/>
          <w:sz w:val="22"/>
          <w:szCs w:val="22"/>
        </w:rPr>
        <w:t>V.l.n.r.:</w:t>
      </w:r>
      <w:r w:rsidR="00FE0B4E">
        <w:rPr>
          <w:rFonts w:ascii="Arial" w:hAnsi="Arial" w:cs="Arial"/>
          <w:b/>
          <w:sz w:val="22"/>
          <w:szCs w:val="22"/>
        </w:rPr>
        <w:t xml:space="preserve"> </w:t>
      </w:r>
      <w:r w:rsidR="00FE0B4E">
        <w:rPr>
          <w:rFonts w:ascii="Arial" w:hAnsi="Arial" w:cs="Arial"/>
          <w:sz w:val="22"/>
          <w:szCs w:val="22"/>
        </w:rPr>
        <w:t xml:space="preserve">Volker Trunt und </w:t>
      </w:r>
      <w:r w:rsidR="00C87DEB">
        <w:rPr>
          <w:rFonts w:ascii="Arial" w:hAnsi="Arial" w:cs="Arial"/>
          <w:sz w:val="22"/>
          <w:szCs w:val="22"/>
        </w:rPr>
        <w:t>eine Mitarbeiterin des</w:t>
      </w:r>
      <w:r w:rsidR="00FE0B4E">
        <w:rPr>
          <w:rFonts w:ascii="Arial" w:hAnsi="Arial" w:cs="Arial"/>
          <w:sz w:val="22"/>
          <w:szCs w:val="22"/>
        </w:rPr>
        <w:t xml:space="preserve"> Landkreis</w:t>
      </w:r>
      <w:r w:rsidR="00C87DEB">
        <w:rPr>
          <w:rFonts w:ascii="Arial" w:hAnsi="Arial" w:cs="Arial"/>
          <w:sz w:val="22"/>
          <w:szCs w:val="22"/>
        </w:rPr>
        <w:t>es</w:t>
      </w:r>
      <w:bookmarkStart w:id="0" w:name="_GoBack"/>
      <w:bookmarkEnd w:id="0"/>
      <w:r w:rsidR="00FE0B4E">
        <w:rPr>
          <w:rFonts w:ascii="Arial" w:hAnsi="Arial" w:cs="Arial"/>
          <w:sz w:val="22"/>
          <w:szCs w:val="22"/>
        </w:rPr>
        <w:t xml:space="preserve"> Osnabrück freuen sich gemeinsam mit Bärbel und Franz-Josef Spreckelmeyer vom Repair Café Hagen a.T.W. über die neue Spiel-Ecke</w:t>
      </w:r>
      <w:r w:rsidR="00095B6B">
        <w:rPr>
          <w:rFonts w:ascii="Arial" w:hAnsi="Arial" w:cs="Arial"/>
          <w:sz w:val="22"/>
          <w:szCs w:val="22"/>
        </w:rPr>
        <w:t xml:space="preserve"> für wartende Kinder</w:t>
      </w:r>
      <w:r w:rsidR="00FE0B4E">
        <w:rPr>
          <w:rFonts w:ascii="Arial" w:hAnsi="Arial" w:cs="Arial"/>
          <w:sz w:val="22"/>
          <w:szCs w:val="22"/>
        </w:rPr>
        <w:t xml:space="preserve"> </w:t>
      </w:r>
      <w:r w:rsidR="00095B6B">
        <w:rPr>
          <w:rFonts w:ascii="Arial" w:hAnsi="Arial" w:cs="Arial"/>
          <w:sz w:val="22"/>
          <w:szCs w:val="22"/>
        </w:rPr>
        <w:t>im Kreishaus.</w:t>
      </w:r>
      <w:r>
        <w:rPr>
          <w:rFonts w:ascii="Arial" w:hAnsi="Arial" w:cs="Arial"/>
          <w:sz w:val="22"/>
          <w:szCs w:val="22"/>
        </w:rPr>
        <w:t xml:space="preserve"> </w:t>
      </w:r>
      <w:r w:rsidRPr="00A21D0D">
        <w:rPr>
          <w:rFonts w:ascii="Arial" w:hAnsi="Arial" w:cs="Arial"/>
          <w:i/>
          <w:sz w:val="22"/>
          <w:szCs w:val="22"/>
        </w:rPr>
        <w:t xml:space="preserve">Foto: </w:t>
      </w:r>
      <w:r w:rsidR="00FE0B4E">
        <w:rPr>
          <w:rFonts w:ascii="Arial" w:hAnsi="Arial" w:cs="Arial"/>
          <w:i/>
          <w:sz w:val="22"/>
          <w:szCs w:val="22"/>
        </w:rPr>
        <w:t>D. Pommer/AWIGO</w:t>
      </w:r>
      <w:r w:rsidRPr="00A21D0D">
        <w:rPr>
          <w:rFonts w:ascii="Arial" w:hAnsi="Arial" w:cs="Arial"/>
          <w:i/>
          <w:sz w:val="22"/>
          <w:szCs w:val="22"/>
        </w:rPr>
        <w:t>.</w:t>
      </w:r>
    </w:p>
    <w:p w14:paraId="647FA541" w14:textId="77777777" w:rsidR="007919DB" w:rsidRDefault="007919DB">
      <w:pPr>
        <w:rPr>
          <w:rFonts w:ascii="Arial" w:hAnsi="Arial" w:cs="Arial"/>
          <w:bCs/>
          <w:sz w:val="16"/>
          <w:szCs w:val="16"/>
        </w:rPr>
      </w:pPr>
    </w:p>
    <w:p w14:paraId="0FF3902C" w14:textId="77777777" w:rsidR="006E228A" w:rsidRDefault="006E228A">
      <w:pPr>
        <w:rPr>
          <w:rFonts w:ascii="Arial" w:hAnsi="Arial" w:cs="Arial"/>
          <w:bCs/>
          <w:sz w:val="16"/>
          <w:szCs w:val="16"/>
        </w:rPr>
      </w:pPr>
    </w:p>
    <w:p w14:paraId="0DEEAE7F" w14:textId="77777777" w:rsidR="00C94333" w:rsidRDefault="00C94333">
      <w:pPr>
        <w:rPr>
          <w:rFonts w:ascii="Arial" w:hAnsi="Arial" w:cs="Arial"/>
          <w:bCs/>
          <w:sz w:val="16"/>
          <w:szCs w:val="16"/>
        </w:rPr>
      </w:pPr>
    </w:p>
    <w:p w14:paraId="18A8EEB1" w14:textId="77777777" w:rsidR="00C94333" w:rsidRDefault="00C94333">
      <w:pPr>
        <w:rPr>
          <w:rFonts w:ascii="Arial" w:hAnsi="Arial" w:cs="Arial"/>
          <w:bCs/>
          <w:sz w:val="16"/>
          <w:szCs w:val="16"/>
        </w:rPr>
      </w:pPr>
    </w:p>
    <w:p w14:paraId="23D9CAC1"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0098C">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5B19" w14:textId="77777777" w:rsidR="00DB3FB6" w:rsidRDefault="00DB3FB6" w:rsidP="008B26C8">
      <w:r>
        <w:separator/>
      </w:r>
    </w:p>
  </w:endnote>
  <w:endnote w:type="continuationSeparator" w:id="0">
    <w:p w14:paraId="71D737B0" w14:textId="77777777" w:rsidR="00DB3FB6" w:rsidRDefault="00DB3FB6"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93C4" w14:textId="3CEF2A35"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87DEB">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1952" w14:textId="77777777" w:rsidR="00DB3FB6" w:rsidRDefault="00DB3FB6" w:rsidP="008B26C8">
      <w:r>
        <w:separator/>
      </w:r>
    </w:p>
  </w:footnote>
  <w:footnote w:type="continuationSeparator" w:id="0">
    <w:p w14:paraId="16D9463B" w14:textId="77777777" w:rsidR="00DB3FB6" w:rsidRDefault="00DB3FB6"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C3DF" w14:textId="450D4100" w:rsidR="00CD2F3B" w:rsidRDefault="00330C57">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C7332D5" wp14:editId="4CE9F561">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C7B">
      <w:rPr>
        <w:rFonts w:ascii="Arial" w:hAnsi="Arial" w:cs="Arial"/>
        <w:sz w:val="20"/>
        <w:szCs w:val="20"/>
      </w:rPr>
      <w:t>Freitag</w:t>
    </w:r>
    <w:r w:rsidR="00CD2F3B" w:rsidRPr="00CD2F3B">
      <w:rPr>
        <w:rFonts w:ascii="Arial" w:hAnsi="Arial" w:cs="Arial"/>
        <w:sz w:val="20"/>
        <w:szCs w:val="20"/>
      </w:rPr>
      <w:t xml:space="preserve">, </w:t>
    </w:r>
    <w:r w:rsidR="00274C7B">
      <w:rPr>
        <w:rFonts w:ascii="Arial" w:hAnsi="Arial" w:cs="Arial"/>
        <w:sz w:val="20"/>
        <w:szCs w:val="20"/>
      </w:rPr>
      <w:t>05</w:t>
    </w:r>
    <w:r w:rsidR="00CD2F3B" w:rsidRPr="00CD2F3B">
      <w:rPr>
        <w:rFonts w:ascii="Arial" w:hAnsi="Arial" w:cs="Arial"/>
        <w:sz w:val="20"/>
        <w:szCs w:val="20"/>
      </w:rPr>
      <w:t xml:space="preserve">. </w:t>
    </w:r>
    <w:r w:rsidR="00274C7B">
      <w:rPr>
        <w:rFonts w:ascii="Arial" w:hAnsi="Arial" w:cs="Arial"/>
        <w:sz w:val="20"/>
        <w:szCs w:val="20"/>
      </w:rPr>
      <w:t>August</w:t>
    </w:r>
    <w:r w:rsidR="00CD2F3B" w:rsidRPr="00CD2F3B">
      <w:rPr>
        <w:rFonts w:ascii="Arial" w:hAnsi="Arial" w:cs="Arial"/>
        <w:sz w:val="20"/>
        <w:szCs w:val="20"/>
      </w:rPr>
      <w:t xml:space="preserve"> 20</w:t>
    </w:r>
    <w:r w:rsidR="00D22CB3">
      <w:rPr>
        <w:rFonts w:ascii="Arial" w:hAnsi="Arial" w:cs="Arial"/>
        <w:sz w:val="20"/>
        <w:szCs w:val="20"/>
      </w:rPr>
      <w:t>2</w:t>
    </w:r>
    <w:r w:rsidR="00AB1185">
      <w:rPr>
        <w:rFonts w:ascii="Arial" w:hAnsi="Arial" w:cs="Arial"/>
        <w:sz w:val="20"/>
        <w:szCs w:val="20"/>
      </w:rPr>
      <w:t>2</w:t>
    </w:r>
  </w:p>
  <w:p w14:paraId="1B9A4716" w14:textId="77777777" w:rsidR="00CD2F3B" w:rsidRDefault="00CD2F3B">
    <w:pPr>
      <w:pStyle w:val="Kopfzeile"/>
      <w:rPr>
        <w:rFonts w:ascii="Arial" w:hAnsi="Arial" w:cs="Arial"/>
        <w:sz w:val="20"/>
        <w:szCs w:val="20"/>
      </w:rPr>
    </w:pPr>
  </w:p>
  <w:p w14:paraId="08A5E140" w14:textId="51266624"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5EBF07F3" w14:textId="77777777" w:rsidR="00CD2F3B" w:rsidRDefault="004C0D2E">
    <w:pPr>
      <w:pStyle w:val="Kopfzeile"/>
      <w:rPr>
        <w:rFonts w:ascii="Arial" w:hAnsi="Arial" w:cs="Arial"/>
        <w:sz w:val="20"/>
        <w:szCs w:val="20"/>
      </w:rPr>
    </w:pPr>
    <w:r>
      <w:rPr>
        <w:rFonts w:ascii="Arial" w:hAnsi="Arial" w:cs="Arial"/>
        <w:sz w:val="20"/>
        <w:szCs w:val="20"/>
      </w:rPr>
      <w:t>Daniela Pommer</w:t>
    </w:r>
  </w:p>
  <w:p w14:paraId="61A0DBDA"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w:t>
    </w:r>
    <w:r>
      <w:rPr>
        <w:rFonts w:ascii="Arial" w:hAnsi="Arial" w:cs="Arial"/>
        <w:sz w:val="20"/>
        <w:szCs w:val="20"/>
      </w:rPr>
      <w:t>-</w:t>
    </w:r>
    <w:r w:rsidR="00D31438">
      <w:rPr>
        <w:rFonts w:ascii="Arial" w:hAnsi="Arial" w:cs="Arial"/>
        <w:sz w:val="20"/>
        <w:szCs w:val="20"/>
      </w:rPr>
      <w:t xml:space="preserve"> 171</w:t>
    </w:r>
  </w:p>
  <w:p w14:paraId="731F2D95" w14:textId="089B0556" w:rsidR="00CD2F3B" w:rsidRDefault="00A21D0D">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sidR="00D31438">
      <w:rPr>
        <w:rFonts w:ascii="Arial" w:hAnsi="Arial" w:cs="Arial"/>
        <w:sz w:val="20"/>
        <w:szCs w:val="20"/>
      </w:rPr>
      <w:t>(</w:t>
    </w:r>
    <w:r w:rsidR="003D1F28">
      <w:rPr>
        <w:rFonts w:ascii="Arial" w:hAnsi="Arial" w:cs="Arial"/>
        <w:sz w:val="20"/>
        <w:szCs w:val="20"/>
      </w:rPr>
      <w:t>0</w:t>
    </w:r>
    <w:r>
      <w:rPr>
        <w:rFonts w:ascii="Arial" w:hAnsi="Arial" w:cs="Arial"/>
        <w:sz w:val="20"/>
        <w:szCs w:val="20"/>
      </w:rPr>
      <w:t xml:space="preserve"> 15 25</w:t>
    </w:r>
    <w:r w:rsidR="00D31438">
      <w:rPr>
        <w:rFonts w:ascii="Arial" w:hAnsi="Arial" w:cs="Arial"/>
        <w:sz w:val="20"/>
        <w:szCs w:val="20"/>
      </w:rPr>
      <w:t>)</w:t>
    </w:r>
    <w:r w:rsidR="003D1F28">
      <w:rPr>
        <w:rFonts w:ascii="Arial" w:hAnsi="Arial" w:cs="Arial"/>
        <w:sz w:val="20"/>
        <w:szCs w:val="20"/>
      </w:rPr>
      <w:t xml:space="preserve"> 3</w:t>
    </w:r>
    <w:r>
      <w:rPr>
        <w:rFonts w:ascii="Arial" w:hAnsi="Arial" w:cs="Arial"/>
        <w:sz w:val="20"/>
        <w:szCs w:val="20"/>
      </w:rPr>
      <w:t>2</w:t>
    </w:r>
    <w:r w:rsidR="00D31438">
      <w:rPr>
        <w:rFonts w:ascii="Arial" w:hAnsi="Arial" w:cs="Arial"/>
        <w:sz w:val="20"/>
        <w:szCs w:val="20"/>
      </w:rPr>
      <w:t xml:space="preserve"> </w:t>
    </w:r>
    <w:r>
      <w:rPr>
        <w:rFonts w:ascii="Arial" w:hAnsi="Arial" w:cs="Arial"/>
        <w:sz w:val="20"/>
        <w:szCs w:val="20"/>
      </w:rPr>
      <w:t>37</w:t>
    </w:r>
    <w:r w:rsidR="00D31438">
      <w:rPr>
        <w:rFonts w:ascii="Arial" w:hAnsi="Arial" w:cs="Arial"/>
        <w:sz w:val="20"/>
        <w:szCs w:val="20"/>
      </w:rPr>
      <w:t xml:space="preserve"> </w:t>
    </w:r>
    <w:r w:rsidR="003D1F28">
      <w:rPr>
        <w:rFonts w:ascii="Arial" w:hAnsi="Arial" w:cs="Arial"/>
        <w:sz w:val="20"/>
        <w:szCs w:val="20"/>
      </w:rPr>
      <w:t>-</w:t>
    </w:r>
    <w:r w:rsidR="00D31438">
      <w:rPr>
        <w:rFonts w:ascii="Arial" w:hAnsi="Arial" w:cs="Arial"/>
        <w:sz w:val="20"/>
        <w:szCs w:val="20"/>
      </w:rPr>
      <w:t xml:space="preserve"> </w:t>
    </w:r>
    <w:r>
      <w:rPr>
        <w:rFonts w:ascii="Arial" w:hAnsi="Arial" w:cs="Arial"/>
        <w:sz w:val="20"/>
        <w:szCs w:val="20"/>
      </w:rPr>
      <w:t>110</w:t>
    </w:r>
  </w:p>
  <w:p w14:paraId="0E24A2D8" w14:textId="77777777" w:rsidR="00CD2F3B" w:rsidRDefault="00CD2F3B">
    <w:pPr>
      <w:pStyle w:val="Kopfzeile"/>
      <w:rPr>
        <w:rFonts w:ascii="Arial" w:hAnsi="Arial" w:cs="Arial"/>
        <w:sz w:val="20"/>
        <w:szCs w:val="20"/>
      </w:rPr>
    </w:pPr>
  </w:p>
  <w:p w14:paraId="2E87F9B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71269"/>
    <w:rsid w:val="00085E5F"/>
    <w:rsid w:val="00095B6B"/>
    <w:rsid w:val="000B0A13"/>
    <w:rsid w:val="000D5DA7"/>
    <w:rsid w:val="000E15B5"/>
    <w:rsid w:val="0010098D"/>
    <w:rsid w:val="00101084"/>
    <w:rsid w:val="00104149"/>
    <w:rsid w:val="00163435"/>
    <w:rsid w:val="00181F10"/>
    <w:rsid w:val="00197D84"/>
    <w:rsid w:val="00253886"/>
    <w:rsid w:val="00271458"/>
    <w:rsid w:val="00274C7B"/>
    <w:rsid w:val="002866DA"/>
    <w:rsid w:val="002A716A"/>
    <w:rsid w:val="002D66D3"/>
    <w:rsid w:val="00330C57"/>
    <w:rsid w:val="00357C78"/>
    <w:rsid w:val="00371391"/>
    <w:rsid w:val="003D1F28"/>
    <w:rsid w:val="003D2D41"/>
    <w:rsid w:val="003E5C91"/>
    <w:rsid w:val="00487E66"/>
    <w:rsid w:val="004A4F29"/>
    <w:rsid w:val="004C0D2E"/>
    <w:rsid w:val="004F4547"/>
    <w:rsid w:val="00544C66"/>
    <w:rsid w:val="00554DD5"/>
    <w:rsid w:val="00565618"/>
    <w:rsid w:val="005B1604"/>
    <w:rsid w:val="005F4368"/>
    <w:rsid w:val="006A5464"/>
    <w:rsid w:val="006C0E1E"/>
    <w:rsid w:val="006E228A"/>
    <w:rsid w:val="00760554"/>
    <w:rsid w:val="007919DB"/>
    <w:rsid w:val="007A44EF"/>
    <w:rsid w:val="007A6950"/>
    <w:rsid w:val="007B7BB8"/>
    <w:rsid w:val="007C00A6"/>
    <w:rsid w:val="00822593"/>
    <w:rsid w:val="00847A9B"/>
    <w:rsid w:val="008975CF"/>
    <w:rsid w:val="008B26C8"/>
    <w:rsid w:val="008C15E1"/>
    <w:rsid w:val="008C7834"/>
    <w:rsid w:val="009033BE"/>
    <w:rsid w:val="00911D76"/>
    <w:rsid w:val="009418F3"/>
    <w:rsid w:val="009538CF"/>
    <w:rsid w:val="009B3080"/>
    <w:rsid w:val="009F4221"/>
    <w:rsid w:val="009F73DD"/>
    <w:rsid w:val="00A21D0D"/>
    <w:rsid w:val="00A3249D"/>
    <w:rsid w:val="00A61C22"/>
    <w:rsid w:val="00A74AC1"/>
    <w:rsid w:val="00AB0DF6"/>
    <w:rsid w:val="00AB1185"/>
    <w:rsid w:val="00AF186F"/>
    <w:rsid w:val="00B32D32"/>
    <w:rsid w:val="00B41E7A"/>
    <w:rsid w:val="00BA7B23"/>
    <w:rsid w:val="00BD3278"/>
    <w:rsid w:val="00BE2B16"/>
    <w:rsid w:val="00BF41B0"/>
    <w:rsid w:val="00C027A8"/>
    <w:rsid w:val="00C35F40"/>
    <w:rsid w:val="00C866EC"/>
    <w:rsid w:val="00C87DEB"/>
    <w:rsid w:val="00C94333"/>
    <w:rsid w:val="00CB5183"/>
    <w:rsid w:val="00CC51C9"/>
    <w:rsid w:val="00CD2F3B"/>
    <w:rsid w:val="00CE3B8C"/>
    <w:rsid w:val="00D0797A"/>
    <w:rsid w:val="00D22CB3"/>
    <w:rsid w:val="00D31438"/>
    <w:rsid w:val="00D81546"/>
    <w:rsid w:val="00D97235"/>
    <w:rsid w:val="00DB3FB6"/>
    <w:rsid w:val="00DC2205"/>
    <w:rsid w:val="00E0098C"/>
    <w:rsid w:val="00E25000"/>
    <w:rsid w:val="00E5791F"/>
    <w:rsid w:val="00EB580E"/>
    <w:rsid w:val="00F04544"/>
    <w:rsid w:val="00F8196D"/>
    <w:rsid w:val="00FB6689"/>
    <w:rsid w:val="00FC5528"/>
    <w:rsid w:val="00FE0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826C"/>
  <w15:docId w15:val="{9A90076D-0715-4C5E-9599-5AE0728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FE0B4E"/>
    <w:rPr>
      <w:color w:val="0000FF" w:themeColor="hyperlink"/>
      <w:u w:val="single"/>
    </w:rPr>
  </w:style>
  <w:style w:type="character" w:customStyle="1" w:styleId="UnresolvedMention">
    <w:name w:val="Unresolved Mention"/>
    <w:basedOn w:val="Absatz-Standardschriftart"/>
    <w:uiPriority w:val="99"/>
    <w:semiHidden/>
    <w:unhideWhenUsed/>
    <w:rsid w:val="00FE0B4E"/>
    <w:rPr>
      <w:color w:val="605E5C"/>
      <w:shd w:val="clear" w:color="auto" w:fill="E1DFDD"/>
    </w:rPr>
  </w:style>
  <w:style w:type="character" w:styleId="BesuchterLink">
    <w:name w:val="FollowedHyperlink"/>
    <w:basedOn w:val="Absatz-Standardschriftart"/>
    <w:uiPriority w:val="99"/>
    <w:semiHidden/>
    <w:unhideWhenUsed/>
    <w:rsid w:val="00FE0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igo.de/abfallvermeid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08CC-BE3C-4769-9342-ECFFD273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Riepenhoff, Burkhard</cp:lastModifiedBy>
  <cp:revision>7</cp:revision>
  <cp:lastPrinted>2022-04-21T10:35:00Z</cp:lastPrinted>
  <dcterms:created xsi:type="dcterms:W3CDTF">2022-08-04T11:30:00Z</dcterms:created>
  <dcterms:modified xsi:type="dcterms:W3CDTF">2022-08-05T06:03:00Z</dcterms:modified>
</cp:coreProperties>
</file>