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B5B0" w14:textId="4FC3F590" w:rsidR="00A7775C" w:rsidRPr="00D261D5" w:rsidRDefault="00A7775C" w:rsidP="00A7775C">
      <w:pPr>
        <w:jc w:val="right"/>
        <w:rPr>
          <w:rFonts w:ascii="Fira Sans" w:hAnsi="Fira Sans"/>
          <w:sz w:val="40"/>
          <w:szCs w:val="40"/>
          <w:u w:val="single"/>
        </w:rPr>
      </w:pPr>
      <w:r w:rsidRPr="00D261D5">
        <w:rPr>
          <w:noProof/>
        </w:rPr>
        <w:drawing>
          <wp:inline distT="0" distB="0" distL="0" distR="0" wp14:anchorId="2BB06DA8" wp14:editId="2A6B7F6E">
            <wp:extent cx="4056380" cy="384175"/>
            <wp:effectExtent l="0" t="0" r="1270" b="0"/>
            <wp:docPr id="1" name="Bild 1" descr="Aktuell!VARUS pos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ell!VARUS pos kle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6380" cy="384175"/>
                    </a:xfrm>
                    <a:prstGeom prst="rect">
                      <a:avLst/>
                    </a:prstGeom>
                    <a:noFill/>
                    <a:ln>
                      <a:noFill/>
                    </a:ln>
                  </pic:spPr>
                </pic:pic>
              </a:graphicData>
            </a:graphic>
          </wp:inline>
        </w:drawing>
      </w:r>
    </w:p>
    <w:p w14:paraId="75300F32" w14:textId="7A52BDA3" w:rsidR="00A7775C" w:rsidRPr="00D261D5" w:rsidRDefault="008E6B21" w:rsidP="00A7775C">
      <w:pPr>
        <w:rPr>
          <w:rFonts w:ascii="Fira Sans" w:hAnsi="Fira Sans"/>
          <w:sz w:val="40"/>
          <w:szCs w:val="40"/>
          <w:u w:val="single"/>
        </w:rPr>
      </w:pPr>
      <w:r w:rsidRPr="00D261D5">
        <w:rPr>
          <w:rFonts w:ascii="Fira Sans" w:hAnsi="Fira Sans"/>
          <w:noProof/>
          <w:sz w:val="40"/>
          <w:szCs w:val="40"/>
          <w:u w:val="single"/>
        </w:rPr>
        <w:drawing>
          <wp:anchor distT="0" distB="0" distL="114300" distR="114300" simplePos="0" relativeHeight="251658240" behindDoc="0" locked="0" layoutInCell="1" allowOverlap="1" wp14:anchorId="3CD79743" wp14:editId="57EBF94A">
            <wp:simplePos x="0" y="0"/>
            <wp:positionH relativeFrom="margin">
              <wp:posOffset>4640806</wp:posOffset>
            </wp:positionH>
            <wp:positionV relativeFrom="paragraph">
              <wp:posOffset>249555</wp:posOffset>
            </wp:positionV>
            <wp:extent cx="1116890" cy="533400"/>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utsches Bergbau-Museum Bochum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4251" cy="541691"/>
                    </a:xfrm>
                    <a:prstGeom prst="rect">
                      <a:avLst/>
                    </a:prstGeom>
                  </pic:spPr>
                </pic:pic>
              </a:graphicData>
            </a:graphic>
            <wp14:sizeRelH relativeFrom="margin">
              <wp14:pctWidth>0</wp14:pctWidth>
            </wp14:sizeRelH>
            <wp14:sizeRelV relativeFrom="margin">
              <wp14:pctHeight>0</wp14:pctHeight>
            </wp14:sizeRelV>
          </wp:anchor>
        </w:drawing>
      </w:r>
    </w:p>
    <w:p w14:paraId="7DE455DB" w14:textId="77777777" w:rsidR="00A7775C" w:rsidRPr="00D261D5" w:rsidRDefault="00A7775C" w:rsidP="00A7775C">
      <w:pPr>
        <w:rPr>
          <w:rFonts w:ascii="Fira Sans" w:hAnsi="Fira Sans"/>
          <w:sz w:val="40"/>
          <w:szCs w:val="40"/>
          <w:u w:val="single"/>
        </w:rPr>
      </w:pPr>
    </w:p>
    <w:p w14:paraId="1CCE80BF" w14:textId="77777777" w:rsidR="00A7775C" w:rsidRPr="00D261D5" w:rsidRDefault="00A7775C" w:rsidP="00A7775C">
      <w:pPr>
        <w:rPr>
          <w:rFonts w:ascii="Fira Sans" w:hAnsi="Fira Sans"/>
          <w:sz w:val="40"/>
          <w:szCs w:val="40"/>
          <w:u w:val="single"/>
        </w:rPr>
      </w:pPr>
    </w:p>
    <w:p w14:paraId="51B9332C" w14:textId="3BBEABB8" w:rsidR="00A7775C" w:rsidRPr="00D261D5" w:rsidRDefault="00A7775C" w:rsidP="00A7775C">
      <w:pPr>
        <w:rPr>
          <w:rFonts w:ascii="Fira Sans" w:hAnsi="Fira Sans"/>
          <w:sz w:val="40"/>
          <w:szCs w:val="40"/>
          <w:u w:val="single"/>
        </w:rPr>
      </w:pPr>
      <w:r w:rsidRPr="00D261D5">
        <w:rPr>
          <w:rFonts w:ascii="Fira Sans" w:hAnsi="Fira Sans"/>
          <w:sz w:val="40"/>
          <w:szCs w:val="40"/>
          <w:u w:val="single"/>
        </w:rPr>
        <w:t>PRESSEINFORMATION</w:t>
      </w:r>
    </w:p>
    <w:p w14:paraId="5B9A83A5" w14:textId="77777777" w:rsidR="00A7775C" w:rsidRPr="00D261D5" w:rsidRDefault="00A7775C" w:rsidP="002B240A">
      <w:pPr>
        <w:autoSpaceDE w:val="0"/>
        <w:autoSpaceDN w:val="0"/>
        <w:adjustRightInd w:val="0"/>
        <w:spacing w:line="288" w:lineRule="auto"/>
        <w:rPr>
          <w:rFonts w:ascii="Fira Sans" w:hAnsi="Fira Sans" w:cs="Arial"/>
          <w:sz w:val="22"/>
          <w:szCs w:val="22"/>
        </w:rPr>
      </w:pPr>
    </w:p>
    <w:p w14:paraId="7B771932" w14:textId="6BB295D6" w:rsidR="004F5E0C" w:rsidRPr="00D261D5" w:rsidRDefault="004F5E0C" w:rsidP="002B240A">
      <w:pPr>
        <w:autoSpaceDE w:val="0"/>
        <w:autoSpaceDN w:val="0"/>
        <w:adjustRightInd w:val="0"/>
        <w:spacing w:line="288" w:lineRule="auto"/>
        <w:rPr>
          <w:rFonts w:ascii="Fira Sans" w:hAnsi="Fira Sans" w:cs="Arial"/>
          <w:sz w:val="34"/>
          <w:szCs w:val="34"/>
        </w:rPr>
      </w:pPr>
      <w:r w:rsidRPr="00D261D5">
        <w:rPr>
          <w:rFonts w:ascii="Fira Sans" w:hAnsi="Fira Sans" w:cs="Arial"/>
          <w:sz w:val="34"/>
          <w:szCs w:val="34"/>
        </w:rPr>
        <w:t>Metallurgischer Fingerabdruck weist Legion des Varus in Kalkriese nach</w:t>
      </w:r>
    </w:p>
    <w:p w14:paraId="230E8E9C" w14:textId="4CC7A1AD" w:rsidR="004F5E0C" w:rsidRPr="00D261D5" w:rsidRDefault="004F5E0C" w:rsidP="002B240A">
      <w:pPr>
        <w:autoSpaceDE w:val="0"/>
        <w:autoSpaceDN w:val="0"/>
        <w:adjustRightInd w:val="0"/>
        <w:spacing w:line="288" w:lineRule="auto"/>
        <w:rPr>
          <w:rFonts w:ascii="Fira Sans" w:hAnsi="Fira Sans" w:cs="Arial"/>
          <w:sz w:val="28"/>
          <w:szCs w:val="28"/>
        </w:rPr>
      </w:pPr>
      <w:r w:rsidRPr="00D261D5">
        <w:rPr>
          <w:rFonts w:ascii="Fira Sans" w:hAnsi="Fira Sans" w:cs="Arial"/>
          <w:sz w:val="28"/>
          <w:szCs w:val="28"/>
        </w:rPr>
        <w:t xml:space="preserve">Neue wissenschaftliche Methode bestätigt Kalkriese als Ort der Varusschlacht </w:t>
      </w:r>
    </w:p>
    <w:p w14:paraId="65AEDDDF" w14:textId="2DA83700" w:rsidR="004F5E0C" w:rsidRPr="00D261D5" w:rsidRDefault="004F5E0C" w:rsidP="002B240A">
      <w:pPr>
        <w:autoSpaceDE w:val="0"/>
        <w:autoSpaceDN w:val="0"/>
        <w:adjustRightInd w:val="0"/>
        <w:spacing w:line="288" w:lineRule="auto"/>
        <w:rPr>
          <w:rFonts w:ascii="Fira Sans" w:hAnsi="Fira Sans" w:cs="Arial"/>
          <w:sz w:val="30"/>
          <w:szCs w:val="30"/>
        </w:rPr>
      </w:pPr>
    </w:p>
    <w:p w14:paraId="6990EFB7" w14:textId="2F20DD43" w:rsidR="00A7775C" w:rsidRPr="00D261D5" w:rsidRDefault="00A7775C" w:rsidP="00A7775C">
      <w:pPr>
        <w:pStyle w:val="KeinLeerraum"/>
        <w:spacing w:line="288" w:lineRule="auto"/>
        <w:rPr>
          <w:rFonts w:ascii="Fira Sans" w:hAnsi="Fira Sans" w:cs="Times New Roman"/>
        </w:rPr>
      </w:pPr>
      <w:r w:rsidRPr="00D261D5">
        <w:rPr>
          <w:rFonts w:ascii="Fira Sans" w:hAnsi="Fira Sans" w:cs="Times New Roman"/>
        </w:rPr>
        <w:t>Bramsche-Kalkriese, 16. November 2022</w:t>
      </w:r>
    </w:p>
    <w:p w14:paraId="2952D3B8" w14:textId="77777777" w:rsidR="00A7775C" w:rsidRPr="00D261D5" w:rsidRDefault="00A7775C" w:rsidP="002B240A">
      <w:pPr>
        <w:autoSpaceDE w:val="0"/>
        <w:autoSpaceDN w:val="0"/>
        <w:adjustRightInd w:val="0"/>
        <w:spacing w:line="288" w:lineRule="auto"/>
        <w:rPr>
          <w:rFonts w:ascii="Fira Sans" w:hAnsi="Fira Sans" w:cs="Arial"/>
          <w:sz w:val="30"/>
          <w:szCs w:val="30"/>
        </w:rPr>
      </w:pPr>
    </w:p>
    <w:p w14:paraId="4AE70931" w14:textId="112F1A16" w:rsidR="001840F2" w:rsidRPr="005C4873" w:rsidRDefault="004F5E0C" w:rsidP="002B240A">
      <w:pPr>
        <w:autoSpaceDE w:val="0"/>
        <w:autoSpaceDN w:val="0"/>
        <w:adjustRightInd w:val="0"/>
        <w:spacing w:line="288" w:lineRule="auto"/>
        <w:rPr>
          <w:rFonts w:ascii="Fira Sans" w:hAnsi="Fira Sans" w:cs="Calibri"/>
          <w:sz w:val="22"/>
          <w:szCs w:val="22"/>
          <w:bdr w:val="none" w:sz="0" w:space="0" w:color="auto" w:frame="1"/>
        </w:rPr>
      </w:pPr>
      <w:r w:rsidRPr="005C4873">
        <w:rPr>
          <w:rStyle w:val="normaltextrun"/>
          <w:rFonts w:ascii="Fira Sans" w:hAnsi="Fira Sans" w:cs="Calibri"/>
          <w:sz w:val="22"/>
          <w:szCs w:val="22"/>
          <w:shd w:val="clear" w:color="auto" w:fill="FFFFFF"/>
        </w:rPr>
        <w:t>In einem gemeinsamen Forschungsprojekt sind die Wissenschaftlerinnen und Wissenschaftler aus dem Deutschen Bergbau-Museum</w:t>
      </w:r>
      <w:r w:rsidR="008E6B21" w:rsidRPr="005C4873">
        <w:rPr>
          <w:rStyle w:val="normaltextrun"/>
          <w:rFonts w:ascii="Fira Sans" w:hAnsi="Fira Sans" w:cs="Calibri"/>
          <w:sz w:val="22"/>
          <w:szCs w:val="22"/>
          <w:shd w:val="clear" w:color="auto" w:fill="FFFFFF"/>
        </w:rPr>
        <w:t xml:space="preserve"> Bochum</w:t>
      </w:r>
      <w:r w:rsidR="00DA1C82" w:rsidRPr="005C4873">
        <w:rPr>
          <w:rStyle w:val="normaltextrun"/>
          <w:rFonts w:ascii="Fira Sans" w:hAnsi="Fira Sans" w:cs="Calibri"/>
          <w:sz w:val="22"/>
          <w:szCs w:val="22"/>
          <w:shd w:val="clear" w:color="auto" w:fill="FFFFFF"/>
        </w:rPr>
        <w:t xml:space="preserve">, </w:t>
      </w:r>
      <w:r w:rsidR="00DA1C82" w:rsidRPr="005C4873">
        <w:rPr>
          <w:rFonts w:ascii="Fira Sans" w:hAnsi="Fira Sans" w:cs="Arial"/>
          <w:sz w:val="22"/>
          <w:szCs w:val="22"/>
        </w:rPr>
        <w:t>Leibniz-Forschungsmuseum für Georessourcen,</w:t>
      </w:r>
      <w:r w:rsidRPr="005C4873">
        <w:rPr>
          <w:rStyle w:val="normaltextrun"/>
          <w:rFonts w:ascii="Fira Sans" w:hAnsi="Fira Sans" w:cs="Calibri"/>
          <w:sz w:val="22"/>
          <w:szCs w:val="22"/>
          <w:shd w:val="clear" w:color="auto" w:fill="FFFFFF"/>
        </w:rPr>
        <w:t xml:space="preserve"> und dem Varusschlacht-Museum mit einer neuen wissenschaftlichen Methode </w:t>
      </w:r>
      <w:r w:rsidRPr="005C4873">
        <w:rPr>
          <w:rFonts w:ascii="Fira Sans" w:hAnsi="Fira Sans" w:cs="Arial"/>
          <w:sz w:val="22"/>
          <w:szCs w:val="22"/>
        </w:rPr>
        <w:t>der Frage nachgegangen, ob es möglich ist, römischen Legionen einen so genannten metallurgischen Finderabdruck nachzuweisen. Dazu hat sich Annika Diekmann, wissenschaftliche Mitarbeiterin in Bochum,</w:t>
      </w:r>
      <w:r w:rsidR="00136A6F" w:rsidRPr="005C4873">
        <w:rPr>
          <w:rFonts w:ascii="Fira Sans" w:hAnsi="Fira Sans" w:cs="Arial"/>
          <w:sz w:val="22"/>
          <w:szCs w:val="22"/>
        </w:rPr>
        <w:t xml:space="preserve"> in ihrer Doktorarbeit</w:t>
      </w:r>
      <w:r w:rsidRPr="005C4873">
        <w:rPr>
          <w:rFonts w:ascii="Fira Sans" w:hAnsi="Fira Sans" w:cs="Arial"/>
          <w:sz w:val="22"/>
          <w:szCs w:val="22"/>
        </w:rPr>
        <w:t xml:space="preserve"> mit chemischen Analyseverfahren auf die Spuren der </w:t>
      </w:r>
      <w:r w:rsidRPr="005C4873">
        <w:rPr>
          <w:rStyle w:val="normaltextrun"/>
          <w:rFonts w:ascii="Fira Sans" w:hAnsi="Fira Sans" w:cs="Calibri"/>
          <w:sz w:val="22"/>
          <w:szCs w:val="22"/>
          <w:shd w:val="clear" w:color="auto" w:fill="FFFFFF"/>
        </w:rPr>
        <w:t xml:space="preserve">in Kalkriese untergegangenen Legionen </w:t>
      </w:r>
      <w:r w:rsidR="009A7E6A" w:rsidRPr="005C4873">
        <w:rPr>
          <w:rStyle w:val="normaltextrun"/>
          <w:rFonts w:ascii="Fira Sans" w:hAnsi="Fira Sans" w:cs="Calibri"/>
          <w:sz w:val="22"/>
          <w:szCs w:val="22"/>
          <w:shd w:val="clear" w:color="auto" w:fill="FFFFFF"/>
        </w:rPr>
        <w:t>begeben u</w:t>
      </w:r>
      <w:r w:rsidRPr="005C4873">
        <w:rPr>
          <w:rStyle w:val="normaltextrun"/>
          <w:rFonts w:ascii="Fira Sans" w:hAnsi="Fira Sans" w:cs="Calibri"/>
          <w:sz w:val="22"/>
          <w:szCs w:val="22"/>
          <w:shd w:val="clear" w:color="auto" w:fill="FFFFFF"/>
        </w:rPr>
        <w:t xml:space="preserve">nd konnte </w:t>
      </w:r>
      <w:r w:rsidRPr="005C4873">
        <w:rPr>
          <w:rFonts w:ascii="Fira Sans" w:hAnsi="Fira Sans" w:cs="Arial"/>
          <w:sz w:val="22"/>
          <w:szCs w:val="22"/>
        </w:rPr>
        <w:t>die 19. Legion in Kalkriese identifizieren.</w:t>
      </w:r>
      <w:r w:rsidR="001840F2" w:rsidRPr="005C4873">
        <w:rPr>
          <w:rFonts w:ascii="Fira Sans" w:hAnsi="Fira Sans" w:cs="Arial"/>
          <w:sz w:val="22"/>
          <w:szCs w:val="22"/>
        </w:rPr>
        <w:t xml:space="preserve"> „</w:t>
      </w:r>
      <w:r w:rsidR="001840F2" w:rsidRPr="005C4873">
        <w:rPr>
          <w:rStyle w:val="normaltextrun"/>
          <w:rFonts w:ascii="Fira Sans" w:hAnsi="Fira Sans" w:cs="Calibri"/>
          <w:sz w:val="22"/>
          <w:szCs w:val="22"/>
          <w:bdr w:val="none" w:sz="0" w:space="0" w:color="auto" w:frame="1"/>
        </w:rPr>
        <w:t xml:space="preserve">Kriminaltechnisch wäre jetzt der Täter überführt. Die Spurensicherung hat ein weiteres starkes Indiz für Kalkriese als Ort der Varusschlacht erbracht. Mit einer neuen, innovativen Methode haben wir ein starkes Ergebnis erzielt“, so Geschäftsführer Dr. Stefan Burmeister. </w:t>
      </w:r>
      <w:r w:rsidR="003D32D5" w:rsidRPr="005C4873">
        <w:rPr>
          <w:rFonts w:ascii="Fira Sans" w:hAnsi="Fira Sans"/>
          <w:sz w:val="22"/>
          <w:szCs w:val="22"/>
        </w:rPr>
        <w:t>„</w:t>
      </w:r>
      <w:r w:rsidR="00363487" w:rsidRPr="005C4873">
        <w:rPr>
          <w:rFonts w:ascii="Fira Sans" w:hAnsi="Fira Sans"/>
          <w:sz w:val="22"/>
          <w:szCs w:val="22"/>
        </w:rPr>
        <w:t xml:space="preserve">Dieses Projekt unterstreicht die Bedeutung des Forschungsstandortes Kalkriese für die Archäologie“, freut sich Landrätin und Aufsichtsratsvorsitzende Anna </w:t>
      </w:r>
      <w:proofErr w:type="spellStart"/>
      <w:r w:rsidR="00363487" w:rsidRPr="005C4873">
        <w:rPr>
          <w:rFonts w:ascii="Fira Sans" w:hAnsi="Fira Sans"/>
          <w:sz w:val="22"/>
          <w:szCs w:val="22"/>
        </w:rPr>
        <w:t>Kebschull</w:t>
      </w:r>
      <w:proofErr w:type="spellEnd"/>
      <w:r w:rsidR="00363487" w:rsidRPr="005C4873">
        <w:rPr>
          <w:rFonts w:ascii="Fira Sans" w:hAnsi="Fira Sans"/>
          <w:sz w:val="22"/>
          <w:szCs w:val="22"/>
        </w:rPr>
        <w:t>. „Hier wird aber nicht nur geforscht, hier werden die Erkenntnisse aus der Wissenschaft den Bürgerinnen und Bürgern aus dem Osnabrücker Land und weit darüber hinaus in vielfältiger Weise zugänglich gemacht“</w:t>
      </w:r>
      <w:r w:rsidR="008E6B21" w:rsidRPr="005C4873">
        <w:rPr>
          <w:rFonts w:ascii="Fira Sans" w:hAnsi="Fira Sans"/>
          <w:sz w:val="22"/>
          <w:szCs w:val="22"/>
        </w:rPr>
        <w:t>,</w:t>
      </w:r>
      <w:r w:rsidR="00363487" w:rsidRPr="005C4873">
        <w:rPr>
          <w:rFonts w:ascii="Fira Sans" w:hAnsi="Fira Sans"/>
          <w:sz w:val="22"/>
          <w:szCs w:val="22"/>
        </w:rPr>
        <w:t xml:space="preserve"> so </w:t>
      </w:r>
      <w:proofErr w:type="spellStart"/>
      <w:r w:rsidR="00363487" w:rsidRPr="005C4873">
        <w:rPr>
          <w:rFonts w:ascii="Fira Sans" w:hAnsi="Fira Sans"/>
          <w:sz w:val="22"/>
          <w:szCs w:val="22"/>
        </w:rPr>
        <w:t>Kebschull</w:t>
      </w:r>
      <w:proofErr w:type="spellEnd"/>
      <w:r w:rsidR="00363487" w:rsidRPr="005C4873">
        <w:rPr>
          <w:rFonts w:ascii="Fira Sans" w:hAnsi="Fira Sans"/>
          <w:sz w:val="22"/>
          <w:szCs w:val="22"/>
        </w:rPr>
        <w:t xml:space="preserve"> weiter</w:t>
      </w:r>
      <w:r w:rsidR="008949C9" w:rsidRPr="005C4873">
        <w:rPr>
          <w:rFonts w:ascii="Fira Sans" w:hAnsi="Fira Sans"/>
          <w:sz w:val="22"/>
          <w:szCs w:val="22"/>
        </w:rPr>
        <w:t>. D</w:t>
      </w:r>
      <w:r w:rsidR="00B92257" w:rsidRPr="005C4873">
        <w:rPr>
          <w:rFonts w:ascii="Fira Sans" w:hAnsi="Fira Sans" w:cs="Arial"/>
          <w:sz w:val="22"/>
          <w:szCs w:val="22"/>
        </w:rPr>
        <w:t xml:space="preserve">as </w:t>
      </w:r>
      <w:r w:rsidR="001840F2" w:rsidRPr="005C4873">
        <w:rPr>
          <w:rFonts w:ascii="Fira Sans" w:hAnsi="Fira Sans" w:cs="Arial"/>
          <w:sz w:val="22"/>
          <w:szCs w:val="22"/>
        </w:rPr>
        <w:t xml:space="preserve">Projekt „Kalkriese als Ort der Varusschlacht? – eine anhaltende Kontroverse“ wurde von der </w:t>
      </w:r>
      <w:proofErr w:type="spellStart"/>
      <w:r w:rsidR="001840F2" w:rsidRPr="005C4873">
        <w:rPr>
          <w:rFonts w:ascii="Fira Sans" w:hAnsi="Fira Sans" w:cs="Arial"/>
          <w:sz w:val="22"/>
          <w:szCs w:val="22"/>
        </w:rPr>
        <w:t>VolkswagenStiftung</w:t>
      </w:r>
      <w:proofErr w:type="spellEnd"/>
      <w:r w:rsidR="001840F2" w:rsidRPr="005C4873">
        <w:rPr>
          <w:rFonts w:ascii="Fira Sans" w:hAnsi="Fira Sans" w:cs="Arial"/>
          <w:sz w:val="22"/>
          <w:szCs w:val="22"/>
        </w:rPr>
        <w:t xml:space="preserve"> gefördert. </w:t>
      </w:r>
    </w:p>
    <w:p w14:paraId="142F5BC8" w14:textId="1C587B37" w:rsidR="004F5E0C" w:rsidRPr="00D261D5" w:rsidRDefault="004F5E0C" w:rsidP="002B240A">
      <w:pPr>
        <w:autoSpaceDE w:val="0"/>
        <w:autoSpaceDN w:val="0"/>
        <w:adjustRightInd w:val="0"/>
        <w:spacing w:line="288" w:lineRule="auto"/>
        <w:rPr>
          <w:rFonts w:ascii="Fira Sans" w:hAnsi="Fira Sans" w:cs="Arial"/>
          <w:sz w:val="22"/>
          <w:szCs w:val="22"/>
        </w:rPr>
      </w:pPr>
    </w:p>
    <w:p w14:paraId="4C542F12" w14:textId="3117FB92" w:rsidR="001840F2" w:rsidRPr="00D261D5" w:rsidRDefault="00015873" w:rsidP="002B240A">
      <w:pPr>
        <w:autoSpaceDE w:val="0"/>
        <w:autoSpaceDN w:val="0"/>
        <w:adjustRightInd w:val="0"/>
        <w:spacing w:line="288" w:lineRule="auto"/>
        <w:rPr>
          <w:rStyle w:val="normaltextrun"/>
          <w:rFonts w:ascii="Fira Sans" w:hAnsi="Fira Sans" w:cs="Calibri"/>
          <w:b/>
          <w:bCs/>
          <w:sz w:val="26"/>
          <w:szCs w:val="26"/>
          <w:bdr w:val="none" w:sz="0" w:space="0" w:color="auto" w:frame="1"/>
        </w:rPr>
      </w:pPr>
      <w:r w:rsidRPr="00D261D5">
        <w:rPr>
          <w:rStyle w:val="normaltextrun"/>
          <w:rFonts w:ascii="Fira Sans" w:hAnsi="Fira Sans" w:cs="Calibri"/>
          <w:b/>
          <w:bCs/>
          <w:sz w:val="26"/>
          <w:szCs w:val="26"/>
          <w:bdr w:val="none" w:sz="0" w:space="0" w:color="auto" w:frame="1"/>
        </w:rPr>
        <w:t xml:space="preserve">Das Vorhaben und die </w:t>
      </w:r>
      <w:r w:rsidR="00E031FF" w:rsidRPr="00D261D5">
        <w:rPr>
          <w:rStyle w:val="normaltextrun"/>
          <w:rFonts w:ascii="Fira Sans" w:hAnsi="Fira Sans" w:cs="Calibri"/>
          <w:b/>
          <w:bCs/>
          <w:sz w:val="26"/>
          <w:szCs w:val="26"/>
          <w:bdr w:val="none" w:sz="0" w:space="0" w:color="auto" w:frame="1"/>
        </w:rPr>
        <w:t>Fragestellung</w:t>
      </w:r>
    </w:p>
    <w:p w14:paraId="7B603871" w14:textId="3E0B4D67" w:rsidR="00DA1C82" w:rsidRPr="00D261D5" w:rsidRDefault="004F5E0C" w:rsidP="002B240A">
      <w:pPr>
        <w:autoSpaceDE w:val="0"/>
        <w:autoSpaceDN w:val="0"/>
        <w:adjustRightInd w:val="0"/>
        <w:spacing w:line="288" w:lineRule="auto"/>
        <w:rPr>
          <w:rStyle w:val="normaltextrun"/>
          <w:rFonts w:ascii="Fira Sans" w:hAnsi="Fira Sans" w:cs="Calibri"/>
          <w:sz w:val="22"/>
          <w:szCs w:val="22"/>
          <w:shd w:val="clear" w:color="auto" w:fill="FFFFFF"/>
        </w:rPr>
      </w:pPr>
      <w:r w:rsidRPr="00D261D5">
        <w:rPr>
          <w:rStyle w:val="normaltextrun"/>
          <w:rFonts w:ascii="Fira Sans" w:hAnsi="Fira Sans" w:cs="Calibri"/>
          <w:sz w:val="22"/>
          <w:szCs w:val="22"/>
          <w:shd w:val="clear" w:color="auto" w:fill="FFFFFF"/>
        </w:rPr>
        <w:t xml:space="preserve">Der metallurgische Fingerabdruck beschreibt eine charakteristische Zusammensetzung der chemischen Spurenelemente in den römischen Buntmetallen wie </w:t>
      </w:r>
      <w:r w:rsidR="00CC47FB" w:rsidRPr="00D261D5">
        <w:rPr>
          <w:rStyle w:val="normaltextrun"/>
          <w:rFonts w:ascii="Fira Sans" w:hAnsi="Fira Sans" w:cs="Calibri"/>
          <w:sz w:val="22"/>
          <w:szCs w:val="22"/>
          <w:shd w:val="clear" w:color="auto" w:fill="FFFFFF"/>
        </w:rPr>
        <w:t xml:space="preserve">Bronze </w:t>
      </w:r>
      <w:r w:rsidRPr="00D261D5">
        <w:rPr>
          <w:rStyle w:val="normaltextrun"/>
          <w:rFonts w:ascii="Fira Sans" w:hAnsi="Fira Sans" w:cs="Calibri"/>
          <w:sz w:val="22"/>
          <w:szCs w:val="22"/>
          <w:shd w:val="clear" w:color="auto" w:fill="FFFFFF"/>
        </w:rPr>
        <w:t xml:space="preserve">und Messing. Mit dem Massenspektrometer </w:t>
      </w:r>
      <w:r w:rsidR="00421C4A" w:rsidRPr="00D261D5">
        <w:rPr>
          <w:rStyle w:val="normaltextrun"/>
          <w:rFonts w:ascii="Fira Sans" w:hAnsi="Fira Sans" w:cs="Calibri"/>
          <w:sz w:val="22"/>
          <w:szCs w:val="22"/>
          <w:shd w:val="clear" w:color="auto" w:fill="FFFFFF"/>
        </w:rPr>
        <w:t>lassen sich die</w:t>
      </w:r>
      <w:r w:rsidRPr="00D261D5">
        <w:rPr>
          <w:rStyle w:val="normaltextrun"/>
          <w:rFonts w:ascii="Fira Sans" w:hAnsi="Fira Sans" w:cs="Calibri"/>
          <w:sz w:val="22"/>
          <w:szCs w:val="22"/>
          <w:shd w:val="clear" w:color="auto" w:fill="FFFFFF"/>
        </w:rPr>
        <w:t xml:space="preserve"> römischen Funde</w:t>
      </w:r>
      <w:r w:rsidR="00D9260A" w:rsidRPr="00D261D5">
        <w:rPr>
          <w:rStyle w:val="normaltextrun"/>
          <w:rFonts w:ascii="Fira Sans" w:hAnsi="Fira Sans" w:cs="Calibri"/>
          <w:sz w:val="22"/>
          <w:szCs w:val="22"/>
          <w:shd w:val="clear" w:color="auto" w:fill="FFFFFF"/>
        </w:rPr>
        <w:t xml:space="preserve"> analysieren und die</w:t>
      </w:r>
      <w:r w:rsidRPr="00D261D5">
        <w:rPr>
          <w:rStyle w:val="normaltextrun"/>
          <w:rFonts w:ascii="Fira Sans" w:hAnsi="Fira Sans" w:cs="Calibri"/>
          <w:sz w:val="22"/>
          <w:szCs w:val="22"/>
          <w:shd w:val="clear" w:color="auto" w:fill="FFFFFF"/>
        </w:rPr>
        <w:t xml:space="preserve"> </w:t>
      </w:r>
      <w:r w:rsidR="00D9260A" w:rsidRPr="00D261D5">
        <w:rPr>
          <w:rStyle w:val="normaltextrun"/>
          <w:rFonts w:ascii="Fira Sans" w:hAnsi="Fira Sans" w:cs="Calibri"/>
          <w:sz w:val="22"/>
          <w:szCs w:val="22"/>
          <w:shd w:val="clear" w:color="auto" w:fill="FFFFFF"/>
        </w:rPr>
        <w:t xml:space="preserve">darin </w:t>
      </w:r>
      <w:r w:rsidR="00D9260A" w:rsidRPr="00D261D5">
        <w:rPr>
          <w:rStyle w:val="normaltextrun"/>
          <w:rFonts w:ascii="Fira Sans" w:hAnsi="Fira Sans" w:cs="Calibri"/>
          <w:sz w:val="22"/>
          <w:szCs w:val="22"/>
          <w:shd w:val="clear" w:color="auto" w:fill="FFFFFF"/>
        </w:rPr>
        <w:lastRenderedPageBreak/>
        <w:t xml:space="preserve">enthaltenen </w:t>
      </w:r>
      <w:r w:rsidRPr="00D261D5">
        <w:rPr>
          <w:rStyle w:val="normaltextrun"/>
          <w:rFonts w:ascii="Fira Sans" w:hAnsi="Fira Sans" w:cs="Calibri"/>
          <w:sz w:val="22"/>
          <w:szCs w:val="22"/>
          <w:shd w:val="clear" w:color="auto" w:fill="FFFFFF"/>
        </w:rPr>
        <w:t>kleinste</w:t>
      </w:r>
      <w:r w:rsidR="00D9260A" w:rsidRPr="00D261D5">
        <w:rPr>
          <w:rStyle w:val="normaltextrun"/>
          <w:rFonts w:ascii="Fira Sans" w:hAnsi="Fira Sans" w:cs="Calibri"/>
          <w:sz w:val="22"/>
          <w:szCs w:val="22"/>
          <w:shd w:val="clear" w:color="auto" w:fill="FFFFFF"/>
        </w:rPr>
        <w:t>n</w:t>
      </w:r>
      <w:r w:rsidRPr="00D261D5">
        <w:rPr>
          <w:rStyle w:val="normaltextrun"/>
          <w:rFonts w:ascii="Fira Sans" w:hAnsi="Fira Sans" w:cs="Calibri"/>
          <w:sz w:val="22"/>
          <w:szCs w:val="22"/>
          <w:shd w:val="clear" w:color="auto" w:fill="FFFFFF"/>
        </w:rPr>
        <w:t xml:space="preserve"> Spuren </w:t>
      </w:r>
      <w:r w:rsidR="00D9260A" w:rsidRPr="00D261D5">
        <w:rPr>
          <w:rStyle w:val="normaltextrun"/>
          <w:rFonts w:ascii="Fira Sans" w:hAnsi="Fira Sans" w:cs="Calibri"/>
          <w:sz w:val="22"/>
          <w:szCs w:val="22"/>
          <w:shd w:val="clear" w:color="auto" w:fill="FFFFFF"/>
        </w:rPr>
        <w:t>nachweisen. E</w:t>
      </w:r>
      <w:r w:rsidRPr="00D261D5">
        <w:rPr>
          <w:rStyle w:val="normaltextrun"/>
          <w:rFonts w:ascii="Fira Sans" w:hAnsi="Fira Sans" w:cs="Calibri"/>
          <w:sz w:val="22"/>
          <w:szCs w:val="22"/>
          <w:shd w:val="clear" w:color="auto" w:fill="FFFFFF"/>
        </w:rPr>
        <w:t xml:space="preserve">s </w:t>
      </w:r>
      <w:r w:rsidR="00CC47FB" w:rsidRPr="00D261D5">
        <w:rPr>
          <w:rStyle w:val="normaltextrun"/>
          <w:rFonts w:ascii="Fira Sans" w:hAnsi="Fira Sans" w:cs="Calibri"/>
          <w:sz w:val="22"/>
          <w:szCs w:val="22"/>
          <w:shd w:val="clear" w:color="auto" w:fill="FFFFFF"/>
        </w:rPr>
        <w:t>zeigt sich</w:t>
      </w:r>
      <w:r w:rsidRPr="00D261D5">
        <w:rPr>
          <w:rStyle w:val="normaltextrun"/>
          <w:rFonts w:ascii="Fira Sans" w:hAnsi="Fira Sans" w:cs="Calibri"/>
          <w:sz w:val="22"/>
          <w:szCs w:val="22"/>
          <w:shd w:val="clear" w:color="auto" w:fill="FFFFFF"/>
        </w:rPr>
        <w:t>, dass sich die Buntmetalle römischer Legionen in ihrer Zusammensetzung</w:t>
      </w:r>
      <w:r w:rsidR="008949C9" w:rsidRPr="00D261D5">
        <w:rPr>
          <w:rStyle w:val="normaltextrun"/>
          <w:rFonts w:ascii="Fira Sans" w:hAnsi="Fira Sans" w:cs="Calibri"/>
          <w:sz w:val="22"/>
          <w:szCs w:val="22"/>
          <w:shd w:val="clear" w:color="auto" w:fill="FFFFFF"/>
        </w:rPr>
        <w:t xml:space="preserve"> u</w:t>
      </w:r>
      <w:r w:rsidRPr="00D261D5">
        <w:rPr>
          <w:rStyle w:val="normaltextrun"/>
          <w:rFonts w:ascii="Fira Sans" w:hAnsi="Fira Sans" w:cs="Calibri"/>
          <w:sz w:val="22"/>
          <w:szCs w:val="22"/>
          <w:shd w:val="clear" w:color="auto" w:fill="FFFFFF"/>
        </w:rPr>
        <w:t xml:space="preserve">nterscheiden lassen. </w:t>
      </w:r>
      <w:r w:rsidR="00CC47FB" w:rsidRPr="00D261D5">
        <w:rPr>
          <w:rStyle w:val="normaltextrun"/>
          <w:rFonts w:ascii="Fira Sans" w:hAnsi="Fira Sans" w:cs="Calibri"/>
          <w:sz w:val="22"/>
          <w:szCs w:val="22"/>
          <w:shd w:val="clear" w:color="auto" w:fill="FFFFFF"/>
        </w:rPr>
        <w:t xml:space="preserve">Erste Hinweise darauf konnte </w:t>
      </w:r>
      <w:r w:rsidRPr="00D261D5">
        <w:rPr>
          <w:rStyle w:val="normaltextrun"/>
          <w:rFonts w:ascii="Fira Sans" w:hAnsi="Fira Sans" w:cs="Calibri"/>
          <w:sz w:val="22"/>
          <w:szCs w:val="22"/>
          <w:shd w:val="clear" w:color="auto" w:fill="FFFFFF"/>
        </w:rPr>
        <w:t>Pablo</w:t>
      </w:r>
      <w:r w:rsidR="00CC47FB" w:rsidRPr="00D261D5">
        <w:rPr>
          <w:rStyle w:val="normaltextrun"/>
          <w:rFonts w:ascii="Fira Sans" w:hAnsi="Fira Sans" w:cs="Calibri"/>
          <w:sz w:val="22"/>
          <w:szCs w:val="22"/>
          <w:shd w:val="clear" w:color="auto" w:fill="FFFFFF"/>
        </w:rPr>
        <w:t xml:space="preserve"> </w:t>
      </w:r>
      <w:proofErr w:type="spellStart"/>
      <w:r w:rsidR="00CC47FB" w:rsidRPr="00D261D5">
        <w:rPr>
          <w:rStyle w:val="normaltextrun"/>
          <w:rFonts w:ascii="Fira Sans" w:hAnsi="Fira Sans" w:cs="Calibri"/>
          <w:sz w:val="22"/>
          <w:szCs w:val="22"/>
          <w:shd w:val="clear" w:color="auto" w:fill="FFFFFF"/>
        </w:rPr>
        <w:t>Fern</w:t>
      </w:r>
      <w:r w:rsidR="00F051E5">
        <w:rPr>
          <w:rStyle w:val="normaltextrun"/>
          <w:rFonts w:ascii="Fira Sans" w:hAnsi="Fira Sans" w:cs="Calibri"/>
          <w:sz w:val="22"/>
          <w:szCs w:val="22"/>
          <w:shd w:val="clear" w:color="auto" w:fill="FFFFFF"/>
        </w:rPr>
        <w:t>à</w:t>
      </w:r>
      <w:r w:rsidR="00CC47FB" w:rsidRPr="00D261D5">
        <w:rPr>
          <w:rStyle w:val="normaltextrun"/>
          <w:rFonts w:ascii="Fira Sans" w:hAnsi="Fira Sans" w:cs="Calibri"/>
          <w:sz w:val="22"/>
          <w:szCs w:val="22"/>
          <w:shd w:val="clear" w:color="auto" w:fill="FFFFFF"/>
        </w:rPr>
        <w:t>ndez</w:t>
      </w:r>
      <w:proofErr w:type="spellEnd"/>
      <w:r w:rsidR="00CC47FB" w:rsidRPr="00D261D5">
        <w:rPr>
          <w:rStyle w:val="normaltextrun"/>
          <w:rFonts w:ascii="Fira Sans" w:hAnsi="Fira Sans" w:cs="Calibri"/>
          <w:sz w:val="22"/>
          <w:szCs w:val="22"/>
          <w:shd w:val="clear" w:color="auto" w:fill="FFFFFF"/>
        </w:rPr>
        <w:t xml:space="preserve"> Reyes</w:t>
      </w:r>
      <w:r w:rsidRPr="00D261D5">
        <w:rPr>
          <w:rStyle w:val="normaltextrun"/>
          <w:rFonts w:ascii="Fira Sans" w:hAnsi="Fira Sans" w:cs="Calibri"/>
          <w:sz w:val="22"/>
          <w:szCs w:val="22"/>
          <w:shd w:val="clear" w:color="auto" w:fill="FFFFFF"/>
        </w:rPr>
        <w:t xml:space="preserve"> </w:t>
      </w:r>
      <w:r w:rsidR="00D9260A" w:rsidRPr="00D261D5">
        <w:rPr>
          <w:rStyle w:val="normaltextrun"/>
          <w:rFonts w:ascii="Fira Sans" w:hAnsi="Fira Sans" w:cs="Calibri"/>
          <w:sz w:val="22"/>
          <w:szCs w:val="22"/>
          <w:shd w:val="clear" w:color="auto" w:fill="FFFFFF"/>
        </w:rPr>
        <w:t xml:space="preserve">(Universität Liverpool) </w:t>
      </w:r>
      <w:r w:rsidRPr="00D261D5">
        <w:rPr>
          <w:rStyle w:val="normaltextrun"/>
          <w:rFonts w:ascii="Fira Sans" w:hAnsi="Fira Sans" w:cs="Calibri"/>
          <w:sz w:val="22"/>
          <w:szCs w:val="22"/>
          <w:shd w:val="clear" w:color="auto" w:fill="FFFFFF"/>
        </w:rPr>
        <w:t xml:space="preserve">in einer </w:t>
      </w:r>
      <w:r w:rsidR="00CC47FB" w:rsidRPr="00D261D5">
        <w:rPr>
          <w:rStyle w:val="normaltextrun"/>
          <w:rFonts w:ascii="Fira Sans" w:hAnsi="Fira Sans" w:cs="Calibri"/>
          <w:sz w:val="22"/>
          <w:szCs w:val="22"/>
          <w:shd w:val="clear" w:color="auto" w:fill="FFFFFF"/>
        </w:rPr>
        <w:t xml:space="preserve">früheren </w:t>
      </w:r>
      <w:r w:rsidR="00A7775C" w:rsidRPr="00D261D5">
        <w:rPr>
          <w:rStyle w:val="normaltextrun"/>
          <w:rFonts w:ascii="Fira Sans" w:hAnsi="Fira Sans" w:cs="Calibri"/>
          <w:sz w:val="22"/>
          <w:szCs w:val="22"/>
          <w:shd w:val="clear" w:color="auto" w:fill="FFFFFF"/>
        </w:rPr>
        <w:t>A</w:t>
      </w:r>
      <w:r w:rsidRPr="00D261D5">
        <w:rPr>
          <w:rStyle w:val="normaltextrun"/>
          <w:rFonts w:ascii="Fira Sans" w:hAnsi="Fira Sans" w:cs="Calibri"/>
          <w:sz w:val="22"/>
          <w:szCs w:val="22"/>
          <w:shd w:val="clear" w:color="auto" w:fill="FFFFFF"/>
        </w:rPr>
        <w:t xml:space="preserve">rbeit zu den Legionsstandorten in Großbritannien </w:t>
      </w:r>
      <w:r w:rsidR="00A7775C" w:rsidRPr="00D261D5">
        <w:rPr>
          <w:rStyle w:val="normaltextrun"/>
          <w:rFonts w:ascii="Fira Sans" w:hAnsi="Fira Sans" w:cs="Calibri"/>
          <w:sz w:val="22"/>
          <w:szCs w:val="22"/>
          <w:shd w:val="clear" w:color="auto" w:fill="FFFFFF"/>
        </w:rPr>
        <w:t>aus dem</w:t>
      </w:r>
      <w:r w:rsidRPr="00D261D5">
        <w:rPr>
          <w:rStyle w:val="normaltextrun"/>
          <w:rFonts w:ascii="Fira Sans" w:hAnsi="Fira Sans" w:cs="Calibri"/>
          <w:sz w:val="22"/>
          <w:szCs w:val="22"/>
          <w:shd w:val="clear" w:color="auto" w:fill="FFFFFF"/>
        </w:rPr>
        <w:t xml:space="preserve"> </w:t>
      </w:r>
      <w:r w:rsidR="00CC47FB" w:rsidRPr="00D261D5">
        <w:rPr>
          <w:rStyle w:val="normaltextrun"/>
          <w:rFonts w:ascii="Fira Sans" w:hAnsi="Fira Sans" w:cs="Calibri"/>
          <w:sz w:val="22"/>
          <w:szCs w:val="22"/>
          <w:shd w:val="clear" w:color="auto" w:fill="FFFFFF"/>
        </w:rPr>
        <w:t>1.–3.</w:t>
      </w:r>
      <w:r w:rsidRPr="00D261D5">
        <w:rPr>
          <w:rStyle w:val="normaltextrun"/>
          <w:rFonts w:ascii="Fira Sans" w:hAnsi="Fira Sans" w:cs="Calibri"/>
          <w:sz w:val="22"/>
          <w:szCs w:val="22"/>
          <w:shd w:val="clear" w:color="auto" w:fill="FFFFFF"/>
        </w:rPr>
        <w:t xml:space="preserve"> Jahrhundert </w:t>
      </w:r>
      <w:r w:rsidR="00A7775C" w:rsidRPr="00D261D5">
        <w:rPr>
          <w:rStyle w:val="normaltextrun"/>
          <w:rFonts w:ascii="Fira Sans" w:hAnsi="Fira Sans" w:cs="Calibri"/>
          <w:sz w:val="22"/>
          <w:szCs w:val="22"/>
          <w:shd w:val="clear" w:color="auto" w:fill="FFFFFF"/>
        </w:rPr>
        <w:t>n.</w:t>
      </w:r>
      <w:r w:rsidR="00CC47FB" w:rsidRPr="00D261D5">
        <w:rPr>
          <w:rStyle w:val="normaltextrun"/>
          <w:rFonts w:ascii="Fira Sans" w:hAnsi="Fira Sans" w:cs="Calibri"/>
          <w:sz w:val="22"/>
          <w:szCs w:val="22"/>
          <w:shd w:val="clear" w:color="auto" w:fill="FFFFFF"/>
        </w:rPr>
        <w:t xml:space="preserve"> </w:t>
      </w:r>
      <w:r w:rsidR="00A7775C" w:rsidRPr="00D261D5">
        <w:rPr>
          <w:rStyle w:val="normaltextrun"/>
          <w:rFonts w:ascii="Fira Sans" w:hAnsi="Fira Sans" w:cs="Calibri"/>
          <w:sz w:val="22"/>
          <w:szCs w:val="22"/>
          <w:shd w:val="clear" w:color="auto" w:fill="FFFFFF"/>
        </w:rPr>
        <w:t xml:space="preserve">Chr. </w:t>
      </w:r>
      <w:r w:rsidR="00CC47FB" w:rsidRPr="00D261D5">
        <w:rPr>
          <w:rStyle w:val="normaltextrun"/>
          <w:rFonts w:ascii="Fira Sans" w:hAnsi="Fira Sans" w:cs="Calibri"/>
          <w:sz w:val="22"/>
          <w:szCs w:val="22"/>
          <w:shd w:val="clear" w:color="auto" w:fill="FFFFFF"/>
        </w:rPr>
        <w:t>gewinnen</w:t>
      </w:r>
      <w:r w:rsidRPr="00D261D5">
        <w:rPr>
          <w:rStyle w:val="normaltextrun"/>
          <w:rFonts w:ascii="Fira Sans" w:hAnsi="Fira Sans" w:cs="Calibri"/>
          <w:sz w:val="22"/>
          <w:szCs w:val="22"/>
          <w:shd w:val="clear" w:color="auto" w:fill="FFFFFF"/>
        </w:rPr>
        <w:t>. Gru</w:t>
      </w:r>
      <w:r w:rsidR="00C54329" w:rsidRPr="00D261D5">
        <w:rPr>
          <w:rStyle w:val="normaltextrun"/>
          <w:rFonts w:ascii="Fira Sans" w:hAnsi="Fira Sans" w:cs="Calibri"/>
          <w:sz w:val="22"/>
          <w:szCs w:val="22"/>
          <w:shd w:val="clear" w:color="auto" w:fill="FFFFFF"/>
        </w:rPr>
        <w:t>nd</w:t>
      </w:r>
      <w:r w:rsidRPr="00D261D5">
        <w:rPr>
          <w:rStyle w:val="normaltextrun"/>
          <w:rFonts w:ascii="Fira Sans" w:hAnsi="Fira Sans" w:cs="Calibri"/>
          <w:sz w:val="22"/>
          <w:szCs w:val="22"/>
          <w:shd w:val="clear" w:color="auto" w:fill="FFFFFF"/>
        </w:rPr>
        <w:t xml:space="preserve"> genug die Methode weiterzuentwickeln und auf </w:t>
      </w:r>
      <w:r w:rsidR="00685955" w:rsidRPr="00D261D5">
        <w:rPr>
          <w:rStyle w:val="normaltextrun"/>
          <w:rFonts w:ascii="Fira Sans" w:hAnsi="Fira Sans" w:cs="Calibri"/>
          <w:sz w:val="22"/>
          <w:szCs w:val="22"/>
          <w:shd w:val="clear" w:color="auto" w:fill="FFFFFF"/>
        </w:rPr>
        <w:t xml:space="preserve">Kalkriese </w:t>
      </w:r>
      <w:r w:rsidR="00136A6F" w:rsidRPr="00D261D5">
        <w:rPr>
          <w:rStyle w:val="normaltextrun"/>
          <w:rFonts w:ascii="Fira Sans" w:hAnsi="Fira Sans" w:cs="Calibri"/>
          <w:sz w:val="22"/>
          <w:szCs w:val="22"/>
          <w:shd w:val="clear" w:color="auto" w:fill="FFFFFF"/>
        </w:rPr>
        <w:t>anzuwenden</w:t>
      </w:r>
      <w:r w:rsidR="00685955" w:rsidRPr="00D261D5">
        <w:rPr>
          <w:rStyle w:val="normaltextrun"/>
          <w:rFonts w:ascii="Fira Sans" w:hAnsi="Fira Sans" w:cs="Calibri"/>
          <w:sz w:val="22"/>
          <w:szCs w:val="22"/>
          <w:shd w:val="clear" w:color="auto" w:fill="FFFFFF"/>
        </w:rPr>
        <w:t>. Denn nach wie vor gibt es auch in Wissenschaftskreise</w:t>
      </w:r>
      <w:r w:rsidR="00136A6F" w:rsidRPr="00D261D5">
        <w:rPr>
          <w:rStyle w:val="normaltextrun"/>
          <w:rFonts w:ascii="Fira Sans" w:hAnsi="Fira Sans" w:cs="Calibri"/>
          <w:sz w:val="22"/>
          <w:szCs w:val="22"/>
          <w:shd w:val="clear" w:color="auto" w:fill="FFFFFF"/>
        </w:rPr>
        <w:t>n</w:t>
      </w:r>
      <w:r w:rsidR="00685955" w:rsidRPr="00D261D5">
        <w:rPr>
          <w:rStyle w:val="normaltextrun"/>
          <w:rFonts w:ascii="Fira Sans" w:hAnsi="Fira Sans" w:cs="Calibri"/>
          <w:sz w:val="22"/>
          <w:szCs w:val="22"/>
          <w:shd w:val="clear" w:color="auto" w:fill="FFFFFF"/>
        </w:rPr>
        <w:t xml:space="preserve"> Argumente, die gegen die </w:t>
      </w:r>
      <w:r w:rsidR="001840F2" w:rsidRPr="00D261D5">
        <w:rPr>
          <w:rStyle w:val="normaltextrun"/>
          <w:rFonts w:ascii="Fira Sans" w:hAnsi="Fira Sans" w:cs="Calibri"/>
          <w:sz w:val="22"/>
          <w:szCs w:val="22"/>
          <w:shd w:val="clear" w:color="auto" w:fill="FFFFFF"/>
        </w:rPr>
        <w:t>Varusschlacht</w:t>
      </w:r>
      <w:r w:rsidR="00685955" w:rsidRPr="00D261D5">
        <w:rPr>
          <w:rStyle w:val="normaltextrun"/>
          <w:rFonts w:ascii="Fira Sans" w:hAnsi="Fira Sans" w:cs="Calibri"/>
          <w:sz w:val="22"/>
          <w:szCs w:val="22"/>
          <w:shd w:val="clear" w:color="auto" w:fill="FFFFFF"/>
        </w:rPr>
        <w:t xml:space="preserve"> in Kalkriese sprechen. „Wir verstehen uns als forschendes Museum und haben schon aus unserem eigenen Verständnis heraus ein Interesse</w:t>
      </w:r>
      <w:r w:rsidR="00CC47FB" w:rsidRPr="00D261D5">
        <w:rPr>
          <w:rStyle w:val="normaltextrun"/>
          <w:rFonts w:ascii="Fira Sans" w:hAnsi="Fira Sans" w:cs="Calibri"/>
          <w:sz w:val="22"/>
          <w:szCs w:val="22"/>
          <w:shd w:val="clear" w:color="auto" w:fill="FFFFFF"/>
        </w:rPr>
        <w:t>,</w:t>
      </w:r>
      <w:r w:rsidR="00685955" w:rsidRPr="00D261D5">
        <w:rPr>
          <w:rStyle w:val="normaltextrun"/>
          <w:rFonts w:ascii="Fira Sans" w:hAnsi="Fira Sans" w:cs="Calibri"/>
          <w:sz w:val="22"/>
          <w:szCs w:val="22"/>
          <w:shd w:val="clear" w:color="auto" w:fill="FFFFFF"/>
        </w:rPr>
        <w:t xml:space="preserve"> </w:t>
      </w:r>
      <w:r w:rsidR="00CC47FB" w:rsidRPr="00D261D5">
        <w:rPr>
          <w:rStyle w:val="normaltextrun"/>
          <w:rFonts w:ascii="Fira Sans" w:hAnsi="Fira Sans" w:cs="Calibri"/>
          <w:sz w:val="22"/>
          <w:szCs w:val="22"/>
          <w:shd w:val="clear" w:color="auto" w:fill="FFFFFF"/>
        </w:rPr>
        <w:t>uns der wissenschaftlichen K</w:t>
      </w:r>
      <w:r w:rsidR="00685955" w:rsidRPr="00D261D5">
        <w:rPr>
          <w:rStyle w:val="normaltextrun"/>
          <w:rFonts w:ascii="Fira Sans" w:hAnsi="Fira Sans" w:cs="Calibri"/>
          <w:sz w:val="22"/>
          <w:szCs w:val="22"/>
          <w:shd w:val="clear" w:color="auto" w:fill="FFFFFF"/>
        </w:rPr>
        <w:t>riti</w:t>
      </w:r>
      <w:r w:rsidR="00CC47FB" w:rsidRPr="00D261D5">
        <w:rPr>
          <w:rStyle w:val="normaltextrun"/>
          <w:rFonts w:ascii="Fira Sans" w:hAnsi="Fira Sans" w:cs="Calibri"/>
          <w:sz w:val="22"/>
          <w:szCs w:val="22"/>
          <w:shd w:val="clear" w:color="auto" w:fill="FFFFFF"/>
        </w:rPr>
        <w:t xml:space="preserve">k </w:t>
      </w:r>
      <w:r w:rsidR="00685955" w:rsidRPr="00D261D5">
        <w:rPr>
          <w:rStyle w:val="normaltextrun"/>
          <w:rFonts w:ascii="Fira Sans" w:hAnsi="Fira Sans" w:cs="Calibri"/>
          <w:sz w:val="22"/>
          <w:szCs w:val="22"/>
          <w:shd w:val="clear" w:color="auto" w:fill="FFFFFF"/>
        </w:rPr>
        <w:t xml:space="preserve">zu </w:t>
      </w:r>
      <w:r w:rsidR="00CC47FB" w:rsidRPr="00D261D5">
        <w:rPr>
          <w:rStyle w:val="normaltextrun"/>
          <w:rFonts w:ascii="Fira Sans" w:hAnsi="Fira Sans" w:cs="Calibri"/>
          <w:sz w:val="22"/>
          <w:szCs w:val="22"/>
          <w:shd w:val="clear" w:color="auto" w:fill="FFFFFF"/>
        </w:rPr>
        <w:t>stellen</w:t>
      </w:r>
      <w:r w:rsidR="00685955" w:rsidRPr="00D261D5">
        <w:rPr>
          <w:rStyle w:val="normaltextrun"/>
          <w:rFonts w:ascii="Fira Sans" w:hAnsi="Fira Sans" w:cs="Calibri"/>
          <w:sz w:val="22"/>
          <w:szCs w:val="22"/>
          <w:shd w:val="clear" w:color="auto" w:fill="FFFFFF"/>
        </w:rPr>
        <w:t xml:space="preserve">“, so Dr. Stefan Burmeister. </w:t>
      </w:r>
      <w:r w:rsidRPr="00D261D5">
        <w:rPr>
          <w:rStyle w:val="normaltextrun"/>
          <w:rFonts w:ascii="Fira Sans" w:hAnsi="Fira Sans" w:cs="Calibri"/>
          <w:sz w:val="22"/>
          <w:szCs w:val="22"/>
          <w:shd w:val="clear" w:color="auto" w:fill="FFFFFF"/>
        </w:rPr>
        <w:t xml:space="preserve">Unstrittig ist, dass in Kalkriese eine römische Armee untergegangen ist. </w:t>
      </w:r>
      <w:r w:rsidR="00685955" w:rsidRPr="00D261D5">
        <w:rPr>
          <w:rStyle w:val="normaltextrun"/>
          <w:rFonts w:ascii="Fira Sans" w:hAnsi="Fira Sans" w:cs="Calibri"/>
          <w:sz w:val="22"/>
          <w:szCs w:val="22"/>
          <w:shd w:val="clear" w:color="auto" w:fill="FFFFFF"/>
        </w:rPr>
        <w:t xml:space="preserve">Ob es sich um die 17., 18. und 19. Legion aus der Varusschlacht handelt, ist nicht eindeutig. </w:t>
      </w:r>
      <w:r w:rsidR="008E6B21" w:rsidRPr="00D261D5">
        <w:rPr>
          <w:rStyle w:val="normaltextrun"/>
          <w:rFonts w:ascii="Fira Sans" w:hAnsi="Fira Sans" w:cs="Calibri"/>
          <w:sz w:val="22"/>
          <w:szCs w:val="22"/>
          <w:shd w:val="clear" w:color="auto" w:fill="FFFFFF"/>
        </w:rPr>
        <w:t xml:space="preserve">Auf Basis </w:t>
      </w:r>
      <w:r w:rsidR="00685955" w:rsidRPr="00D261D5">
        <w:rPr>
          <w:rStyle w:val="normaltextrun"/>
          <w:rFonts w:ascii="Fira Sans" w:hAnsi="Fira Sans" w:cs="Calibri"/>
          <w:sz w:val="22"/>
          <w:szCs w:val="22"/>
          <w:shd w:val="clear" w:color="auto" w:fill="FFFFFF"/>
        </w:rPr>
        <w:t>der historischen</w:t>
      </w:r>
      <w:r w:rsidRPr="00D261D5">
        <w:rPr>
          <w:rStyle w:val="normaltextrun"/>
          <w:rFonts w:ascii="Fira Sans" w:hAnsi="Fira Sans" w:cs="Calibri"/>
          <w:sz w:val="22"/>
          <w:szCs w:val="22"/>
          <w:shd w:val="clear" w:color="auto" w:fill="FFFFFF"/>
        </w:rPr>
        <w:t xml:space="preserve"> Überlieferung </w:t>
      </w:r>
      <w:r w:rsidR="00685955" w:rsidRPr="00D261D5">
        <w:rPr>
          <w:rStyle w:val="normaltextrun"/>
          <w:rFonts w:ascii="Fira Sans" w:hAnsi="Fira Sans" w:cs="Calibri"/>
          <w:sz w:val="22"/>
          <w:szCs w:val="22"/>
          <w:shd w:val="clear" w:color="auto" w:fill="FFFFFF"/>
        </w:rPr>
        <w:t xml:space="preserve">könnte auch </w:t>
      </w:r>
      <w:r w:rsidRPr="00D261D5">
        <w:rPr>
          <w:rStyle w:val="normaltextrun"/>
          <w:rFonts w:ascii="Fira Sans" w:hAnsi="Fira Sans" w:cs="Calibri"/>
          <w:sz w:val="22"/>
          <w:szCs w:val="22"/>
          <w:shd w:val="clear" w:color="auto" w:fill="FFFFFF"/>
        </w:rPr>
        <w:t>eine Schlacht</w:t>
      </w:r>
      <w:r w:rsidR="008E6B21" w:rsidRPr="00D261D5">
        <w:rPr>
          <w:rStyle w:val="normaltextrun"/>
          <w:rFonts w:ascii="Fira Sans" w:hAnsi="Fira Sans" w:cs="Calibri"/>
          <w:sz w:val="22"/>
          <w:szCs w:val="22"/>
          <w:shd w:val="clear" w:color="auto" w:fill="FFFFFF"/>
        </w:rPr>
        <w:t xml:space="preserve"> in Betracht kommen</w:t>
      </w:r>
      <w:r w:rsidRPr="00D261D5">
        <w:rPr>
          <w:rStyle w:val="normaltextrun"/>
          <w:rFonts w:ascii="Fira Sans" w:hAnsi="Fira Sans" w:cs="Calibri"/>
          <w:sz w:val="22"/>
          <w:szCs w:val="22"/>
          <w:shd w:val="clear" w:color="auto" w:fill="FFFFFF"/>
        </w:rPr>
        <w:t xml:space="preserve">, die sechs Jahre später im Rahmen der römischen Rachefeldzüge </w:t>
      </w:r>
      <w:r w:rsidR="00685955" w:rsidRPr="00D261D5">
        <w:rPr>
          <w:rStyle w:val="normaltextrun"/>
          <w:rFonts w:ascii="Fira Sans" w:hAnsi="Fira Sans" w:cs="Calibri"/>
          <w:sz w:val="22"/>
          <w:szCs w:val="22"/>
          <w:shd w:val="clear" w:color="auto" w:fill="FFFFFF"/>
        </w:rPr>
        <w:t xml:space="preserve">unter Germanicus </w:t>
      </w:r>
      <w:r w:rsidRPr="00D261D5">
        <w:rPr>
          <w:rStyle w:val="normaltextrun"/>
          <w:rFonts w:ascii="Fira Sans" w:hAnsi="Fira Sans" w:cs="Calibri"/>
          <w:sz w:val="22"/>
          <w:szCs w:val="22"/>
          <w:shd w:val="clear" w:color="auto" w:fill="FFFFFF"/>
        </w:rPr>
        <w:t>erfolgt</w:t>
      </w:r>
      <w:r w:rsidR="00136A6F" w:rsidRPr="00D261D5">
        <w:rPr>
          <w:rStyle w:val="normaltextrun"/>
          <w:rFonts w:ascii="Fira Sans" w:hAnsi="Fira Sans" w:cs="Calibri"/>
          <w:sz w:val="22"/>
          <w:szCs w:val="22"/>
          <w:shd w:val="clear" w:color="auto" w:fill="FFFFFF"/>
        </w:rPr>
        <w:t>e</w:t>
      </w:r>
      <w:r w:rsidRPr="00D261D5">
        <w:rPr>
          <w:rStyle w:val="normaltextrun"/>
          <w:rFonts w:ascii="Fira Sans" w:hAnsi="Fira Sans" w:cs="Calibri"/>
          <w:sz w:val="22"/>
          <w:szCs w:val="22"/>
          <w:shd w:val="clear" w:color="auto" w:fill="FFFFFF"/>
        </w:rPr>
        <w:t xml:space="preserve">. </w:t>
      </w:r>
      <w:r w:rsidR="00CC47FB" w:rsidRPr="00D261D5">
        <w:rPr>
          <w:rStyle w:val="normaltextrun"/>
          <w:rFonts w:ascii="Fira Sans" w:hAnsi="Fira Sans" w:cs="Calibri"/>
          <w:sz w:val="22"/>
          <w:szCs w:val="22"/>
          <w:shd w:val="clear" w:color="auto" w:fill="FFFFFF"/>
        </w:rPr>
        <w:t>D</w:t>
      </w:r>
      <w:r w:rsidR="00685955" w:rsidRPr="00D261D5">
        <w:rPr>
          <w:rStyle w:val="normaltextrun"/>
          <w:rFonts w:ascii="Fira Sans" w:hAnsi="Fira Sans" w:cs="Calibri"/>
          <w:sz w:val="22"/>
          <w:szCs w:val="22"/>
          <w:shd w:val="clear" w:color="auto" w:fill="FFFFFF"/>
        </w:rPr>
        <w:t xml:space="preserve">ie </w:t>
      </w:r>
      <w:r w:rsidR="00CC47FB" w:rsidRPr="00D261D5">
        <w:rPr>
          <w:rStyle w:val="normaltextrun"/>
          <w:rFonts w:ascii="Fira Sans" w:hAnsi="Fira Sans" w:cs="Calibri"/>
          <w:sz w:val="22"/>
          <w:szCs w:val="22"/>
          <w:shd w:val="clear" w:color="auto" w:fill="FFFFFF"/>
        </w:rPr>
        <w:t xml:space="preserve">archäologischen </w:t>
      </w:r>
      <w:r w:rsidRPr="00D261D5">
        <w:rPr>
          <w:rStyle w:val="normaltextrun"/>
          <w:rFonts w:ascii="Fira Sans" w:hAnsi="Fira Sans" w:cs="Calibri"/>
          <w:sz w:val="22"/>
          <w:szCs w:val="22"/>
          <w:shd w:val="clear" w:color="auto" w:fill="FFFFFF"/>
        </w:rPr>
        <w:t xml:space="preserve">Funde </w:t>
      </w:r>
      <w:r w:rsidR="00685955" w:rsidRPr="00D261D5">
        <w:rPr>
          <w:rStyle w:val="normaltextrun"/>
          <w:rFonts w:ascii="Fira Sans" w:hAnsi="Fira Sans" w:cs="Calibri"/>
          <w:sz w:val="22"/>
          <w:szCs w:val="22"/>
          <w:shd w:val="clear" w:color="auto" w:fill="FFFFFF"/>
        </w:rPr>
        <w:t>lassen sich nicht auf sechs Jahre genau datieren</w:t>
      </w:r>
      <w:r w:rsidR="00CC47FB" w:rsidRPr="00D261D5">
        <w:rPr>
          <w:rStyle w:val="normaltextrun"/>
          <w:rFonts w:ascii="Fira Sans" w:hAnsi="Fira Sans" w:cs="Calibri"/>
          <w:sz w:val="22"/>
          <w:szCs w:val="22"/>
          <w:shd w:val="clear" w:color="auto" w:fill="FFFFFF"/>
        </w:rPr>
        <w:t xml:space="preserve"> und erlaubten deshalb bislang keine klare Aussage</w:t>
      </w:r>
      <w:r w:rsidR="00685955" w:rsidRPr="00D261D5">
        <w:rPr>
          <w:rStyle w:val="normaltextrun"/>
          <w:rFonts w:ascii="Fira Sans" w:hAnsi="Fira Sans" w:cs="Calibri"/>
          <w:sz w:val="22"/>
          <w:szCs w:val="22"/>
          <w:shd w:val="clear" w:color="auto" w:fill="FFFFFF"/>
        </w:rPr>
        <w:t>.</w:t>
      </w:r>
    </w:p>
    <w:p w14:paraId="144EF1A4" w14:textId="347AC325" w:rsidR="00DA1C82" w:rsidRPr="00D261D5" w:rsidRDefault="00DA1C82" w:rsidP="002B240A">
      <w:pPr>
        <w:autoSpaceDE w:val="0"/>
        <w:autoSpaceDN w:val="0"/>
        <w:adjustRightInd w:val="0"/>
        <w:spacing w:line="288" w:lineRule="auto"/>
        <w:rPr>
          <w:rStyle w:val="normaltextrun"/>
          <w:rFonts w:ascii="Fira Sans" w:hAnsi="Fira Sans" w:cs="Calibri"/>
          <w:sz w:val="22"/>
          <w:szCs w:val="22"/>
          <w:shd w:val="clear" w:color="auto" w:fill="FFFFFF"/>
        </w:rPr>
      </w:pPr>
    </w:p>
    <w:p w14:paraId="649D292D" w14:textId="245A768D" w:rsidR="00015873" w:rsidRPr="00D261D5" w:rsidRDefault="00015873" w:rsidP="002B240A">
      <w:pPr>
        <w:autoSpaceDE w:val="0"/>
        <w:autoSpaceDN w:val="0"/>
        <w:adjustRightInd w:val="0"/>
        <w:spacing w:line="288" w:lineRule="auto"/>
        <w:rPr>
          <w:rStyle w:val="normaltextrun"/>
          <w:rFonts w:ascii="Fira Sans" w:hAnsi="Fira Sans" w:cs="Calibri"/>
          <w:b/>
          <w:bCs/>
          <w:sz w:val="26"/>
          <w:szCs w:val="26"/>
          <w:shd w:val="clear" w:color="auto" w:fill="FFFFFF"/>
        </w:rPr>
      </w:pPr>
      <w:r w:rsidRPr="00D261D5">
        <w:rPr>
          <w:rStyle w:val="normaltextrun"/>
          <w:rFonts w:ascii="Fira Sans" w:hAnsi="Fira Sans" w:cs="Calibri"/>
          <w:b/>
          <w:bCs/>
          <w:sz w:val="26"/>
          <w:szCs w:val="26"/>
          <w:shd w:val="clear" w:color="auto" w:fill="FFFFFF"/>
        </w:rPr>
        <w:t xml:space="preserve">Die Analyse in der Praxis </w:t>
      </w:r>
    </w:p>
    <w:p w14:paraId="19DC3BF6" w14:textId="7AB758F8" w:rsidR="00DA1C82" w:rsidRPr="00D261D5" w:rsidRDefault="00685955" w:rsidP="002B240A">
      <w:pPr>
        <w:autoSpaceDE w:val="0"/>
        <w:autoSpaceDN w:val="0"/>
        <w:adjustRightInd w:val="0"/>
        <w:spacing w:line="288" w:lineRule="auto"/>
        <w:rPr>
          <w:rStyle w:val="normaltextrun"/>
          <w:rFonts w:ascii="Fira Sans" w:hAnsi="Fira Sans" w:cs="Calibri"/>
          <w:sz w:val="22"/>
          <w:szCs w:val="22"/>
          <w:shd w:val="clear" w:color="auto" w:fill="FFFFFF"/>
        </w:rPr>
      </w:pPr>
      <w:r w:rsidRPr="00D261D5">
        <w:rPr>
          <w:rStyle w:val="normaltextrun"/>
          <w:rFonts w:ascii="Fira Sans" w:hAnsi="Fira Sans" w:cs="Calibri"/>
          <w:sz w:val="22"/>
          <w:szCs w:val="22"/>
          <w:shd w:val="clear" w:color="auto" w:fill="FFFFFF"/>
        </w:rPr>
        <w:t xml:space="preserve">Nun haben die </w:t>
      </w:r>
      <w:r w:rsidR="008E6B21" w:rsidRPr="00D261D5">
        <w:rPr>
          <w:rStyle w:val="normaltextrun"/>
          <w:rFonts w:ascii="Fira Sans" w:hAnsi="Fira Sans" w:cs="Calibri"/>
          <w:sz w:val="22"/>
          <w:szCs w:val="22"/>
          <w:shd w:val="clear" w:color="auto" w:fill="FFFFFF"/>
        </w:rPr>
        <w:t xml:space="preserve">Forschenden </w:t>
      </w:r>
      <w:r w:rsidRPr="00D261D5">
        <w:rPr>
          <w:rStyle w:val="normaltextrun"/>
          <w:rFonts w:ascii="Fira Sans" w:hAnsi="Fira Sans" w:cs="Calibri"/>
          <w:sz w:val="22"/>
          <w:szCs w:val="22"/>
          <w:shd w:val="clear" w:color="auto" w:fill="FFFFFF"/>
        </w:rPr>
        <w:t xml:space="preserve">an </w:t>
      </w:r>
      <w:r w:rsidR="00CC47FB" w:rsidRPr="00D261D5">
        <w:rPr>
          <w:rStyle w:val="normaltextrun"/>
          <w:rFonts w:ascii="Fira Sans" w:hAnsi="Fira Sans" w:cs="Calibri"/>
          <w:sz w:val="22"/>
          <w:szCs w:val="22"/>
          <w:shd w:val="clear" w:color="auto" w:fill="FFFFFF"/>
        </w:rPr>
        <w:t xml:space="preserve">sieben </w:t>
      </w:r>
      <w:r w:rsidRPr="00D261D5">
        <w:rPr>
          <w:rStyle w:val="normaltextrun"/>
          <w:rFonts w:ascii="Fira Sans" w:hAnsi="Fira Sans" w:cs="Calibri"/>
          <w:sz w:val="22"/>
          <w:szCs w:val="22"/>
          <w:shd w:val="clear" w:color="auto" w:fill="FFFFFF"/>
        </w:rPr>
        <w:t>Legions</w:t>
      </w:r>
      <w:r w:rsidR="00C54329" w:rsidRPr="00D261D5">
        <w:rPr>
          <w:rStyle w:val="normaltextrun"/>
          <w:rFonts w:ascii="Fira Sans" w:hAnsi="Fira Sans" w:cs="Calibri"/>
          <w:sz w:val="22"/>
          <w:szCs w:val="22"/>
          <w:shd w:val="clear" w:color="auto" w:fill="FFFFFF"/>
        </w:rPr>
        <w:t>standorten</w:t>
      </w:r>
      <w:r w:rsidRPr="00D261D5">
        <w:rPr>
          <w:rStyle w:val="normaltextrun"/>
          <w:rFonts w:ascii="Fira Sans" w:hAnsi="Fira Sans" w:cs="Calibri"/>
          <w:sz w:val="22"/>
          <w:szCs w:val="22"/>
          <w:shd w:val="clear" w:color="auto" w:fill="FFFFFF"/>
        </w:rPr>
        <w:t xml:space="preserve"> die Buntmetalle in den Fokus genommen: </w:t>
      </w:r>
      <w:r w:rsidR="00CC47FB" w:rsidRPr="00D261D5">
        <w:rPr>
          <w:rStyle w:val="normaltextrun"/>
          <w:rFonts w:ascii="Fira Sans" w:hAnsi="Fira Sans" w:cs="Calibri"/>
          <w:sz w:val="22"/>
          <w:szCs w:val="22"/>
          <w:shd w:val="clear" w:color="auto" w:fill="FFFFFF"/>
        </w:rPr>
        <w:t>D</w:t>
      </w:r>
      <w:r w:rsidRPr="00D261D5">
        <w:rPr>
          <w:rStyle w:val="normaltextrun"/>
          <w:rFonts w:ascii="Fira Sans" w:hAnsi="Fira Sans" w:cs="Calibri"/>
          <w:sz w:val="22"/>
          <w:szCs w:val="22"/>
          <w:shd w:val="clear" w:color="auto" w:fill="FFFFFF"/>
        </w:rPr>
        <w:t>iese sind unendlich recyclebar und wurden von den Legionsschmieden vor Ort</w:t>
      </w:r>
      <w:r w:rsidR="008E6B21" w:rsidRPr="00D261D5">
        <w:rPr>
          <w:rStyle w:val="normaltextrun"/>
          <w:rFonts w:ascii="Fira Sans" w:hAnsi="Fira Sans" w:cs="Calibri"/>
          <w:sz w:val="22"/>
          <w:szCs w:val="22"/>
          <w:shd w:val="clear" w:color="auto" w:fill="FFFFFF"/>
        </w:rPr>
        <w:t xml:space="preserve"> bearbeitet</w:t>
      </w:r>
      <w:r w:rsidRPr="00D261D5">
        <w:rPr>
          <w:rStyle w:val="normaltextrun"/>
          <w:rFonts w:ascii="Fira Sans" w:hAnsi="Fira Sans" w:cs="Calibri"/>
          <w:sz w:val="22"/>
          <w:szCs w:val="22"/>
          <w:shd w:val="clear" w:color="auto" w:fill="FFFFFF"/>
        </w:rPr>
        <w:t>, z.</w:t>
      </w:r>
      <w:r w:rsidR="00CC47FB" w:rsidRPr="00D261D5">
        <w:rPr>
          <w:rStyle w:val="normaltextrun"/>
          <w:rFonts w:ascii="Fira Sans" w:hAnsi="Fira Sans" w:cs="Calibri"/>
          <w:sz w:val="22"/>
          <w:szCs w:val="22"/>
          <w:shd w:val="clear" w:color="auto" w:fill="FFFFFF"/>
        </w:rPr>
        <w:t xml:space="preserve"> </w:t>
      </w:r>
      <w:r w:rsidRPr="00D261D5">
        <w:rPr>
          <w:rStyle w:val="normaltextrun"/>
          <w:rFonts w:ascii="Fira Sans" w:hAnsi="Fira Sans" w:cs="Calibri"/>
          <w:sz w:val="22"/>
          <w:szCs w:val="22"/>
          <w:shd w:val="clear" w:color="auto" w:fill="FFFFFF"/>
        </w:rPr>
        <w:t>B. bei der Reparatur von Waffen- und Ausrüstungsteilen</w:t>
      </w:r>
      <w:r w:rsidR="00DA1C82" w:rsidRPr="00D261D5">
        <w:rPr>
          <w:rStyle w:val="normaltextrun"/>
          <w:rFonts w:ascii="Fira Sans" w:hAnsi="Fira Sans" w:cs="Calibri"/>
          <w:sz w:val="22"/>
          <w:szCs w:val="22"/>
          <w:shd w:val="clear" w:color="auto" w:fill="FFFFFF"/>
        </w:rPr>
        <w:t xml:space="preserve"> wie Fibeln, Gürtelschnallen</w:t>
      </w:r>
      <w:r w:rsidR="008E6B21" w:rsidRPr="00D261D5">
        <w:rPr>
          <w:rStyle w:val="normaltextrun"/>
          <w:rFonts w:ascii="Fira Sans" w:hAnsi="Fira Sans" w:cs="Calibri"/>
          <w:sz w:val="22"/>
          <w:szCs w:val="22"/>
          <w:shd w:val="clear" w:color="auto" w:fill="FFFFFF"/>
        </w:rPr>
        <w:t xml:space="preserve"> oder </w:t>
      </w:r>
      <w:r w:rsidR="00DA1C82" w:rsidRPr="00D261D5">
        <w:rPr>
          <w:rStyle w:val="normaltextrun"/>
          <w:rFonts w:ascii="Fira Sans" w:hAnsi="Fira Sans" w:cs="Calibri"/>
          <w:sz w:val="22"/>
          <w:szCs w:val="22"/>
          <w:shd w:val="clear" w:color="auto" w:fill="FFFFFF"/>
        </w:rPr>
        <w:t>Rieme</w:t>
      </w:r>
      <w:r w:rsidR="00CC47FB" w:rsidRPr="00D261D5">
        <w:rPr>
          <w:rStyle w:val="normaltextrun"/>
          <w:rFonts w:ascii="Fira Sans" w:hAnsi="Fira Sans" w:cs="Calibri"/>
          <w:sz w:val="22"/>
          <w:szCs w:val="22"/>
          <w:shd w:val="clear" w:color="auto" w:fill="FFFFFF"/>
        </w:rPr>
        <w:t>n</w:t>
      </w:r>
      <w:r w:rsidR="00F85C2D">
        <w:rPr>
          <w:rStyle w:val="normaltextrun"/>
          <w:rFonts w:ascii="Fira Sans" w:hAnsi="Fira Sans" w:cs="Calibri"/>
          <w:sz w:val="22"/>
          <w:szCs w:val="22"/>
          <w:shd w:val="clear" w:color="auto" w:fill="FFFFFF"/>
        </w:rPr>
        <w:t>halter</w:t>
      </w:r>
      <w:r w:rsidRPr="00D261D5">
        <w:rPr>
          <w:rStyle w:val="normaltextrun"/>
          <w:rFonts w:ascii="Fira Sans" w:hAnsi="Fira Sans" w:cs="Calibri"/>
          <w:sz w:val="22"/>
          <w:szCs w:val="22"/>
          <w:shd w:val="clear" w:color="auto" w:fill="FFFFFF"/>
        </w:rPr>
        <w:t xml:space="preserve">. </w:t>
      </w:r>
      <w:r w:rsidR="002B240A" w:rsidRPr="00D261D5">
        <w:rPr>
          <w:rStyle w:val="normaltextrun"/>
          <w:rFonts w:ascii="Fira Sans" w:hAnsi="Fira Sans" w:cs="Calibri"/>
          <w:sz w:val="22"/>
          <w:szCs w:val="22"/>
          <w:shd w:val="clear" w:color="auto" w:fill="FFFFFF"/>
        </w:rPr>
        <w:t xml:space="preserve">„Über </w:t>
      </w:r>
      <w:r w:rsidR="007D144A" w:rsidRPr="00D261D5">
        <w:rPr>
          <w:rStyle w:val="normaltextrun"/>
          <w:rFonts w:ascii="Fira Sans" w:hAnsi="Fira Sans" w:cs="Calibri"/>
          <w:sz w:val="22"/>
          <w:szCs w:val="22"/>
          <w:shd w:val="clear" w:color="auto" w:fill="FFFFFF"/>
        </w:rPr>
        <w:t xml:space="preserve">zwei </w:t>
      </w:r>
      <w:r w:rsidR="002B240A" w:rsidRPr="00D261D5">
        <w:rPr>
          <w:rStyle w:val="normaltextrun"/>
          <w:rFonts w:ascii="Fira Sans" w:hAnsi="Fira Sans" w:cs="Calibri"/>
          <w:sz w:val="22"/>
          <w:szCs w:val="22"/>
          <w:shd w:val="clear" w:color="auto" w:fill="FFFFFF"/>
        </w:rPr>
        <w:t xml:space="preserve">Jahre haben wir rund </w:t>
      </w:r>
      <w:r w:rsidR="007D144A" w:rsidRPr="00D261D5">
        <w:rPr>
          <w:rStyle w:val="normaltextrun"/>
          <w:rFonts w:ascii="Fira Sans" w:hAnsi="Fira Sans" w:cs="Calibri"/>
          <w:sz w:val="22"/>
          <w:szCs w:val="22"/>
          <w:shd w:val="clear" w:color="auto" w:fill="FFFFFF"/>
        </w:rPr>
        <w:t xml:space="preserve">550 </w:t>
      </w:r>
      <w:r w:rsidR="002B240A" w:rsidRPr="00D261D5">
        <w:rPr>
          <w:rStyle w:val="normaltextrun"/>
          <w:rFonts w:ascii="Fira Sans" w:hAnsi="Fira Sans" w:cs="Calibri"/>
          <w:sz w:val="22"/>
          <w:szCs w:val="22"/>
          <w:shd w:val="clear" w:color="auto" w:fill="FFFFFF"/>
        </w:rPr>
        <w:t xml:space="preserve">Proben entnommen und </w:t>
      </w:r>
      <w:r w:rsidR="008E6B21" w:rsidRPr="00D261D5">
        <w:rPr>
          <w:rStyle w:val="normaltextrun"/>
          <w:rFonts w:ascii="Fira Sans" w:hAnsi="Fira Sans" w:cs="Calibri"/>
          <w:sz w:val="22"/>
          <w:szCs w:val="22"/>
          <w:shd w:val="clear" w:color="auto" w:fill="FFFFFF"/>
        </w:rPr>
        <w:t xml:space="preserve">mit chemischen Verfahren </w:t>
      </w:r>
      <w:r w:rsidR="007D144A" w:rsidRPr="00D261D5">
        <w:rPr>
          <w:rStyle w:val="normaltextrun"/>
          <w:rFonts w:ascii="Fira Sans" w:hAnsi="Fira Sans" w:cs="Calibri"/>
          <w:sz w:val="22"/>
          <w:szCs w:val="22"/>
          <w:shd w:val="clear" w:color="auto" w:fill="FFFFFF"/>
        </w:rPr>
        <w:t>analysiert</w:t>
      </w:r>
      <w:r w:rsidR="002B240A" w:rsidRPr="00D261D5">
        <w:rPr>
          <w:rStyle w:val="normaltextrun"/>
          <w:rFonts w:ascii="Fira Sans" w:hAnsi="Fira Sans" w:cs="Calibri"/>
          <w:sz w:val="22"/>
          <w:szCs w:val="22"/>
          <w:shd w:val="clear" w:color="auto" w:fill="FFFFFF"/>
        </w:rPr>
        <w:t>“, so Annika Diekmann</w:t>
      </w:r>
      <w:r w:rsidR="00FA428C" w:rsidRPr="00D261D5">
        <w:rPr>
          <w:rStyle w:val="normaltextrun"/>
          <w:rFonts w:ascii="Fira Sans" w:hAnsi="Fira Sans" w:cs="Calibri"/>
          <w:sz w:val="22"/>
          <w:szCs w:val="22"/>
          <w:shd w:val="clear" w:color="auto" w:fill="FFFFFF"/>
        </w:rPr>
        <w:t>, Forschungsbereich Forschungslabor in Bochum</w:t>
      </w:r>
      <w:r w:rsidR="002B240A" w:rsidRPr="00D261D5">
        <w:rPr>
          <w:rStyle w:val="normaltextrun"/>
          <w:rFonts w:ascii="Fira Sans" w:hAnsi="Fira Sans" w:cs="Calibri"/>
          <w:sz w:val="22"/>
          <w:szCs w:val="22"/>
          <w:shd w:val="clear" w:color="auto" w:fill="FFFFFF"/>
        </w:rPr>
        <w:t xml:space="preserve">. </w:t>
      </w:r>
      <w:r w:rsidRPr="00D261D5">
        <w:rPr>
          <w:rStyle w:val="normaltextrun"/>
          <w:rFonts w:ascii="Fira Sans" w:hAnsi="Fira Sans" w:cs="Calibri"/>
          <w:sz w:val="22"/>
          <w:szCs w:val="22"/>
          <w:shd w:val="clear" w:color="auto" w:fill="FFFFFF"/>
        </w:rPr>
        <w:t xml:space="preserve">Die Metalle, die zur Reparatur in den Lagerschmieden eingesetzt wurden, </w:t>
      </w:r>
      <w:r w:rsidR="008B146D" w:rsidRPr="00D261D5">
        <w:rPr>
          <w:rStyle w:val="normaltextrun"/>
          <w:rFonts w:ascii="Fira Sans" w:hAnsi="Fira Sans" w:cs="Calibri"/>
          <w:sz w:val="22"/>
          <w:szCs w:val="22"/>
          <w:shd w:val="clear" w:color="auto" w:fill="FFFFFF"/>
        </w:rPr>
        <w:t xml:space="preserve">enthalten Spurenelemente </w:t>
      </w:r>
      <w:r w:rsidRPr="00D261D5">
        <w:rPr>
          <w:rStyle w:val="normaltextrun"/>
          <w:rFonts w:ascii="Fira Sans" w:hAnsi="Fira Sans" w:cs="Calibri"/>
          <w:sz w:val="22"/>
          <w:szCs w:val="22"/>
          <w:shd w:val="clear" w:color="auto" w:fill="FFFFFF"/>
        </w:rPr>
        <w:t xml:space="preserve">in so </w:t>
      </w:r>
      <w:r w:rsidR="008B146D" w:rsidRPr="00D261D5">
        <w:rPr>
          <w:rStyle w:val="normaltextrun"/>
          <w:rFonts w:ascii="Fira Sans" w:hAnsi="Fira Sans" w:cs="Calibri"/>
          <w:sz w:val="22"/>
          <w:szCs w:val="22"/>
          <w:shd w:val="clear" w:color="auto" w:fill="FFFFFF"/>
        </w:rPr>
        <w:t>geringen</w:t>
      </w:r>
      <w:r w:rsidRPr="00D261D5">
        <w:rPr>
          <w:rStyle w:val="normaltextrun"/>
          <w:rFonts w:ascii="Fira Sans" w:hAnsi="Fira Sans" w:cs="Calibri"/>
          <w:sz w:val="22"/>
          <w:szCs w:val="22"/>
          <w:shd w:val="clear" w:color="auto" w:fill="FFFFFF"/>
        </w:rPr>
        <w:t xml:space="preserve"> Mengen, dass sie von den römischen Schmieden </w:t>
      </w:r>
      <w:r w:rsidR="008B146D" w:rsidRPr="00D261D5">
        <w:rPr>
          <w:rStyle w:val="normaltextrun"/>
          <w:rFonts w:ascii="Fira Sans" w:hAnsi="Fira Sans" w:cs="Calibri"/>
          <w:sz w:val="22"/>
          <w:szCs w:val="22"/>
          <w:shd w:val="clear" w:color="auto" w:fill="FFFFFF"/>
        </w:rPr>
        <w:t>unbemerkt blieben</w:t>
      </w:r>
      <w:r w:rsidRPr="00D261D5">
        <w:rPr>
          <w:rStyle w:val="normaltextrun"/>
          <w:rFonts w:ascii="Fira Sans" w:hAnsi="Fira Sans" w:cs="Calibri"/>
          <w:sz w:val="22"/>
          <w:szCs w:val="22"/>
          <w:shd w:val="clear" w:color="auto" w:fill="FFFFFF"/>
        </w:rPr>
        <w:t xml:space="preserve"> und auch nicht willentlich </w:t>
      </w:r>
      <w:r w:rsidR="008B146D" w:rsidRPr="00D261D5">
        <w:rPr>
          <w:rStyle w:val="normaltextrun"/>
          <w:rFonts w:ascii="Fira Sans" w:hAnsi="Fira Sans" w:cs="Calibri"/>
          <w:sz w:val="22"/>
          <w:szCs w:val="22"/>
          <w:shd w:val="clear" w:color="auto" w:fill="FFFFFF"/>
        </w:rPr>
        <w:t>beeinflusst</w:t>
      </w:r>
      <w:r w:rsidRPr="00D261D5">
        <w:rPr>
          <w:rStyle w:val="normaltextrun"/>
          <w:rFonts w:ascii="Fira Sans" w:hAnsi="Fira Sans" w:cs="Calibri"/>
          <w:sz w:val="22"/>
          <w:szCs w:val="22"/>
          <w:shd w:val="clear" w:color="auto" w:fill="FFFFFF"/>
        </w:rPr>
        <w:t xml:space="preserve"> wurden. Diese Elemente sind über die ursprünglichen Erze, die diversen Zuschläge bei der Verarbeitung</w:t>
      </w:r>
      <w:r w:rsidR="00FA428C" w:rsidRPr="00D261D5">
        <w:rPr>
          <w:rStyle w:val="normaltextrun"/>
          <w:rFonts w:ascii="Fira Sans" w:hAnsi="Fira Sans" w:cs="Calibri"/>
          <w:sz w:val="22"/>
          <w:szCs w:val="22"/>
          <w:shd w:val="clear" w:color="auto" w:fill="FFFFFF"/>
        </w:rPr>
        <w:t xml:space="preserve"> oder auch</w:t>
      </w:r>
      <w:r w:rsidRPr="00D261D5">
        <w:rPr>
          <w:rStyle w:val="normaltextrun"/>
          <w:rFonts w:ascii="Fira Sans" w:hAnsi="Fira Sans" w:cs="Calibri"/>
          <w:sz w:val="22"/>
          <w:szCs w:val="22"/>
          <w:shd w:val="clear" w:color="auto" w:fill="FFFFFF"/>
        </w:rPr>
        <w:t xml:space="preserve"> durch Anhaftungen an den Werkzeugen in die Metalle gekommen. Die</w:t>
      </w:r>
      <w:r w:rsidR="007D144A" w:rsidRPr="00D261D5">
        <w:rPr>
          <w:rStyle w:val="normaltextrun"/>
          <w:rFonts w:ascii="Fira Sans" w:hAnsi="Fira Sans" w:cs="Calibri"/>
          <w:sz w:val="22"/>
          <w:szCs w:val="22"/>
          <w:shd w:val="clear" w:color="auto" w:fill="FFFFFF"/>
        </w:rPr>
        <w:t xml:space="preserve"> Verarbeitung vor Ort</w:t>
      </w:r>
      <w:r w:rsidRPr="00D261D5">
        <w:rPr>
          <w:rStyle w:val="normaltextrun"/>
          <w:rFonts w:ascii="Fira Sans" w:hAnsi="Fira Sans" w:cs="Calibri"/>
          <w:sz w:val="22"/>
          <w:szCs w:val="22"/>
          <w:shd w:val="clear" w:color="auto" w:fill="FFFFFF"/>
        </w:rPr>
        <w:t xml:space="preserve"> ha</w:t>
      </w:r>
      <w:r w:rsidR="007D144A" w:rsidRPr="00D261D5">
        <w:rPr>
          <w:rStyle w:val="normaltextrun"/>
          <w:rFonts w:ascii="Fira Sans" w:hAnsi="Fira Sans" w:cs="Calibri"/>
          <w:sz w:val="22"/>
          <w:szCs w:val="22"/>
          <w:shd w:val="clear" w:color="auto" w:fill="FFFFFF"/>
        </w:rPr>
        <w:t>t</w:t>
      </w:r>
      <w:r w:rsidRPr="00D261D5">
        <w:rPr>
          <w:rStyle w:val="normaltextrun"/>
          <w:rFonts w:ascii="Fira Sans" w:hAnsi="Fira Sans" w:cs="Calibri"/>
          <w:sz w:val="22"/>
          <w:szCs w:val="22"/>
          <w:shd w:val="clear" w:color="auto" w:fill="FFFFFF"/>
        </w:rPr>
        <w:t xml:space="preserve"> bei den Legionen mit der Zeit </w:t>
      </w:r>
      <w:r w:rsidR="007D144A" w:rsidRPr="00D261D5">
        <w:rPr>
          <w:rStyle w:val="normaltextrun"/>
          <w:rFonts w:ascii="Fira Sans" w:hAnsi="Fira Sans" w:cs="Calibri"/>
          <w:sz w:val="22"/>
          <w:szCs w:val="22"/>
          <w:shd w:val="clear" w:color="auto" w:fill="FFFFFF"/>
        </w:rPr>
        <w:t xml:space="preserve">zur Ausbildung </w:t>
      </w:r>
      <w:r w:rsidRPr="00D261D5">
        <w:rPr>
          <w:rStyle w:val="normaltextrun"/>
          <w:rFonts w:ascii="Fira Sans" w:hAnsi="Fira Sans" w:cs="Calibri"/>
          <w:sz w:val="22"/>
          <w:szCs w:val="22"/>
          <w:shd w:val="clear" w:color="auto" w:fill="FFFFFF"/>
        </w:rPr>
        <w:t>ein</w:t>
      </w:r>
      <w:r w:rsidR="007D144A" w:rsidRPr="00D261D5">
        <w:rPr>
          <w:rStyle w:val="normaltextrun"/>
          <w:rFonts w:ascii="Fira Sans" w:hAnsi="Fira Sans" w:cs="Calibri"/>
          <w:sz w:val="22"/>
          <w:szCs w:val="22"/>
          <w:shd w:val="clear" w:color="auto" w:fill="FFFFFF"/>
        </w:rPr>
        <w:t>es</w:t>
      </w:r>
      <w:r w:rsidRPr="00D261D5">
        <w:rPr>
          <w:rStyle w:val="normaltextrun"/>
          <w:rFonts w:ascii="Fira Sans" w:hAnsi="Fira Sans" w:cs="Calibri"/>
          <w:sz w:val="22"/>
          <w:szCs w:val="22"/>
          <w:shd w:val="clear" w:color="auto" w:fill="FFFFFF"/>
        </w:rPr>
        <w:t xml:space="preserve"> charakteristische</w:t>
      </w:r>
      <w:r w:rsidR="007D144A" w:rsidRPr="00D261D5">
        <w:rPr>
          <w:rStyle w:val="normaltextrun"/>
          <w:rFonts w:ascii="Fira Sans" w:hAnsi="Fira Sans" w:cs="Calibri"/>
          <w:sz w:val="22"/>
          <w:szCs w:val="22"/>
          <w:shd w:val="clear" w:color="auto" w:fill="FFFFFF"/>
        </w:rPr>
        <w:t>n</w:t>
      </w:r>
      <w:r w:rsidRPr="00D261D5">
        <w:rPr>
          <w:rStyle w:val="normaltextrun"/>
          <w:rFonts w:ascii="Fira Sans" w:hAnsi="Fira Sans" w:cs="Calibri"/>
          <w:sz w:val="22"/>
          <w:szCs w:val="22"/>
          <w:shd w:val="clear" w:color="auto" w:fill="FFFFFF"/>
        </w:rPr>
        <w:t xml:space="preserve"> Muster</w:t>
      </w:r>
      <w:r w:rsidR="007D144A" w:rsidRPr="00D261D5">
        <w:rPr>
          <w:rStyle w:val="normaltextrun"/>
          <w:rFonts w:ascii="Fira Sans" w:hAnsi="Fira Sans" w:cs="Calibri"/>
          <w:sz w:val="22"/>
          <w:szCs w:val="22"/>
          <w:shd w:val="clear" w:color="auto" w:fill="FFFFFF"/>
        </w:rPr>
        <w:t>s</w:t>
      </w:r>
      <w:r w:rsidRPr="00D261D5">
        <w:rPr>
          <w:rStyle w:val="normaltextrun"/>
          <w:rFonts w:ascii="Fira Sans" w:hAnsi="Fira Sans" w:cs="Calibri"/>
          <w:sz w:val="22"/>
          <w:szCs w:val="22"/>
          <w:shd w:val="clear" w:color="auto" w:fill="FFFFFF"/>
        </w:rPr>
        <w:t xml:space="preserve"> in der Zusammensetzung der Spurenelemente </w:t>
      </w:r>
      <w:r w:rsidR="007D144A" w:rsidRPr="00D261D5">
        <w:rPr>
          <w:rStyle w:val="normaltextrun"/>
          <w:rFonts w:ascii="Fira Sans" w:hAnsi="Fira Sans" w:cs="Calibri"/>
          <w:sz w:val="22"/>
          <w:szCs w:val="22"/>
          <w:shd w:val="clear" w:color="auto" w:fill="FFFFFF"/>
        </w:rPr>
        <w:t>geführt</w:t>
      </w:r>
      <w:r w:rsidRPr="00D261D5">
        <w:rPr>
          <w:rStyle w:val="normaltextrun"/>
          <w:rFonts w:ascii="Fira Sans" w:hAnsi="Fira Sans" w:cs="Calibri"/>
          <w:sz w:val="22"/>
          <w:szCs w:val="22"/>
          <w:shd w:val="clear" w:color="auto" w:fill="FFFFFF"/>
        </w:rPr>
        <w:t xml:space="preserve">. </w:t>
      </w:r>
      <w:r w:rsidR="00FA428C" w:rsidRPr="00D261D5">
        <w:rPr>
          <w:rStyle w:val="normaltextrun"/>
          <w:rFonts w:ascii="Fira Sans" w:hAnsi="Fira Sans" w:cs="Calibri"/>
          <w:sz w:val="22"/>
          <w:szCs w:val="22"/>
          <w:shd w:val="clear" w:color="auto" w:fill="FFFFFF"/>
        </w:rPr>
        <w:t>„</w:t>
      </w:r>
      <w:r w:rsidRPr="00D261D5">
        <w:rPr>
          <w:rStyle w:val="normaltextrun"/>
          <w:rFonts w:ascii="Fira Sans" w:hAnsi="Fira Sans" w:cs="Calibri"/>
          <w:sz w:val="22"/>
          <w:szCs w:val="22"/>
          <w:shd w:val="clear" w:color="auto" w:fill="FFFFFF"/>
        </w:rPr>
        <w:t>So können wir den Legionen, von denen wir wissen</w:t>
      </w:r>
      <w:r w:rsidR="007D144A" w:rsidRPr="00D261D5">
        <w:rPr>
          <w:rStyle w:val="normaltextrun"/>
          <w:rFonts w:ascii="Fira Sans" w:hAnsi="Fira Sans" w:cs="Calibri"/>
          <w:sz w:val="22"/>
          <w:szCs w:val="22"/>
          <w:shd w:val="clear" w:color="auto" w:fill="FFFFFF"/>
        </w:rPr>
        <w:t>,</w:t>
      </w:r>
      <w:r w:rsidRPr="00D261D5">
        <w:rPr>
          <w:rStyle w:val="normaltextrun"/>
          <w:rFonts w:ascii="Fira Sans" w:hAnsi="Fira Sans" w:cs="Calibri"/>
          <w:sz w:val="22"/>
          <w:szCs w:val="22"/>
          <w:shd w:val="clear" w:color="auto" w:fill="FFFFFF"/>
        </w:rPr>
        <w:t xml:space="preserve"> an welchen Lagerstandorten sie stationiert waren, einen eigenen </w:t>
      </w:r>
      <w:r w:rsidR="008B146D" w:rsidRPr="00D261D5">
        <w:rPr>
          <w:rStyle w:val="normaltextrun"/>
          <w:rFonts w:ascii="Fira Sans" w:hAnsi="Fira Sans" w:cs="Calibri"/>
          <w:sz w:val="22"/>
          <w:szCs w:val="22"/>
          <w:shd w:val="clear" w:color="auto" w:fill="FFFFFF"/>
        </w:rPr>
        <w:t xml:space="preserve">legionsspezifischen </w:t>
      </w:r>
      <w:r w:rsidRPr="00D261D5">
        <w:rPr>
          <w:rStyle w:val="normaltextrun"/>
          <w:rFonts w:ascii="Fira Sans" w:hAnsi="Fira Sans" w:cs="Calibri"/>
          <w:sz w:val="22"/>
          <w:szCs w:val="22"/>
          <w:shd w:val="clear" w:color="auto" w:fill="FFFFFF"/>
        </w:rPr>
        <w:t>metallurgischen Fingerabdruck zuordnen</w:t>
      </w:r>
      <w:r w:rsidR="00FA428C" w:rsidRPr="00D261D5">
        <w:rPr>
          <w:rStyle w:val="normaltextrun"/>
          <w:rFonts w:ascii="Fira Sans" w:hAnsi="Fira Sans" w:cs="Calibri"/>
          <w:sz w:val="22"/>
          <w:szCs w:val="22"/>
          <w:shd w:val="clear" w:color="auto" w:fill="FFFFFF"/>
        </w:rPr>
        <w:t>“, beschreibt Diekmann weiter</w:t>
      </w:r>
      <w:r w:rsidRPr="00D261D5">
        <w:rPr>
          <w:rStyle w:val="normaltextrun"/>
          <w:rFonts w:ascii="Fira Sans" w:hAnsi="Fira Sans" w:cs="Calibri"/>
          <w:sz w:val="22"/>
          <w:szCs w:val="22"/>
          <w:shd w:val="clear" w:color="auto" w:fill="FFFFFF"/>
        </w:rPr>
        <w:t xml:space="preserve">. </w:t>
      </w:r>
      <w:r w:rsidR="00467206" w:rsidRPr="00D261D5">
        <w:rPr>
          <w:rStyle w:val="normaltextrun"/>
          <w:rFonts w:ascii="Fira Sans" w:hAnsi="Fira Sans" w:cs="Calibri"/>
          <w:sz w:val="22"/>
          <w:szCs w:val="22"/>
          <w:shd w:val="clear" w:color="auto" w:fill="FFFFFF"/>
        </w:rPr>
        <w:t>Darauf aufbauend</w:t>
      </w:r>
      <w:r w:rsidR="00FA428C" w:rsidRPr="00D261D5">
        <w:rPr>
          <w:rStyle w:val="normaltextrun"/>
          <w:rFonts w:ascii="Fira Sans" w:hAnsi="Fira Sans" w:cs="Calibri"/>
          <w:sz w:val="22"/>
          <w:szCs w:val="22"/>
          <w:shd w:val="clear" w:color="auto" w:fill="FFFFFF"/>
        </w:rPr>
        <w:t xml:space="preserve"> wurden sämtliche </w:t>
      </w:r>
      <w:r w:rsidR="007314E4" w:rsidRPr="00D261D5">
        <w:rPr>
          <w:rStyle w:val="normaltextrun"/>
          <w:rFonts w:ascii="Fira Sans" w:hAnsi="Fira Sans" w:cs="Calibri"/>
          <w:sz w:val="22"/>
          <w:szCs w:val="22"/>
          <w:shd w:val="clear" w:color="auto" w:fill="FFFFFF"/>
        </w:rPr>
        <w:t>römische Buntmetalle aus Kalkriese beprobt und mit Buntmetallen von zahlreichen römischen Standorten</w:t>
      </w:r>
      <w:r w:rsidR="00FA428C" w:rsidRPr="00D261D5">
        <w:rPr>
          <w:rStyle w:val="normaltextrun"/>
          <w:rFonts w:ascii="Fira Sans" w:hAnsi="Fira Sans" w:cs="Calibri"/>
          <w:sz w:val="22"/>
          <w:szCs w:val="22"/>
          <w:shd w:val="clear" w:color="auto" w:fill="FFFFFF"/>
        </w:rPr>
        <w:t xml:space="preserve"> verglichen</w:t>
      </w:r>
      <w:r w:rsidR="007314E4" w:rsidRPr="00D261D5">
        <w:rPr>
          <w:rStyle w:val="normaltextrun"/>
          <w:rFonts w:ascii="Fira Sans" w:hAnsi="Fira Sans" w:cs="Calibri"/>
          <w:sz w:val="22"/>
          <w:szCs w:val="22"/>
          <w:shd w:val="clear" w:color="auto" w:fill="FFFFFF"/>
        </w:rPr>
        <w:t>, bei denen aufgrund der schriftlichen Überlieferung</w:t>
      </w:r>
      <w:r w:rsidR="00FA428C" w:rsidRPr="00D261D5">
        <w:rPr>
          <w:rStyle w:val="normaltextrun"/>
          <w:rFonts w:ascii="Fira Sans" w:hAnsi="Fira Sans" w:cs="Calibri"/>
          <w:sz w:val="22"/>
          <w:szCs w:val="22"/>
          <w:shd w:val="clear" w:color="auto" w:fill="FFFFFF"/>
        </w:rPr>
        <w:t xml:space="preserve"> bekannt ist</w:t>
      </w:r>
      <w:r w:rsidR="007314E4" w:rsidRPr="00D261D5">
        <w:rPr>
          <w:rStyle w:val="normaltextrun"/>
          <w:rFonts w:ascii="Fira Sans" w:hAnsi="Fira Sans" w:cs="Calibri"/>
          <w:sz w:val="22"/>
          <w:szCs w:val="22"/>
          <w:shd w:val="clear" w:color="auto" w:fill="FFFFFF"/>
        </w:rPr>
        <w:t xml:space="preserve">, welche Legionen hier jeweils stationiert gewesen waren. </w:t>
      </w:r>
      <w:r w:rsidR="007D144A" w:rsidRPr="00D261D5">
        <w:rPr>
          <w:rStyle w:val="normaltextrun"/>
          <w:rFonts w:ascii="Fira Sans" w:hAnsi="Fira Sans" w:cs="Calibri"/>
          <w:sz w:val="22"/>
          <w:szCs w:val="22"/>
          <w:shd w:val="clear" w:color="auto" w:fill="FFFFFF"/>
        </w:rPr>
        <w:t xml:space="preserve">Hierbei lag der </w:t>
      </w:r>
      <w:r w:rsidR="00DA1C82" w:rsidRPr="00D261D5">
        <w:rPr>
          <w:rStyle w:val="normaltextrun"/>
          <w:rFonts w:ascii="Fira Sans" w:hAnsi="Fira Sans" w:cs="Calibri"/>
          <w:sz w:val="22"/>
          <w:szCs w:val="22"/>
          <w:shd w:val="clear" w:color="auto" w:fill="FFFFFF"/>
        </w:rPr>
        <w:t xml:space="preserve">Fokus </w:t>
      </w:r>
      <w:r w:rsidR="007D144A" w:rsidRPr="00D261D5">
        <w:rPr>
          <w:rFonts w:ascii="Fira Sans" w:hAnsi="Fira Sans"/>
          <w:sz w:val="22"/>
          <w:szCs w:val="22"/>
        </w:rPr>
        <w:t>vor allem auf der 19. Legion</w:t>
      </w:r>
      <w:r w:rsidR="00DA1C82" w:rsidRPr="00D261D5">
        <w:rPr>
          <w:rFonts w:ascii="Fira Sans" w:hAnsi="Fira Sans"/>
          <w:sz w:val="22"/>
          <w:szCs w:val="22"/>
        </w:rPr>
        <w:t xml:space="preserve"> aus der Varusschlacht</w:t>
      </w:r>
      <w:r w:rsidR="007D144A" w:rsidRPr="00D261D5">
        <w:rPr>
          <w:rFonts w:ascii="Fira Sans" w:hAnsi="Fira Sans"/>
          <w:sz w:val="22"/>
          <w:szCs w:val="22"/>
        </w:rPr>
        <w:t xml:space="preserve"> sowie den</w:t>
      </w:r>
      <w:r w:rsidR="00DA1C82" w:rsidRPr="00D261D5">
        <w:rPr>
          <w:rFonts w:ascii="Fira Sans" w:hAnsi="Fira Sans"/>
          <w:sz w:val="22"/>
          <w:szCs w:val="22"/>
        </w:rPr>
        <w:t xml:space="preserve"> Legionen aus den Germanicus-Feldzügen, die </w:t>
      </w:r>
      <w:r w:rsidR="007D144A" w:rsidRPr="00D261D5">
        <w:rPr>
          <w:rFonts w:ascii="Fira Sans" w:hAnsi="Fira Sans"/>
          <w:sz w:val="22"/>
          <w:szCs w:val="22"/>
        </w:rPr>
        <w:t>u. a.</w:t>
      </w:r>
      <w:r w:rsidR="00DA1C82" w:rsidRPr="00D261D5">
        <w:rPr>
          <w:rFonts w:ascii="Fira Sans" w:hAnsi="Fira Sans"/>
          <w:sz w:val="22"/>
          <w:szCs w:val="22"/>
        </w:rPr>
        <w:t xml:space="preserve"> an der Schlacht bei den langen Brücken teilgenommen </w:t>
      </w:r>
      <w:r w:rsidR="007D144A" w:rsidRPr="00D261D5">
        <w:rPr>
          <w:rFonts w:ascii="Fira Sans" w:hAnsi="Fira Sans"/>
          <w:sz w:val="22"/>
          <w:szCs w:val="22"/>
        </w:rPr>
        <w:t>hatten</w:t>
      </w:r>
      <w:r w:rsidR="00DA1C82" w:rsidRPr="00D261D5">
        <w:rPr>
          <w:rFonts w:ascii="Fira Sans" w:hAnsi="Fira Sans"/>
          <w:sz w:val="22"/>
          <w:szCs w:val="22"/>
        </w:rPr>
        <w:t>.</w:t>
      </w:r>
    </w:p>
    <w:p w14:paraId="77F51A1D" w14:textId="77777777" w:rsidR="00DA1C82" w:rsidRPr="00D261D5" w:rsidRDefault="00DA1C82" w:rsidP="002B240A">
      <w:pPr>
        <w:autoSpaceDE w:val="0"/>
        <w:autoSpaceDN w:val="0"/>
        <w:adjustRightInd w:val="0"/>
        <w:spacing w:line="288" w:lineRule="auto"/>
        <w:rPr>
          <w:rStyle w:val="normaltextrun"/>
          <w:rFonts w:ascii="Fira Sans" w:hAnsi="Fira Sans" w:cs="Calibri"/>
          <w:sz w:val="22"/>
          <w:szCs w:val="22"/>
          <w:shd w:val="clear" w:color="auto" w:fill="FFFFFF"/>
        </w:rPr>
      </w:pPr>
    </w:p>
    <w:p w14:paraId="48DA23E9" w14:textId="2C84EDFC" w:rsidR="00015873" w:rsidRPr="00D261D5" w:rsidRDefault="00015873" w:rsidP="002B240A">
      <w:pPr>
        <w:autoSpaceDE w:val="0"/>
        <w:autoSpaceDN w:val="0"/>
        <w:adjustRightInd w:val="0"/>
        <w:spacing w:line="288" w:lineRule="auto"/>
        <w:rPr>
          <w:rStyle w:val="normaltextrun"/>
          <w:rFonts w:ascii="Fira Sans" w:hAnsi="Fira Sans" w:cs="Calibri"/>
          <w:b/>
          <w:bCs/>
          <w:sz w:val="26"/>
          <w:szCs w:val="26"/>
          <w:shd w:val="clear" w:color="auto" w:fill="FFFFFF"/>
        </w:rPr>
      </w:pPr>
      <w:r w:rsidRPr="00D261D5">
        <w:rPr>
          <w:rStyle w:val="normaltextrun"/>
          <w:rFonts w:ascii="Fira Sans" w:hAnsi="Fira Sans" w:cs="Calibri"/>
          <w:b/>
          <w:bCs/>
          <w:sz w:val="26"/>
          <w:szCs w:val="26"/>
          <w:shd w:val="clear" w:color="auto" w:fill="FFFFFF"/>
        </w:rPr>
        <w:t xml:space="preserve">Das Ergebnis: Die 19. Legion in Kalkriese </w:t>
      </w:r>
      <w:r w:rsidR="00136A6F" w:rsidRPr="00D261D5">
        <w:rPr>
          <w:rStyle w:val="normaltextrun"/>
          <w:rFonts w:ascii="Fira Sans" w:hAnsi="Fira Sans" w:cs="Calibri"/>
          <w:b/>
          <w:bCs/>
          <w:sz w:val="26"/>
          <w:szCs w:val="26"/>
          <w:shd w:val="clear" w:color="auto" w:fill="FFFFFF"/>
        </w:rPr>
        <w:t>identifizierbar</w:t>
      </w:r>
    </w:p>
    <w:p w14:paraId="4DE5DDA7" w14:textId="15F4C238" w:rsidR="00A30BA1" w:rsidRPr="00D261D5" w:rsidRDefault="00FA428C" w:rsidP="00A30BA1">
      <w:pPr>
        <w:autoSpaceDE w:val="0"/>
        <w:autoSpaceDN w:val="0"/>
        <w:adjustRightInd w:val="0"/>
        <w:spacing w:line="288" w:lineRule="auto"/>
        <w:rPr>
          <w:rStyle w:val="normaltextrun"/>
          <w:rFonts w:ascii="Fira Sans" w:hAnsi="Fira Sans" w:cs="Calibri"/>
          <w:sz w:val="22"/>
          <w:szCs w:val="22"/>
          <w:shd w:val="clear" w:color="auto" w:fill="FFFFFF"/>
        </w:rPr>
      </w:pPr>
      <w:r w:rsidRPr="00D261D5">
        <w:rPr>
          <w:rStyle w:val="normaltextrun"/>
          <w:rFonts w:ascii="Fira Sans" w:hAnsi="Fira Sans" w:cs="Calibri"/>
          <w:sz w:val="22"/>
          <w:szCs w:val="22"/>
          <w:shd w:val="clear" w:color="auto" w:fill="FFFFFF"/>
        </w:rPr>
        <w:t>Nach Abschluss der Analysen zeigt sich: V</w:t>
      </w:r>
      <w:r w:rsidR="007314E4" w:rsidRPr="00D261D5">
        <w:rPr>
          <w:rStyle w:val="normaltextrun"/>
          <w:rFonts w:ascii="Fira Sans" w:hAnsi="Fira Sans" w:cs="Calibri"/>
          <w:sz w:val="22"/>
          <w:szCs w:val="22"/>
          <w:shd w:val="clear" w:color="auto" w:fill="FFFFFF"/>
        </w:rPr>
        <w:t xml:space="preserve">or allem die 19. Legion, die mit Varus untergegangen ist und die Jahre zuvor im süddeutschen </w:t>
      </w:r>
      <w:proofErr w:type="spellStart"/>
      <w:r w:rsidR="007314E4" w:rsidRPr="00D261D5">
        <w:rPr>
          <w:rStyle w:val="normaltextrun"/>
          <w:rFonts w:ascii="Fira Sans" w:hAnsi="Fira Sans" w:cs="Calibri"/>
          <w:sz w:val="22"/>
          <w:szCs w:val="22"/>
          <w:shd w:val="clear" w:color="auto" w:fill="FFFFFF"/>
        </w:rPr>
        <w:t>Dangstetten</w:t>
      </w:r>
      <w:proofErr w:type="spellEnd"/>
      <w:r w:rsidR="007314E4" w:rsidRPr="00D261D5">
        <w:rPr>
          <w:rStyle w:val="normaltextrun"/>
          <w:rFonts w:ascii="Fira Sans" w:hAnsi="Fira Sans" w:cs="Calibri"/>
          <w:sz w:val="22"/>
          <w:szCs w:val="22"/>
          <w:shd w:val="clear" w:color="auto" w:fill="FFFFFF"/>
        </w:rPr>
        <w:t xml:space="preserve"> stationiert war, </w:t>
      </w:r>
      <w:r w:rsidRPr="00D261D5">
        <w:rPr>
          <w:rStyle w:val="normaltextrun"/>
          <w:rFonts w:ascii="Fira Sans" w:hAnsi="Fira Sans" w:cs="Calibri"/>
          <w:sz w:val="22"/>
          <w:szCs w:val="22"/>
          <w:shd w:val="clear" w:color="auto" w:fill="FFFFFF"/>
        </w:rPr>
        <w:t xml:space="preserve">hebt sich </w:t>
      </w:r>
      <w:r w:rsidR="007314E4" w:rsidRPr="00D261D5">
        <w:rPr>
          <w:rStyle w:val="normaltextrun"/>
          <w:rFonts w:ascii="Fira Sans" w:hAnsi="Fira Sans" w:cs="Calibri"/>
          <w:sz w:val="22"/>
          <w:szCs w:val="22"/>
          <w:shd w:val="clear" w:color="auto" w:fill="FFFFFF"/>
        </w:rPr>
        <w:t xml:space="preserve">anhand der Zusammensetzung der Spurenelemente von den anderen Legionen, die </w:t>
      </w:r>
      <w:r w:rsidR="007314E4" w:rsidRPr="00D261D5">
        <w:rPr>
          <w:rStyle w:val="normaltextrun"/>
          <w:rFonts w:ascii="Fira Sans" w:hAnsi="Fira Sans" w:cs="Calibri"/>
          <w:sz w:val="22"/>
          <w:szCs w:val="22"/>
          <w:shd w:val="clear" w:color="auto" w:fill="FFFFFF"/>
        </w:rPr>
        <w:lastRenderedPageBreak/>
        <w:t>erst später in Germanien im Einsatz und an den Rachefeldzügen der Römer beteiligt waren, ab. „</w:t>
      </w:r>
      <w:r w:rsidR="00D261D5" w:rsidRPr="00D261D5">
        <w:rPr>
          <w:rStyle w:val="normaltextrun"/>
          <w:rFonts w:ascii="Fira Sans" w:hAnsi="Fira Sans" w:cs="Calibri"/>
          <w:sz w:val="22"/>
          <w:szCs w:val="22"/>
          <w:shd w:val="clear" w:color="auto" w:fill="FFFFFF"/>
        </w:rPr>
        <w:t xml:space="preserve">Beim Abgleich der Funde aus Kalkriese mit den Funden aus den anderen Fundorten, stellen wir fest, dass die Funde aus </w:t>
      </w:r>
      <w:proofErr w:type="spellStart"/>
      <w:r w:rsidR="00D261D5" w:rsidRPr="00D261D5">
        <w:rPr>
          <w:rStyle w:val="normaltextrun"/>
          <w:rFonts w:ascii="Fira Sans" w:hAnsi="Fira Sans" w:cs="Calibri"/>
          <w:sz w:val="22"/>
          <w:szCs w:val="22"/>
          <w:shd w:val="clear" w:color="auto" w:fill="FFFFFF"/>
        </w:rPr>
        <w:t>Dangstetten</w:t>
      </w:r>
      <w:proofErr w:type="spellEnd"/>
      <w:r w:rsidR="00D261D5" w:rsidRPr="00D261D5">
        <w:rPr>
          <w:rStyle w:val="normaltextrun"/>
          <w:rFonts w:ascii="Fira Sans" w:hAnsi="Fira Sans" w:cs="Calibri"/>
          <w:sz w:val="22"/>
          <w:szCs w:val="22"/>
          <w:shd w:val="clear" w:color="auto" w:fill="FFFFFF"/>
        </w:rPr>
        <w:t xml:space="preserve"> und Kalkriese signifikante Übereinstimmungen zeigen. Die Funde, die aus Legionsstandorten kommen, deren Legionen nicht in der Varusschlacht untergegangen sind,</w:t>
      </w:r>
      <w:r w:rsidR="00D261D5" w:rsidRPr="00D261D5" w:rsidDel="00A30BA1">
        <w:rPr>
          <w:rStyle w:val="normaltextrun"/>
          <w:rFonts w:ascii="Fira Sans" w:hAnsi="Fira Sans" w:cs="Calibri"/>
          <w:sz w:val="22"/>
          <w:szCs w:val="22"/>
          <w:shd w:val="clear" w:color="auto" w:fill="FFFFFF"/>
        </w:rPr>
        <w:t xml:space="preserve"> </w:t>
      </w:r>
      <w:r w:rsidR="00D261D5" w:rsidRPr="00D261D5">
        <w:rPr>
          <w:rStyle w:val="normaltextrun"/>
          <w:rFonts w:ascii="Fira Sans" w:hAnsi="Fira Sans" w:cs="Calibri"/>
          <w:sz w:val="22"/>
          <w:szCs w:val="22"/>
          <w:shd w:val="clear" w:color="auto" w:fill="FFFFFF"/>
        </w:rPr>
        <w:t>grenzen sich hingegen deutlich von den Funden aus Kalkriese ab und weisen somit signifikante Untersch</w:t>
      </w:r>
      <w:r w:rsidR="005C4873">
        <w:rPr>
          <w:rStyle w:val="normaltextrun"/>
          <w:rFonts w:ascii="Fira Sans" w:hAnsi="Fira Sans" w:cs="Calibri"/>
          <w:sz w:val="22"/>
          <w:szCs w:val="22"/>
          <w:shd w:val="clear" w:color="auto" w:fill="FFFFFF"/>
        </w:rPr>
        <w:t>ie</w:t>
      </w:r>
      <w:r w:rsidR="00D261D5" w:rsidRPr="00D261D5">
        <w:rPr>
          <w:rStyle w:val="normaltextrun"/>
          <w:rFonts w:ascii="Fira Sans" w:hAnsi="Fira Sans" w:cs="Calibri"/>
          <w:sz w:val="22"/>
          <w:szCs w:val="22"/>
          <w:shd w:val="clear" w:color="auto" w:fill="FFFFFF"/>
        </w:rPr>
        <w:t xml:space="preserve">de zu den Funden aus Kalkriese auf. </w:t>
      </w:r>
      <w:r w:rsidR="00136A6F" w:rsidRPr="00D261D5">
        <w:rPr>
          <w:rStyle w:val="normaltextrun"/>
          <w:rFonts w:ascii="Fira Sans" w:hAnsi="Fira Sans" w:cs="Calibri"/>
          <w:sz w:val="22"/>
          <w:szCs w:val="22"/>
          <w:shd w:val="clear" w:color="auto" w:fill="FFFFFF"/>
        </w:rPr>
        <w:t xml:space="preserve">Auch zum Lagerstandort Haltern finden sich Übereinstimmungen. </w:t>
      </w:r>
      <w:r w:rsidR="001840F2" w:rsidRPr="00D261D5">
        <w:rPr>
          <w:rStyle w:val="normaltextrun"/>
          <w:rFonts w:ascii="Fira Sans" w:hAnsi="Fira Sans" w:cs="Calibri"/>
          <w:sz w:val="22"/>
          <w:szCs w:val="22"/>
          <w:shd w:val="clear" w:color="auto" w:fill="FFFFFF"/>
        </w:rPr>
        <w:t>Wir können die 19. Legion in Kalkriese identifizieren</w:t>
      </w:r>
      <w:r w:rsidR="007314E4" w:rsidRPr="00D261D5">
        <w:rPr>
          <w:rStyle w:val="normaltextrun"/>
          <w:rFonts w:ascii="Fira Sans" w:hAnsi="Fira Sans" w:cs="Calibri"/>
          <w:sz w:val="22"/>
          <w:szCs w:val="22"/>
          <w:shd w:val="clear" w:color="auto" w:fill="FFFFFF"/>
        </w:rPr>
        <w:t xml:space="preserve">“, fassen die Forschenden Diekmann, Prange und Burmeister das Ergebnis zusammen. </w:t>
      </w:r>
      <w:r w:rsidR="00A30BA1" w:rsidRPr="00D261D5">
        <w:rPr>
          <w:rStyle w:val="normaltextrun"/>
          <w:rFonts w:ascii="Fira Sans" w:hAnsi="Fira Sans" w:cs="Calibri"/>
          <w:sz w:val="22"/>
          <w:szCs w:val="22"/>
          <w:shd w:val="clear" w:color="auto" w:fill="FFFFFF"/>
        </w:rPr>
        <w:t xml:space="preserve">Klar ist für alle Beteiligten, dass noch weiterer Forschungsbedarf besteht und die gewonnenen Daten noch weiter ausgewertet werden müssen. </w:t>
      </w:r>
      <w:r w:rsidR="001840F2" w:rsidRPr="00D261D5">
        <w:rPr>
          <w:rStyle w:val="normaltextrun"/>
          <w:rFonts w:ascii="Fira Sans" w:hAnsi="Fira Sans" w:cs="Calibri"/>
          <w:sz w:val="22"/>
          <w:szCs w:val="22"/>
          <w:shd w:val="clear" w:color="auto" w:fill="FFFFFF"/>
        </w:rPr>
        <w:t xml:space="preserve">„Für die Archäologie ist </w:t>
      </w:r>
      <w:r w:rsidR="00A30BA1" w:rsidRPr="00D261D5">
        <w:rPr>
          <w:rStyle w:val="normaltextrun"/>
          <w:rFonts w:ascii="Fira Sans" w:hAnsi="Fira Sans" w:cs="Calibri"/>
          <w:sz w:val="22"/>
          <w:szCs w:val="22"/>
          <w:shd w:val="clear" w:color="auto" w:fill="FFFFFF"/>
        </w:rPr>
        <w:t xml:space="preserve">die Analyse </w:t>
      </w:r>
      <w:r w:rsidR="00FC7259" w:rsidRPr="00D261D5">
        <w:rPr>
          <w:rStyle w:val="normaltextrun"/>
          <w:rFonts w:ascii="Fira Sans" w:hAnsi="Fira Sans" w:cs="Calibri"/>
          <w:sz w:val="22"/>
          <w:szCs w:val="22"/>
          <w:shd w:val="clear" w:color="auto" w:fill="FFFFFF"/>
        </w:rPr>
        <w:t>via legionsspezifische</w:t>
      </w:r>
      <w:r w:rsidR="003D0EBA">
        <w:rPr>
          <w:rStyle w:val="normaltextrun"/>
          <w:rFonts w:ascii="Fira Sans" w:hAnsi="Fira Sans" w:cs="Calibri"/>
          <w:sz w:val="22"/>
          <w:szCs w:val="22"/>
          <w:shd w:val="clear" w:color="auto" w:fill="FFFFFF"/>
        </w:rPr>
        <w:t>m</w:t>
      </w:r>
      <w:r w:rsidR="00FC7259" w:rsidRPr="00D261D5">
        <w:rPr>
          <w:rStyle w:val="normaltextrun"/>
          <w:rFonts w:ascii="Fira Sans" w:hAnsi="Fira Sans" w:cs="Calibri"/>
          <w:sz w:val="22"/>
          <w:szCs w:val="22"/>
          <w:shd w:val="clear" w:color="auto" w:fill="FFFFFF"/>
        </w:rPr>
        <w:t xml:space="preserve"> metallurgischen Fingerabdruck</w:t>
      </w:r>
      <w:r w:rsidR="001840F2" w:rsidRPr="00D261D5">
        <w:rPr>
          <w:rStyle w:val="normaltextrun"/>
          <w:rFonts w:ascii="Fira Sans" w:hAnsi="Fira Sans" w:cs="Calibri"/>
          <w:sz w:val="22"/>
          <w:szCs w:val="22"/>
          <w:shd w:val="clear" w:color="auto" w:fill="FFFFFF"/>
        </w:rPr>
        <w:t xml:space="preserve"> eine riesige Chance und eröffnet ganz neue Möglichkeit</w:t>
      </w:r>
      <w:r w:rsidR="007D144A" w:rsidRPr="00D261D5">
        <w:rPr>
          <w:rStyle w:val="normaltextrun"/>
          <w:rFonts w:ascii="Fira Sans" w:hAnsi="Fira Sans" w:cs="Calibri"/>
          <w:sz w:val="22"/>
          <w:szCs w:val="22"/>
          <w:shd w:val="clear" w:color="auto" w:fill="FFFFFF"/>
        </w:rPr>
        <w:t>en</w:t>
      </w:r>
      <w:r w:rsidR="001840F2" w:rsidRPr="00D261D5">
        <w:rPr>
          <w:rStyle w:val="normaltextrun"/>
          <w:rFonts w:ascii="Fira Sans" w:hAnsi="Fira Sans" w:cs="Calibri"/>
          <w:sz w:val="22"/>
          <w:szCs w:val="22"/>
          <w:shd w:val="clear" w:color="auto" w:fill="FFFFFF"/>
        </w:rPr>
        <w:t xml:space="preserve">“, </w:t>
      </w:r>
      <w:r w:rsidR="0074184D" w:rsidRPr="00D261D5">
        <w:rPr>
          <w:rStyle w:val="normaltextrun"/>
          <w:rFonts w:ascii="Fira Sans" w:hAnsi="Fira Sans" w:cs="Calibri"/>
          <w:sz w:val="22"/>
          <w:szCs w:val="22"/>
          <w:shd w:val="clear" w:color="auto" w:fill="FFFFFF"/>
        </w:rPr>
        <w:t xml:space="preserve">sagt </w:t>
      </w:r>
      <w:r w:rsidR="001840F2" w:rsidRPr="00D261D5">
        <w:rPr>
          <w:rStyle w:val="normaltextrun"/>
          <w:rFonts w:ascii="Fira Sans" w:hAnsi="Fira Sans" w:cs="Calibri"/>
          <w:sz w:val="22"/>
          <w:szCs w:val="22"/>
          <w:shd w:val="clear" w:color="auto" w:fill="FFFFFF"/>
        </w:rPr>
        <w:t xml:space="preserve">Dr. Stefan Burmeister. </w:t>
      </w:r>
      <w:r w:rsidR="00A30BA1" w:rsidRPr="00D261D5">
        <w:rPr>
          <w:rStyle w:val="normaltextrun"/>
          <w:rFonts w:ascii="Fira Sans" w:hAnsi="Fira Sans" w:cs="Calibri"/>
          <w:sz w:val="22"/>
          <w:szCs w:val="22"/>
          <w:shd w:val="clear" w:color="auto" w:fill="FFFFFF"/>
        </w:rPr>
        <w:t>„Als Forschungsmuseum der Leibniz-Gemeinschaft ist</w:t>
      </w:r>
      <w:r w:rsidR="00D261D5" w:rsidRPr="00D261D5">
        <w:rPr>
          <w:rStyle w:val="normaltextrun"/>
          <w:rFonts w:ascii="Fira Sans" w:hAnsi="Fira Sans" w:cs="Calibri"/>
          <w:sz w:val="22"/>
          <w:szCs w:val="22"/>
          <w:shd w:val="clear" w:color="auto" w:fill="FFFFFF"/>
        </w:rPr>
        <w:t xml:space="preserve"> es</w:t>
      </w:r>
      <w:r w:rsidR="00A30BA1" w:rsidRPr="00D261D5">
        <w:rPr>
          <w:rStyle w:val="normaltextrun"/>
          <w:rFonts w:ascii="Fira Sans" w:hAnsi="Fira Sans" w:cs="Calibri"/>
          <w:sz w:val="22"/>
          <w:szCs w:val="22"/>
          <w:shd w:val="clear" w:color="auto" w:fill="FFFFFF"/>
        </w:rPr>
        <w:t xml:space="preserve"> für unsere Arbeit ein Gewinn zeigen zu können, dass materialwissenschaftliche Analysen einen wertvollen Beitrag zu historischer Forschung bieten können“, ergänzt Prof. Dr. Michael Prange, Forschungsbereichsleiter im Deutschen Bergbau-Museum Bochum.</w:t>
      </w:r>
    </w:p>
    <w:p w14:paraId="0F272499" w14:textId="04715B90" w:rsidR="00EE4BD8" w:rsidRPr="00D261D5" w:rsidRDefault="00EE4BD8" w:rsidP="008B1083">
      <w:pPr>
        <w:autoSpaceDE w:val="0"/>
        <w:autoSpaceDN w:val="0"/>
        <w:adjustRightInd w:val="0"/>
        <w:spacing w:line="288" w:lineRule="auto"/>
        <w:rPr>
          <w:rStyle w:val="normaltextrun"/>
          <w:rFonts w:ascii="Fira Sans" w:hAnsi="Fira Sans" w:cs="Calibri"/>
          <w:sz w:val="22"/>
          <w:szCs w:val="22"/>
          <w:shd w:val="clear" w:color="auto" w:fill="FFFFFF"/>
        </w:rPr>
      </w:pPr>
    </w:p>
    <w:p w14:paraId="0DC1140D" w14:textId="77777777" w:rsidR="0030063A" w:rsidRPr="0030063A" w:rsidRDefault="0030063A" w:rsidP="0030063A">
      <w:pPr>
        <w:rPr>
          <w:rFonts w:ascii="Fira Sans" w:hAnsi="Fira Sans" w:cs="Arial"/>
          <w:sz w:val="22"/>
          <w:szCs w:val="22"/>
          <w:u w:val="single"/>
        </w:rPr>
      </w:pPr>
      <w:bookmarkStart w:id="0" w:name="_Hlk119406625"/>
      <w:r w:rsidRPr="0030063A">
        <w:rPr>
          <w:rFonts w:ascii="Fira Sans" w:hAnsi="Fira Sans" w:cs="Arial"/>
          <w:sz w:val="22"/>
          <w:szCs w:val="22"/>
          <w:u w:val="single"/>
        </w:rPr>
        <w:t xml:space="preserve">Bildinformationen: </w:t>
      </w:r>
    </w:p>
    <w:p w14:paraId="432AEAF3" w14:textId="77777777" w:rsidR="0030063A" w:rsidRPr="0030063A" w:rsidRDefault="0030063A" w:rsidP="0030063A">
      <w:pPr>
        <w:rPr>
          <w:rFonts w:ascii="Fira Sans" w:hAnsi="Fira Sans" w:cs="Arial"/>
          <w:sz w:val="22"/>
          <w:szCs w:val="22"/>
          <w:u w:val="single"/>
        </w:rPr>
      </w:pPr>
    </w:p>
    <w:p w14:paraId="608436E7" w14:textId="7FB6C515" w:rsidR="0030063A" w:rsidRPr="0030063A" w:rsidRDefault="0030063A" w:rsidP="0030063A">
      <w:pPr>
        <w:rPr>
          <w:rFonts w:ascii="Fira Sans" w:hAnsi="Fira Sans" w:cs="Arial"/>
          <w:b/>
          <w:bCs/>
          <w:sz w:val="22"/>
          <w:szCs w:val="22"/>
        </w:rPr>
      </w:pPr>
      <w:r w:rsidRPr="0030063A">
        <w:rPr>
          <w:rFonts w:ascii="Fira Sans" w:hAnsi="Fira Sans" w:cs="Arial"/>
          <w:b/>
          <w:bCs/>
          <w:sz w:val="22"/>
          <w:szCs w:val="22"/>
        </w:rPr>
        <w:t>Bepr_Kal_1_AT, Annika Diekmann (c) Helena Grebe</w:t>
      </w:r>
    </w:p>
    <w:p w14:paraId="4B3B38D3" w14:textId="77777777" w:rsidR="0030063A" w:rsidRPr="0030063A" w:rsidRDefault="0030063A" w:rsidP="0030063A">
      <w:pPr>
        <w:rPr>
          <w:rFonts w:ascii="Fira Sans" w:hAnsi="Fira Sans" w:cs="Arial"/>
          <w:sz w:val="22"/>
          <w:szCs w:val="22"/>
        </w:rPr>
      </w:pPr>
      <w:r w:rsidRPr="0030063A">
        <w:rPr>
          <w:rFonts w:ascii="Fira Sans" w:hAnsi="Fira Sans" w:cs="Arial"/>
          <w:sz w:val="22"/>
          <w:szCs w:val="22"/>
        </w:rPr>
        <w:t>Forscherin Annika Diekmann (Deutsches Bergbau-Museum Bochum) bei der Probenentnahme</w:t>
      </w:r>
    </w:p>
    <w:p w14:paraId="39FFC8A0" w14:textId="5D0920B2" w:rsidR="0030063A" w:rsidRPr="0030063A" w:rsidRDefault="0030063A" w:rsidP="0030063A">
      <w:pPr>
        <w:rPr>
          <w:rFonts w:ascii="Fira Sans" w:hAnsi="Fira Sans" w:cs="Arial"/>
          <w:sz w:val="22"/>
          <w:szCs w:val="22"/>
        </w:rPr>
      </w:pPr>
      <w:r w:rsidRPr="0030063A">
        <w:rPr>
          <w:rFonts w:ascii="Fira Sans" w:hAnsi="Fira Sans" w:cs="Arial"/>
          <w:sz w:val="22"/>
          <w:szCs w:val="22"/>
        </w:rPr>
        <w:t>Foto Axel Thiele (Bepr_Kal_1_AT</w:t>
      </w:r>
      <w:r w:rsidR="00E832D5">
        <w:rPr>
          <w:rFonts w:ascii="Fira Sans" w:hAnsi="Fira Sans" w:cs="Arial"/>
          <w:sz w:val="22"/>
          <w:szCs w:val="22"/>
        </w:rPr>
        <w:t xml:space="preserve">) </w:t>
      </w:r>
      <w:r w:rsidRPr="0030063A">
        <w:rPr>
          <w:rFonts w:ascii="Fira Sans" w:hAnsi="Fira Sans" w:cs="Arial"/>
          <w:sz w:val="22"/>
          <w:szCs w:val="22"/>
        </w:rPr>
        <w:t xml:space="preserve">und Helena Grebe </w:t>
      </w:r>
    </w:p>
    <w:p w14:paraId="24C07107" w14:textId="77777777" w:rsidR="0030063A" w:rsidRPr="0030063A" w:rsidRDefault="0030063A" w:rsidP="0030063A">
      <w:pPr>
        <w:rPr>
          <w:rFonts w:ascii="Fira Sans" w:hAnsi="Fira Sans" w:cs="Arial"/>
          <w:sz w:val="22"/>
          <w:szCs w:val="22"/>
        </w:rPr>
      </w:pPr>
    </w:p>
    <w:p w14:paraId="05BCD74A" w14:textId="555D46FB" w:rsidR="0030063A" w:rsidRPr="0030063A" w:rsidRDefault="0030063A" w:rsidP="0030063A">
      <w:pPr>
        <w:rPr>
          <w:rFonts w:ascii="Fira Sans" w:hAnsi="Fira Sans" w:cs="Arial"/>
          <w:sz w:val="22"/>
          <w:szCs w:val="22"/>
        </w:rPr>
      </w:pPr>
      <w:proofErr w:type="spellStart"/>
      <w:r w:rsidRPr="0030063A">
        <w:rPr>
          <w:rFonts w:ascii="Fira Sans" w:hAnsi="Fira Sans" w:cs="Arial"/>
          <w:b/>
          <w:bCs/>
          <w:sz w:val="22"/>
          <w:szCs w:val="22"/>
          <w:u w:val="single"/>
        </w:rPr>
        <w:t>Fibel_Kal</w:t>
      </w:r>
      <w:proofErr w:type="spellEnd"/>
      <w:r w:rsidRPr="0030063A">
        <w:rPr>
          <w:rFonts w:ascii="Fira Sans" w:hAnsi="Fira Sans" w:cs="Arial"/>
          <w:b/>
          <w:bCs/>
          <w:sz w:val="22"/>
          <w:szCs w:val="22"/>
          <w:u w:val="single"/>
        </w:rPr>
        <w:t>:</w:t>
      </w:r>
      <w:r w:rsidR="008A08AC">
        <w:rPr>
          <w:rFonts w:ascii="Fira Sans" w:hAnsi="Fira Sans" w:cs="Arial"/>
          <w:sz w:val="22"/>
          <w:szCs w:val="22"/>
          <w:u w:val="single"/>
        </w:rPr>
        <w:t xml:space="preserve"> </w:t>
      </w:r>
      <w:r w:rsidRPr="0030063A">
        <w:rPr>
          <w:rFonts w:ascii="Fira Sans" w:hAnsi="Fira Sans" w:cs="Arial"/>
          <w:sz w:val="22"/>
          <w:szCs w:val="22"/>
        </w:rPr>
        <w:t>Römische Fibel, Foto Dave Ziegenhagen</w:t>
      </w:r>
    </w:p>
    <w:p w14:paraId="389BD8C5" w14:textId="271B4D0D" w:rsidR="0030063A" w:rsidRDefault="0030063A" w:rsidP="0030063A">
      <w:pPr>
        <w:rPr>
          <w:rFonts w:ascii="Fira Sans" w:hAnsi="Fira Sans" w:cs="Arial"/>
          <w:sz w:val="22"/>
          <w:szCs w:val="22"/>
        </w:rPr>
      </w:pPr>
      <w:proofErr w:type="spellStart"/>
      <w:r w:rsidRPr="0030063A">
        <w:rPr>
          <w:rFonts w:ascii="Fira Sans" w:hAnsi="Fira Sans" w:cs="Arial"/>
          <w:b/>
          <w:bCs/>
          <w:sz w:val="22"/>
          <w:szCs w:val="22"/>
          <w:u w:val="single"/>
        </w:rPr>
        <w:t>Gürtelschnalle_Kal</w:t>
      </w:r>
      <w:proofErr w:type="spellEnd"/>
      <w:r w:rsidRPr="0030063A">
        <w:rPr>
          <w:rFonts w:ascii="Fira Sans" w:hAnsi="Fira Sans" w:cs="Arial"/>
          <w:b/>
          <w:bCs/>
          <w:sz w:val="22"/>
          <w:szCs w:val="22"/>
          <w:u w:val="single"/>
        </w:rPr>
        <w:t>:</w:t>
      </w:r>
      <w:r w:rsidRPr="0030063A">
        <w:rPr>
          <w:rFonts w:ascii="Fira Sans" w:hAnsi="Fira Sans" w:cs="Arial"/>
          <w:sz w:val="22"/>
          <w:szCs w:val="22"/>
        </w:rPr>
        <w:t xml:space="preserve"> Gürtelschnalle, Foto: Dave Ziegenhagen</w:t>
      </w:r>
    </w:p>
    <w:p w14:paraId="5D67BE71" w14:textId="26DF5CF3" w:rsidR="0080340A" w:rsidRDefault="0080340A" w:rsidP="0030063A">
      <w:pPr>
        <w:rPr>
          <w:rFonts w:ascii="Fira Sans" w:hAnsi="Fira Sans" w:cs="Arial"/>
          <w:sz w:val="22"/>
          <w:szCs w:val="22"/>
        </w:rPr>
      </w:pPr>
    </w:p>
    <w:p w14:paraId="61FD9AFC" w14:textId="7973B1BB" w:rsidR="0080340A" w:rsidRPr="0030063A" w:rsidRDefault="0080340A" w:rsidP="0030063A">
      <w:pPr>
        <w:rPr>
          <w:rFonts w:ascii="Fira Sans" w:hAnsi="Fira Sans" w:cs="Arial"/>
          <w:sz w:val="22"/>
          <w:szCs w:val="22"/>
        </w:rPr>
      </w:pPr>
      <w:proofErr w:type="spellStart"/>
      <w:r w:rsidRPr="0080340A">
        <w:rPr>
          <w:rFonts w:ascii="Fira Sans" w:hAnsi="Fira Sans" w:cs="Arial"/>
          <w:b/>
          <w:bCs/>
          <w:sz w:val="22"/>
          <w:szCs w:val="22"/>
        </w:rPr>
        <w:t>Karte_LegStandorte</w:t>
      </w:r>
      <w:proofErr w:type="spellEnd"/>
      <w:r w:rsidRPr="0080340A">
        <w:rPr>
          <w:rFonts w:ascii="Fira Sans" w:hAnsi="Fira Sans" w:cs="Arial"/>
          <w:b/>
          <w:bCs/>
          <w:sz w:val="22"/>
          <w:szCs w:val="22"/>
        </w:rPr>
        <w:t>:</w:t>
      </w:r>
      <w:r>
        <w:rPr>
          <w:rFonts w:ascii="Fira Sans" w:hAnsi="Fira Sans" w:cs="Arial"/>
          <w:sz w:val="22"/>
          <w:szCs w:val="22"/>
        </w:rPr>
        <w:t xml:space="preserve"> Beprobte Legionsstandorte und Kalkriese. Karte: Dirk Fabian, </w:t>
      </w:r>
      <w:proofErr w:type="spellStart"/>
      <w:r>
        <w:rPr>
          <w:rFonts w:ascii="Fira Sans" w:hAnsi="Fira Sans" w:cs="Arial"/>
          <w:sz w:val="22"/>
          <w:szCs w:val="22"/>
        </w:rPr>
        <w:t>ingraphis</w:t>
      </w:r>
      <w:proofErr w:type="spellEnd"/>
      <w:r>
        <w:rPr>
          <w:rFonts w:ascii="Fira Sans" w:hAnsi="Fira Sans" w:cs="Arial"/>
          <w:sz w:val="22"/>
          <w:szCs w:val="22"/>
        </w:rPr>
        <w:t xml:space="preserve"> Kassel</w:t>
      </w:r>
    </w:p>
    <w:bookmarkEnd w:id="0"/>
    <w:p w14:paraId="1DA37A58" w14:textId="667647BF" w:rsidR="004F5E0C" w:rsidRDefault="004F5E0C" w:rsidP="008B1083">
      <w:pPr>
        <w:autoSpaceDE w:val="0"/>
        <w:autoSpaceDN w:val="0"/>
        <w:adjustRightInd w:val="0"/>
        <w:spacing w:line="288" w:lineRule="auto"/>
        <w:rPr>
          <w:rFonts w:ascii="Fira Sans" w:hAnsi="Fira Sans" w:cs="Calibri"/>
          <w:sz w:val="22"/>
          <w:szCs w:val="22"/>
          <w:shd w:val="clear" w:color="auto" w:fill="FFFFFF"/>
        </w:rPr>
      </w:pPr>
    </w:p>
    <w:p w14:paraId="55E5782E" w14:textId="14496836" w:rsidR="0080340A" w:rsidRPr="0080340A" w:rsidRDefault="002B127B" w:rsidP="00050090">
      <w:pPr>
        <w:autoSpaceDE w:val="0"/>
        <w:autoSpaceDN w:val="0"/>
        <w:adjustRightInd w:val="0"/>
        <w:spacing w:line="288" w:lineRule="auto"/>
        <w:rPr>
          <w:rFonts w:ascii="Fira Sans" w:hAnsi="Fira Sans" w:cs="Arial"/>
          <w:sz w:val="22"/>
          <w:szCs w:val="22"/>
        </w:rPr>
      </w:pPr>
      <w:r w:rsidRPr="002B127B">
        <w:rPr>
          <w:rFonts w:ascii="Fira Sans" w:hAnsi="Fira Sans" w:cs="Calibri"/>
          <w:b/>
          <w:bCs/>
          <w:sz w:val="22"/>
          <w:szCs w:val="22"/>
          <w:shd w:val="clear" w:color="auto" w:fill="FFFFFF"/>
        </w:rPr>
        <w:t>2022-11-16</w:t>
      </w:r>
      <w:r>
        <w:rPr>
          <w:rFonts w:ascii="Fira Sans" w:hAnsi="Fira Sans" w:cs="Calibri"/>
          <w:b/>
          <w:bCs/>
          <w:sz w:val="22"/>
          <w:szCs w:val="22"/>
          <w:shd w:val="clear" w:color="auto" w:fill="FFFFFF"/>
        </w:rPr>
        <w:t>-</w:t>
      </w:r>
      <w:r w:rsidRPr="002B127B">
        <w:rPr>
          <w:rFonts w:ascii="Fira Sans" w:hAnsi="Fira Sans" w:cs="Calibri"/>
          <w:b/>
          <w:bCs/>
          <w:sz w:val="22"/>
          <w:szCs w:val="22"/>
          <w:shd w:val="clear" w:color="auto" w:fill="FFFFFF"/>
        </w:rPr>
        <w:t>Legion:</w:t>
      </w:r>
      <w:r>
        <w:rPr>
          <w:rFonts w:ascii="Fira Sans" w:hAnsi="Fira Sans" w:cs="Calibri"/>
          <w:sz w:val="22"/>
          <w:szCs w:val="22"/>
          <w:shd w:val="clear" w:color="auto" w:fill="FFFFFF"/>
        </w:rPr>
        <w:t xml:space="preserve"> </w:t>
      </w:r>
      <w:r w:rsidR="0080340A">
        <w:rPr>
          <w:rFonts w:ascii="Fira Sans" w:hAnsi="Fira Sans" w:cs="Calibri"/>
          <w:sz w:val="22"/>
          <w:szCs w:val="22"/>
          <w:shd w:val="clear" w:color="auto" w:fill="FFFFFF"/>
        </w:rPr>
        <w:t xml:space="preserve">Stellen die Ergebnisse vor: </w:t>
      </w:r>
      <w:r w:rsidR="00050090">
        <w:rPr>
          <w:rFonts w:ascii="Fira Sans" w:hAnsi="Fira Sans" w:cs="Calibri"/>
          <w:sz w:val="22"/>
          <w:szCs w:val="22"/>
          <w:shd w:val="clear" w:color="auto" w:fill="FFFFFF"/>
        </w:rPr>
        <w:t>(</w:t>
      </w:r>
      <w:proofErr w:type="spellStart"/>
      <w:r w:rsidR="00050090">
        <w:rPr>
          <w:rFonts w:ascii="Fira Sans" w:hAnsi="Fira Sans" w:cs="Calibri"/>
          <w:sz w:val="22"/>
          <w:szCs w:val="22"/>
          <w:shd w:val="clear" w:color="auto" w:fill="FFFFFF"/>
        </w:rPr>
        <w:t>v.l</w:t>
      </w:r>
      <w:proofErr w:type="spellEnd"/>
      <w:r w:rsidR="00050090">
        <w:rPr>
          <w:rFonts w:ascii="Fira Sans" w:hAnsi="Fira Sans" w:cs="Calibri"/>
          <w:sz w:val="22"/>
          <w:szCs w:val="22"/>
          <w:shd w:val="clear" w:color="auto" w:fill="FFFFFF"/>
        </w:rPr>
        <w:t xml:space="preserve">.) Ortbürgermeister Helmut Bei der Kellen (Kalkriese), </w:t>
      </w:r>
      <w:r w:rsidR="00050090" w:rsidRPr="0080340A">
        <w:rPr>
          <w:rFonts w:ascii="Fira Sans" w:hAnsi="Fira Sans" w:cs="Arial"/>
          <w:sz w:val="22"/>
          <w:szCs w:val="22"/>
        </w:rPr>
        <w:t>Dr. Stefan Burmeister, Geschäftsführer Museum und Park Kalkriese,</w:t>
      </w:r>
      <w:r w:rsidR="00050090">
        <w:rPr>
          <w:rFonts w:ascii="Fira Sans" w:hAnsi="Fira Sans" w:cs="Arial"/>
          <w:sz w:val="22"/>
          <w:szCs w:val="22"/>
        </w:rPr>
        <w:t xml:space="preserve"> </w:t>
      </w:r>
      <w:r w:rsidR="0080340A" w:rsidRPr="0080340A">
        <w:rPr>
          <w:rFonts w:ascii="Fira Sans" w:hAnsi="Fira Sans" w:cs="Arial"/>
          <w:sz w:val="22"/>
          <w:szCs w:val="22"/>
        </w:rPr>
        <w:t>Annika Diekmann, Deutsches Bergbau-Museum Bochum,</w:t>
      </w:r>
      <w:r w:rsidR="00050090">
        <w:rPr>
          <w:rFonts w:ascii="Fira Sans" w:hAnsi="Fira Sans" w:cs="Arial"/>
          <w:sz w:val="22"/>
          <w:szCs w:val="22"/>
        </w:rPr>
        <w:t xml:space="preserve"> </w:t>
      </w:r>
      <w:r w:rsidR="0080340A" w:rsidRPr="0080340A">
        <w:rPr>
          <w:rFonts w:ascii="Fira Sans" w:hAnsi="Fira Sans" w:cs="Arial"/>
          <w:sz w:val="22"/>
          <w:szCs w:val="22"/>
        </w:rPr>
        <w:t>Prof. Dr. Michael Prange, Forschungsbereichsleiter Deutsches Bergbau Museum-Bochum,</w:t>
      </w:r>
      <w:r w:rsidR="00050090">
        <w:rPr>
          <w:rFonts w:ascii="Fira Sans" w:hAnsi="Fira Sans" w:cs="Arial"/>
          <w:sz w:val="22"/>
          <w:szCs w:val="22"/>
        </w:rPr>
        <w:t xml:space="preserve"> </w:t>
      </w:r>
      <w:r w:rsidR="0080340A" w:rsidRPr="0080340A">
        <w:rPr>
          <w:rFonts w:ascii="Fira Sans" w:hAnsi="Fira Sans" w:cs="Arial"/>
          <w:sz w:val="22"/>
          <w:szCs w:val="22"/>
        </w:rPr>
        <w:t xml:space="preserve">und Landrätin Anna </w:t>
      </w:r>
      <w:proofErr w:type="spellStart"/>
      <w:r w:rsidR="0080340A" w:rsidRPr="0080340A">
        <w:rPr>
          <w:rFonts w:ascii="Fira Sans" w:hAnsi="Fira Sans" w:cs="Arial"/>
          <w:sz w:val="22"/>
          <w:szCs w:val="22"/>
        </w:rPr>
        <w:t>Kebschull</w:t>
      </w:r>
      <w:proofErr w:type="spellEnd"/>
      <w:r w:rsidR="0080340A" w:rsidRPr="0080340A">
        <w:rPr>
          <w:rFonts w:ascii="Fira Sans" w:hAnsi="Fira Sans" w:cs="Arial"/>
          <w:sz w:val="22"/>
          <w:szCs w:val="22"/>
        </w:rPr>
        <w:t>, Landkreis</w:t>
      </w:r>
      <w:r w:rsidR="00050090">
        <w:rPr>
          <w:rFonts w:ascii="Fira Sans" w:hAnsi="Fira Sans" w:cs="Arial"/>
          <w:sz w:val="22"/>
          <w:szCs w:val="22"/>
        </w:rPr>
        <w:t xml:space="preserve">. </w:t>
      </w:r>
      <w:r w:rsidR="00CE06E6">
        <w:rPr>
          <w:rFonts w:ascii="Fira Sans" w:hAnsi="Fira Sans" w:cs="Arial"/>
          <w:sz w:val="22"/>
          <w:szCs w:val="22"/>
        </w:rPr>
        <w:t xml:space="preserve">Foto: Hermann Pentermann. </w:t>
      </w:r>
    </w:p>
    <w:p w14:paraId="0F0408D4" w14:textId="77777777" w:rsidR="0080340A" w:rsidRDefault="0080340A" w:rsidP="008B1083">
      <w:pPr>
        <w:autoSpaceDE w:val="0"/>
        <w:autoSpaceDN w:val="0"/>
        <w:adjustRightInd w:val="0"/>
        <w:spacing w:line="288" w:lineRule="auto"/>
        <w:rPr>
          <w:rFonts w:ascii="Fira Sans" w:hAnsi="Fira Sans" w:cs="Calibri"/>
          <w:sz w:val="22"/>
          <w:szCs w:val="22"/>
          <w:shd w:val="clear" w:color="auto" w:fill="FFFFFF"/>
        </w:rPr>
      </w:pPr>
    </w:p>
    <w:p w14:paraId="3A9CFF1C" w14:textId="2CB8FC5D" w:rsidR="00F1194F" w:rsidRDefault="00F1194F" w:rsidP="008B1083">
      <w:pPr>
        <w:autoSpaceDE w:val="0"/>
        <w:autoSpaceDN w:val="0"/>
        <w:adjustRightInd w:val="0"/>
        <w:spacing w:line="288" w:lineRule="auto"/>
        <w:rPr>
          <w:rFonts w:ascii="Fira Sans" w:hAnsi="Fira Sans" w:cs="Calibri"/>
          <w:sz w:val="22"/>
          <w:szCs w:val="22"/>
          <w:shd w:val="clear" w:color="auto" w:fill="FFFFFF"/>
        </w:rPr>
      </w:pPr>
      <w:r>
        <w:rPr>
          <w:rFonts w:ascii="Fira Sans" w:hAnsi="Fira Sans" w:cs="Calibri"/>
          <w:sz w:val="22"/>
          <w:szCs w:val="22"/>
          <w:shd w:val="clear" w:color="auto" w:fill="FFFFFF"/>
        </w:rPr>
        <w:t>Copyright Varusschlacht im Osnabrücker Land</w:t>
      </w:r>
    </w:p>
    <w:p w14:paraId="4FB65852" w14:textId="56517EB1" w:rsidR="00F1194F" w:rsidRPr="0030063A" w:rsidRDefault="00F1194F" w:rsidP="008B1083">
      <w:pPr>
        <w:autoSpaceDE w:val="0"/>
        <w:autoSpaceDN w:val="0"/>
        <w:adjustRightInd w:val="0"/>
        <w:spacing w:line="288" w:lineRule="auto"/>
        <w:rPr>
          <w:rFonts w:ascii="Fira Sans" w:hAnsi="Fira Sans" w:cs="Calibri"/>
          <w:sz w:val="22"/>
          <w:szCs w:val="22"/>
          <w:shd w:val="clear" w:color="auto" w:fill="FFFFFF"/>
        </w:rPr>
      </w:pPr>
      <w:r>
        <w:rPr>
          <w:rFonts w:ascii="Fira Sans" w:hAnsi="Fira Sans" w:cs="Calibri"/>
          <w:sz w:val="22"/>
          <w:szCs w:val="22"/>
          <w:shd w:val="clear" w:color="auto" w:fill="FFFFFF"/>
        </w:rPr>
        <w:t xml:space="preserve">Die Bilder sind im Rahmen der Berichterstattung frei zur Veröffentlichung. </w:t>
      </w:r>
    </w:p>
    <w:sectPr w:rsidR="00F1194F" w:rsidRPr="0030063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7D993" w14:textId="77777777" w:rsidR="004924CA" w:rsidRDefault="004924CA" w:rsidP="00A7775C">
      <w:r>
        <w:separator/>
      </w:r>
    </w:p>
  </w:endnote>
  <w:endnote w:type="continuationSeparator" w:id="0">
    <w:p w14:paraId="42D70331" w14:textId="77777777" w:rsidR="004924CA" w:rsidRDefault="004924CA" w:rsidP="00A7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8A79" w14:textId="27F6827B" w:rsidR="00A7775C" w:rsidRPr="001A32BF" w:rsidRDefault="00D944FF" w:rsidP="00A7775C">
    <w:pPr>
      <w:pStyle w:val="KeinLeerraum"/>
      <w:rPr>
        <w:rFonts w:ascii="Fira Sans" w:hAnsi="Fira Sans" w:cs="Times New Roman"/>
      </w:rPr>
    </w:pPr>
    <w:bookmarkStart w:id="1" w:name="_Hlk116304127"/>
    <w:bookmarkStart w:id="2" w:name="_Hlk116304128"/>
    <w:r>
      <w:rPr>
        <w:rFonts w:ascii="Fira Sans" w:hAnsi="Fira Sans" w:cs="Times New Roman"/>
      </w:rPr>
      <w:t>_______________________________________________________________________________</w:t>
    </w:r>
  </w:p>
  <w:bookmarkEnd w:id="1"/>
  <w:bookmarkEnd w:id="2"/>
  <w:p w14:paraId="6C2C5F7A" w14:textId="01AEA7AB" w:rsidR="00D944FF" w:rsidRPr="00F36CB0" w:rsidRDefault="00D944FF" w:rsidP="00D944FF">
    <w:pPr>
      <w:rPr>
        <w:rFonts w:ascii="Fira Sans" w:hAnsi="Fira Sans" w:cs="Calibri"/>
        <w:color w:val="767171" w:themeColor="background2" w:themeShade="80"/>
        <w:sz w:val="18"/>
        <w:szCs w:val="18"/>
      </w:rPr>
    </w:pPr>
    <w:r w:rsidRPr="00F36CB0">
      <w:rPr>
        <w:rFonts w:ascii="Fira Sans" w:hAnsi="Fira Sans"/>
        <w:color w:val="767171" w:themeColor="background2" w:themeShade="80"/>
        <w:sz w:val="18"/>
        <w:szCs w:val="18"/>
      </w:rPr>
      <w:t>Ansprechpartnerinnen für Rückfragen der Redaktion:</w:t>
    </w:r>
    <w:r w:rsidRPr="00F36CB0">
      <w:rPr>
        <w:rFonts w:ascii="Fira Sans" w:hAnsi="Fira Sans"/>
        <w:color w:val="767171" w:themeColor="background2" w:themeShade="80"/>
        <w:sz w:val="18"/>
        <w:szCs w:val="18"/>
      </w:rPr>
      <w:br/>
      <w:t>Caroline Flöring</w:t>
    </w:r>
    <w:r w:rsidRPr="00F36CB0">
      <w:rPr>
        <w:rFonts w:ascii="Fira Sans" w:hAnsi="Fira Sans"/>
        <w:color w:val="767171" w:themeColor="background2" w:themeShade="80"/>
        <w:sz w:val="18"/>
        <w:szCs w:val="18"/>
      </w:rPr>
      <w:tab/>
    </w:r>
    <w:r w:rsidRPr="00F36CB0">
      <w:rPr>
        <w:rFonts w:ascii="Fira Sans" w:hAnsi="Fira Sans"/>
        <w:color w:val="767171" w:themeColor="background2" w:themeShade="80"/>
        <w:sz w:val="18"/>
        <w:szCs w:val="18"/>
      </w:rPr>
      <w:tab/>
    </w:r>
    <w:r w:rsidRPr="00F36CB0">
      <w:rPr>
        <w:rFonts w:ascii="Fira Sans" w:hAnsi="Fira Sans"/>
        <w:color w:val="767171" w:themeColor="background2" w:themeShade="80"/>
        <w:sz w:val="18"/>
        <w:szCs w:val="18"/>
      </w:rPr>
      <w:tab/>
    </w:r>
    <w:r w:rsidRPr="00F36CB0">
      <w:rPr>
        <w:rFonts w:ascii="Fira Sans" w:hAnsi="Fira Sans"/>
        <w:color w:val="767171" w:themeColor="background2" w:themeShade="80"/>
        <w:sz w:val="18"/>
        <w:szCs w:val="18"/>
      </w:rPr>
      <w:tab/>
    </w:r>
    <w:r w:rsidRPr="00F36CB0">
      <w:rPr>
        <w:rFonts w:ascii="Fira Sans" w:hAnsi="Fira Sans"/>
        <w:color w:val="767171" w:themeColor="background2" w:themeShade="80"/>
        <w:sz w:val="18"/>
        <w:szCs w:val="18"/>
      </w:rPr>
      <w:tab/>
      <w:t>Wiebke Büsch</w:t>
    </w:r>
  </w:p>
  <w:p w14:paraId="7D57B6D7" w14:textId="0AB09AE8" w:rsidR="00D944FF" w:rsidRPr="00F36CB0" w:rsidRDefault="00D944FF" w:rsidP="00D944FF">
    <w:pPr>
      <w:pStyle w:val="KeinLeerraum"/>
      <w:rPr>
        <w:rFonts w:ascii="Fira Sans" w:hAnsi="Fira Sans" w:cs="Times New Roman"/>
        <w:color w:val="767171" w:themeColor="background2" w:themeShade="80"/>
        <w:sz w:val="18"/>
        <w:szCs w:val="18"/>
      </w:rPr>
    </w:pPr>
    <w:r w:rsidRPr="00F36CB0">
      <w:rPr>
        <w:rFonts w:ascii="Fira Sans" w:hAnsi="Fira Sans" w:cs="Times New Roman"/>
        <w:color w:val="767171" w:themeColor="background2" w:themeShade="80"/>
        <w:sz w:val="18"/>
        <w:szCs w:val="18"/>
      </w:rPr>
      <w:t xml:space="preserve">VARUSSCHLACHT im Osnabrücker Land </w:t>
    </w:r>
    <w:r w:rsidRPr="00F36CB0">
      <w:rPr>
        <w:rFonts w:ascii="Fira Sans" w:hAnsi="Fira Sans" w:cs="Times New Roman"/>
        <w:color w:val="767171" w:themeColor="background2" w:themeShade="80"/>
        <w:sz w:val="18"/>
        <w:szCs w:val="18"/>
      </w:rPr>
      <w:tab/>
    </w:r>
    <w:r w:rsidRPr="00F36CB0">
      <w:rPr>
        <w:rFonts w:ascii="Fira Sans" w:hAnsi="Fira Sans" w:cs="Times New Roman"/>
        <w:color w:val="767171" w:themeColor="background2" w:themeShade="80"/>
        <w:sz w:val="18"/>
        <w:szCs w:val="18"/>
      </w:rPr>
      <w:tab/>
    </w:r>
    <w:r w:rsidRPr="00F36CB0">
      <w:rPr>
        <w:rFonts w:ascii="Fira Sans" w:hAnsi="Fira Sans"/>
        <w:color w:val="767171" w:themeColor="background2" w:themeShade="80"/>
        <w:sz w:val="18"/>
        <w:szCs w:val="18"/>
      </w:rPr>
      <w:t>DEUTSCHES BERGBAU-MUSEUM BOCHUM</w:t>
    </w:r>
    <w:r w:rsidRPr="00F36CB0">
      <w:rPr>
        <w:rFonts w:ascii="Fira Sans" w:hAnsi="Fira Sans"/>
        <w:color w:val="767171" w:themeColor="background2" w:themeShade="80"/>
        <w:sz w:val="18"/>
        <w:szCs w:val="18"/>
      </w:rPr>
      <w:br/>
    </w:r>
    <w:r w:rsidR="00FA428C" w:rsidRPr="00F36CB0">
      <w:rPr>
        <w:rFonts w:ascii="Fira Sans" w:hAnsi="Fira Sans" w:cs="Times New Roman"/>
        <w:color w:val="767171" w:themeColor="background2" w:themeShade="80"/>
        <w:sz w:val="18"/>
        <w:szCs w:val="18"/>
      </w:rPr>
      <w:t xml:space="preserve">Tel. </w:t>
    </w:r>
    <w:r w:rsidRPr="00F36CB0">
      <w:rPr>
        <w:rFonts w:ascii="Fira Sans" w:hAnsi="Fira Sans" w:cs="Times New Roman"/>
        <w:color w:val="767171" w:themeColor="background2" w:themeShade="80"/>
        <w:sz w:val="18"/>
        <w:szCs w:val="18"/>
      </w:rPr>
      <w:t xml:space="preserve">+49 (0)5468/ 9204-40 </w:t>
    </w:r>
    <w:r w:rsidRPr="00F36CB0">
      <w:rPr>
        <w:rFonts w:ascii="Fira Sans" w:hAnsi="Fira Sans" w:cs="Times New Roman"/>
        <w:color w:val="767171" w:themeColor="background2" w:themeShade="80"/>
        <w:sz w:val="18"/>
        <w:szCs w:val="18"/>
      </w:rPr>
      <w:tab/>
    </w:r>
    <w:r w:rsidRPr="00F36CB0">
      <w:rPr>
        <w:rFonts w:ascii="Fira Sans" w:hAnsi="Fira Sans" w:cs="Times New Roman"/>
        <w:color w:val="767171" w:themeColor="background2" w:themeShade="80"/>
        <w:sz w:val="18"/>
        <w:szCs w:val="18"/>
      </w:rPr>
      <w:tab/>
    </w:r>
    <w:r w:rsidRPr="00F36CB0">
      <w:rPr>
        <w:rFonts w:ascii="Fira Sans" w:hAnsi="Fira Sans" w:cs="Times New Roman"/>
        <w:color w:val="767171" w:themeColor="background2" w:themeShade="80"/>
        <w:sz w:val="18"/>
        <w:szCs w:val="18"/>
      </w:rPr>
      <w:tab/>
    </w:r>
    <w:r w:rsidRPr="00F36CB0">
      <w:rPr>
        <w:rFonts w:ascii="Fira Sans" w:hAnsi="Fira Sans" w:cs="Times New Roman"/>
        <w:color w:val="767171" w:themeColor="background2" w:themeShade="80"/>
        <w:sz w:val="18"/>
        <w:szCs w:val="18"/>
      </w:rPr>
      <w:tab/>
    </w:r>
    <w:r w:rsidR="00FA428C" w:rsidRPr="00F36CB0">
      <w:rPr>
        <w:rFonts w:ascii="Fira Sans" w:hAnsi="Fira Sans" w:cs="Times New Roman"/>
        <w:color w:val="767171" w:themeColor="background2" w:themeShade="80"/>
        <w:sz w:val="18"/>
        <w:szCs w:val="18"/>
      </w:rPr>
      <w:t xml:space="preserve">Tel. </w:t>
    </w:r>
    <w:r w:rsidRPr="00F36CB0">
      <w:rPr>
        <w:rFonts w:ascii="Fira Sans" w:hAnsi="Fira Sans"/>
        <w:color w:val="767171" w:themeColor="background2" w:themeShade="80"/>
        <w:sz w:val="18"/>
        <w:szCs w:val="18"/>
      </w:rPr>
      <w:t>+49 (234) 5877 141</w:t>
    </w:r>
  </w:p>
  <w:p w14:paraId="0FCFB0E6" w14:textId="00176F38" w:rsidR="00A7775C" w:rsidRPr="00F36CB0" w:rsidRDefault="00CE06E6" w:rsidP="00D944FF">
    <w:pPr>
      <w:rPr>
        <w:color w:val="767171" w:themeColor="background2" w:themeShade="80"/>
      </w:rPr>
    </w:pPr>
    <w:hyperlink r:id="rId1" w:history="1">
      <w:r w:rsidR="00D944FF" w:rsidRPr="00F36CB0">
        <w:rPr>
          <w:rStyle w:val="Hyperlink"/>
          <w:rFonts w:ascii="Fira Sans" w:hAnsi="Fira Sans"/>
          <w:color w:val="767171" w:themeColor="background2" w:themeShade="80"/>
          <w:sz w:val="18"/>
          <w:szCs w:val="18"/>
          <w:u w:val="none"/>
        </w:rPr>
        <w:t>caroline.floering@kalkriese-varusschlacht.de</w:t>
      </w:r>
    </w:hyperlink>
    <w:r w:rsidR="00D944FF" w:rsidRPr="00F36CB0">
      <w:rPr>
        <w:rStyle w:val="Hyperlink"/>
        <w:rFonts w:ascii="Fira Sans" w:hAnsi="Fira Sans"/>
        <w:color w:val="767171" w:themeColor="background2" w:themeShade="80"/>
        <w:sz w:val="18"/>
        <w:szCs w:val="18"/>
        <w:u w:val="none"/>
      </w:rPr>
      <w:tab/>
    </w:r>
    <w:hyperlink r:id="rId2" w:history="1">
      <w:r w:rsidR="00F36CB0" w:rsidRPr="00F36CB0">
        <w:rPr>
          <w:rStyle w:val="Hyperlink"/>
          <w:rFonts w:ascii="Fira Sans" w:hAnsi="Fira Sans"/>
          <w:color w:val="767171" w:themeColor="background2" w:themeShade="80"/>
          <w:sz w:val="18"/>
          <w:szCs w:val="18"/>
          <w:u w:val="none"/>
        </w:rPr>
        <w:t>wiebke.buesch@bergbaumuseum.de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B99F2" w14:textId="77777777" w:rsidR="004924CA" w:rsidRDefault="004924CA" w:rsidP="00A7775C">
      <w:r>
        <w:separator/>
      </w:r>
    </w:p>
  </w:footnote>
  <w:footnote w:type="continuationSeparator" w:id="0">
    <w:p w14:paraId="6102BFC8" w14:textId="77777777" w:rsidR="004924CA" w:rsidRDefault="004924CA" w:rsidP="00A77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0C"/>
    <w:rsid w:val="00001F41"/>
    <w:rsid w:val="00015873"/>
    <w:rsid w:val="00050090"/>
    <w:rsid w:val="00136A6F"/>
    <w:rsid w:val="001840F2"/>
    <w:rsid w:val="001E157E"/>
    <w:rsid w:val="00226544"/>
    <w:rsid w:val="002B127B"/>
    <w:rsid w:val="002B240A"/>
    <w:rsid w:val="002C0D36"/>
    <w:rsid w:val="002C6B65"/>
    <w:rsid w:val="0030063A"/>
    <w:rsid w:val="00363487"/>
    <w:rsid w:val="003D0EBA"/>
    <w:rsid w:val="003D32D5"/>
    <w:rsid w:val="00421C4A"/>
    <w:rsid w:val="00433A68"/>
    <w:rsid w:val="00467206"/>
    <w:rsid w:val="004924CA"/>
    <w:rsid w:val="004F5E0C"/>
    <w:rsid w:val="005B5C8B"/>
    <w:rsid w:val="005C4873"/>
    <w:rsid w:val="005F649E"/>
    <w:rsid w:val="00685955"/>
    <w:rsid w:val="00693FF9"/>
    <w:rsid w:val="006E0EBF"/>
    <w:rsid w:val="007314E4"/>
    <w:rsid w:val="0074184D"/>
    <w:rsid w:val="00767B40"/>
    <w:rsid w:val="007D144A"/>
    <w:rsid w:val="0080340A"/>
    <w:rsid w:val="00876F8A"/>
    <w:rsid w:val="008949C9"/>
    <w:rsid w:val="008A08AC"/>
    <w:rsid w:val="008B1083"/>
    <w:rsid w:val="008B146D"/>
    <w:rsid w:val="008B36B1"/>
    <w:rsid w:val="008D37B9"/>
    <w:rsid w:val="008E6B21"/>
    <w:rsid w:val="009765D8"/>
    <w:rsid w:val="009A7E6A"/>
    <w:rsid w:val="00A11B90"/>
    <w:rsid w:val="00A30BA1"/>
    <w:rsid w:val="00A7775C"/>
    <w:rsid w:val="00B92257"/>
    <w:rsid w:val="00BA290C"/>
    <w:rsid w:val="00C54329"/>
    <w:rsid w:val="00CC47FB"/>
    <w:rsid w:val="00CE06E6"/>
    <w:rsid w:val="00CF17BB"/>
    <w:rsid w:val="00D10769"/>
    <w:rsid w:val="00D261D5"/>
    <w:rsid w:val="00D50C80"/>
    <w:rsid w:val="00D9260A"/>
    <w:rsid w:val="00D944FF"/>
    <w:rsid w:val="00DA1C82"/>
    <w:rsid w:val="00DD1040"/>
    <w:rsid w:val="00E031FF"/>
    <w:rsid w:val="00E832D5"/>
    <w:rsid w:val="00EA1E91"/>
    <w:rsid w:val="00EA734B"/>
    <w:rsid w:val="00EE4BD8"/>
    <w:rsid w:val="00F051E5"/>
    <w:rsid w:val="00F1194F"/>
    <w:rsid w:val="00F36CB0"/>
    <w:rsid w:val="00F85C2D"/>
    <w:rsid w:val="00FA428C"/>
    <w:rsid w:val="00FC7259"/>
    <w:rsid w:val="00FE7B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4C45"/>
  <w15:chartTrackingRefBased/>
  <w15:docId w15:val="{AF95F9BA-C995-4725-975E-9C4E5746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5E0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4F5E0C"/>
  </w:style>
  <w:style w:type="character" w:customStyle="1" w:styleId="eop">
    <w:name w:val="eop"/>
    <w:basedOn w:val="Absatz-Standardschriftart"/>
    <w:rsid w:val="004F5E0C"/>
  </w:style>
  <w:style w:type="paragraph" w:styleId="KeinLeerraum">
    <w:name w:val="No Spacing"/>
    <w:uiPriority w:val="1"/>
    <w:qFormat/>
    <w:rsid w:val="00A7775C"/>
    <w:pPr>
      <w:spacing w:after="0" w:line="240" w:lineRule="auto"/>
    </w:pPr>
  </w:style>
  <w:style w:type="paragraph" w:styleId="Kopfzeile">
    <w:name w:val="header"/>
    <w:basedOn w:val="Standard"/>
    <w:link w:val="KopfzeileZchn"/>
    <w:uiPriority w:val="99"/>
    <w:unhideWhenUsed/>
    <w:rsid w:val="00A7775C"/>
    <w:pPr>
      <w:tabs>
        <w:tab w:val="center" w:pos="4536"/>
        <w:tab w:val="right" w:pos="9072"/>
      </w:tabs>
    </w:pPr>
  </w:style>
  <w:style w:type="character" w:customStyle="1" w:styleId="KopfzeileZchn">
    <w:name w:val="Kopfzeile Zchn"/>
    <w:basedOn w:val="Absatz-Standardschriftart"/>
    <w:link w:val="Kopfzeile"/>
    <w:uiPriority w:val="99"/>
    <w:rsid w:val="00A7775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7775C"/>
    <w:pPr>
      <w:tabs>
        <w:tab w:val="center" w:pos="4536"/>
        <w:tab w:val="right" w:pos="9072"/>
      </w:tabs>
    </w:pPr>
  </w:style>
  <w:style w:type="character" w:customStyle="1" w:styleId="FuzeileZchn">
    <w:name w:val="Fußzeile Zchn"/>
    <w:basedOn w:val="Absatz-Standardschriftart"/>
    <w:link w:val="Fuzeile"/>
    <w:uiPriority w:val="99"/>
    <w:rsid w:val="00A7775C"/>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7775C"/>
    <w:rPr>
      <w:color w:val="0563C1" w:themeColor="hyperlink"/>
      <w:u w:val="single"/>
    </w:rPr>
  </w:style>
  <w:style w:type="character" w:styleId="Kommentarzeichen">
    <w:name w:val="annotation reference"/>
    <w:basedOn w:val="Absatz-Standardschriftart"/>
    <w:uiPriority w:val="99"/>
    <w:semiHidden/>
    <w:unhideWhenUsed/>
    <w:rsid w:val="00CC47FB"/>
    <w:rPr>
      <w:sz w:val="16"/>
      <w:szCs w:val="16"/>
    </w:rPr>
  </w:style>
  <w:style w:type="paragraph" w:styleId="Kommentartext">
    <w:name w:val="annotation text"/>
    <w:basedOn w:val="Standard"/>
    <w:link w:val="KommentartextZchn"/>
    <w:uiPriority w:val="99"/>
    <w:semiHidden/>
    <w:unhideWhenUsed/>
    <w:rsid w:val="00CC47FB"/>
    <w:rPr>
      <w:sz w:val="20"/>
      <w:szCs w:val="20"/>
    </w:rPr>
  </w:style>
  <w:style w:type="character" w:customStyle="1" w:styleId="KommentartextZchn">
    <w:name w:val="Kommentartext Zchn"/>
    <w:basedOn w:val="Absatz-Standardschriftart"/>
    <w:link w:val="Kommentartext"/>
    <w:uiPriority w:val="99"/>
    <w:semiHidden/>
    <w:rsid w:val="00CC47F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C47FB"/>
    <w:rPr>
      <w:b/>
      <w:bCs/>
    </w:rPr>
  </w:style>
  <w:style w:type="character" w:customStyle="1" w:styleId="KommentarthemaZchn">
    <w:name w:val="Kommentarthema Zchn"/>
    <w:basedOn w:val="KommentartextZchn"/>
    <w:link w:val="Kommentarthema"/>
    <w:uiPriority w:val="99"/>
    <w:semiHidden/>
    <w:rsid w:val="00CC47FB"/>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CC47F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47FB"/>
    <w:rPr>
      <w:rFonts w:ascii="Segoe UI" w:eastAsia="Times New Roman" w:hAnsi="Segoe UI" w:cs="Segoe UI"/>
      <w:sz w:val="18"/>
      <w:szCs w:val="18"/>
      <w:lang w:eastAsia="de-DE"/>
    </w:rPr>
  </w:style>
  <w:style w:type="paragraph" w:styleId="berarbeitung">
    <w:name w:val="Revision"/>
    <w:hidden/>
    <w:uiPriority w:val="99"/>
    <w:semiHidden/>
    <w:rsid w:val="00EA1E91"/>
    <w:pPr>
      <w:spacing w:after="0"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D1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wiebke.buesch@bergbaumuseum.de" TargetMode="External"/><Relationship Id="rId1" Type="http://schemas.openxmlformats.org/officeDocument/2006/relationships/hyperlink" Target="mailto:caroline.floering@kalkriese-varusschlach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6326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Flöring, Caroline | Varusschlacht Kalkriese</dc:creator>
  <cp:keywords/>
  <dc:description/>
  <cp:lastModifiedBy>Flöring, Caroline | Varusschlacht Kalkriese</cp:lastModifiedBy>
  <cp:revision>23</cp:revision>
  <cp:lastPrinted>2022-11-09T09:19:00Z</cp:lastPrinted>
  <dcterms:created xsi:type="dcterms:W3CDTF">2022-11-11T09:57:00Z</dcterms:created>
  <dcterms:modified xsi:type="dcterms:W3CDTF">2022-11-16T11:17:00Z</dcterms:modified>
</cp:coreProperties>
</file>