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A551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2F68E02E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656D10B0" w14:textId="77777777" w:rsidR="00475CFF" w:rsidRDefault="00475CFF" w:rsidP="00475CF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242610D2" w14:textId="77777777" w:rsidR="00475CFF" w:rsidRDefault="00475CFF" w:rsidP="00475CFF">
      <w:pPr>
        <w:jc w:val="both"/>
        <w:rPr>
          <w:rFonts w:ascii="Arial" w:hAnsi="Arial" w:cs="Arial"/>
          <w:b/>
        </w:rPr>
      </w:pPr>
    </w:p>
    <w:p w14:paraId="63601CCE" w14:textId="77777777" w:rsidR="00B80BC5" w:rsidRDefault="00B80BC5" w:rsidP="00DB4CF2">
      <w:pPr>
        <w:rPr>
          <w:rFonts w:ascii="Arial" w:hAnsi="Arial" w:cs="Arial"/>
          <w:b/>
          <w:sz w:val="22"/>
          <w:szCs w:val="22"/>
        </w:rPr>
      </w:pPr>
    </w:p>
    <w:p w14:paraId="793E06D7" w14:textId="4E95EACC" w:rsidR="00DB4CF2" w:rsidRDefault="0004309F" w:rsidP="00DB4C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Neue #umweltretter für das Osnabrücker Land</w:t>
      </w:r>
    </w:p>
    <w:p w14:paraId="685D7883" w14:textId="77777777" w:rsidR="000E531A" w:rsidRPr="00853FC6" w:rsidRDefault="000E531A" w:rsidP="00DB4CF2">
      <w:pPr>
        <w:rPr>
          <w:rFonts w:ascii="Arial" w:hAnsi="Arial" w:cs="Arial"/>
          <w:b/>
          <w:sz w:val="22"/>
          <w:szCs w:val="22"/>
        </w:rPr>
      </w:pPr>
    </w:p>
    <w:p w14:paraId="5B99578C" w14:textId="3ADE65AB" w:rsidR="00DB4CF2" w:rsidRPr="00853FC6" w:rsidRDefault="0004309F" w:rsidP="00DB4C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Erfolgreiches Ausbildungsende und drei parallele Starts ins Berufsleben bei der </w:t>
      </w:r>
      <w:r w:rsidR="00511C5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AWIGO-Gruppe</w:t>
      </w:r>
    </w:p>
    <w:p w14:paraId="24C07000" w14:textId="77777777" w:rsidR="00DB4CF2" w:rsidRDefault="00DB4CF2" w:rsidP="00DB4CF2">
      <w:pPr>
        <w:rPr>
          <w:rFonts w:ascii="Arial" w:hAnsi="Arial" w:cs="Arial"/>
          <w:sz w:val="22"/>
          <w:szCs w:val="22"/>
        </w:rPr>
      </w:pPr>
    </w:p>
    <w:p w14:paraId="05957730" w14:textId="77777777" w:rsidR="00DB4CF2" w:rsidRDefault="00DB4CF2" w:rsidP="00DB4CF2">
      <w:pPr>
        <w:rPr>
          <w:rFonts w:ascii="Arial" w:hAnsi="Arial" w:cs="Arial"/>
          <w:sz w:val="22"/>
          <w:szCs w:val="22"/>
        </w:rPr>
      </w:pPr>
    </w:p>
    <w:p w14:paraId="0D9076EB" w14:textId="7DCD7951" w:rsidR="0004309F" w:rsidRDefault="00241338" w:rsidP="0004309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Landkreis Osnabrück/</w:t>
      </w:r>
      <w:r w:rsidR="000C561E">
        <w:rPr>
          <w:rFonts w:ascii="Arial" w:hAnsi="Arial" w:cs="Arial"/>
          <w:b/>
          <w:sz w:val="22"/>
          <w:szCs w:val="22"/>
        </w:rPr>
        <w:t>Georgsmarienhütte</w:t>
      </w:r>
      <w:r w:rsidR="004F2C1B">
        <w:rPr>
          <w:rFonts w:ascii="Arial" w:hAnsi="Arial" w:cs="Arial"/>
          <w:b/>
          <w:sz w:val="22"/>
          <w:szCs w:val="22"/>
        </w:rPr>
        <w:t xml:space="preserve">. </w:t>
      </w:r>
      <w:r w:rsidR="0004309F" w:rsidRPr="0004309F">
        <w:rPr>
          <w:rFonts w:ascii="Arial" w:hAnsi="Arial" w:cs="Arial"/>
          <w:bCs/>
          <w:sz w:val="22"/>
          <w:szCs w:val="22"/>
        </w:rPr>
        <w:t>Das AWIG</w:t>
      </w:r>
      <w:r w:rsidR="0004309F">
        <w:rPr>
          <w:rFonts w:ascii="Arial" w:hAnsi="Arial" w:cs="Arial"/>
          <w:bCs/>
          <w:sz w:val="22"/>
          <w:szCs w:val="22"/>
        </w:rPr>
        <w:t xml:space="preserve">O-Team, zuständig für eine reibungslose Entsorgung im gesamten Landkreis Osnabrück, freut sich über eine Verstärkung von vier jungen Nachwuchskräften: </w:t>
      </w:r>
    </w:p>
    <w:p w14:paraId="4EB420F2" w14:textId="6F60BBF4" w:rsidR="0004309F" w:rsidRDefault="0004309F" w:rsidP="0004309F">
      <w:pPr>
        <w:jc w:val="both"/>
        <w:rPr>
          <w:rFonts w:ascii="Arial" w:hAnsi="Arial" w:cs="Arial"/>
          <w:bCs/>
          <w:sz w:val="22"/>
          <w:szCs w:val="22"/>
        </w:rPr>
      </w:pPr>
    </w:p>
    <w:p w14:paraId="6D1769E3" w14:textId="37424C41" w:rsidR="0004309F" w:rsidRDefault="0004309F" w:rsidP="0004309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Zum einen hat Paul Konerding seine dreijährige Ausbildung zum Kaufmann für Büromanagement in den vergangenen Wochen erfolgreich absolviert. </w:t>
      </w:r>
      <w:r w:rsidR="00915CCA">
        <w:rPr>
          <w:rFonts w:ascii="Arial" w:hAnsi="Arial" w:cs="Arial"/>
          <w:bCs/>
          <w:sz w:val="22"/>
          <w:szCs w:val="22"/>
        </w:rPr>
        <w:t>Er bleibt dem Team am Hauptstandort in Georgsmarienhütte glücklicherweise erhalten, indem er ab sofort gewohnt tatkräftig die Verwaltungskollegen als kaufmännischer Mitarbeiter unterstützen wird.</w:t>
      </w:r>
    </w:p>
    <w:p w14:paraId="057434CF" w14:textId="561A8F7D" w:rsidR="00915CCA" w:rsidRDefault="00915CCA" w:rsidP="0004309F">
      <w:pPr>
        <w:jc w:val="both"/>
        <w:rPr>
          <w:rFonts w:ascii="Arial" w:hAnsi="Arial" w:cs="Arial"/>
          <w:bCs/>
          <w:sz w:val="22"/>
          <w:szCs w:val="22"/>
        </w:rPr>
      </w:pPr>
    </w:p>
    <w:p w14:paraId="53FF8148" w14:textId="6652DDB5" w:rsidR="00915CCA" w:rsidRDefault="00915CCA" w:rsidP="0004309F">
      <w:pPr>
        <w:jc w:val="both"/>
        <w:rPr>
          <w:rFonts w:ascii="Arial" w:hAnsi="Arial" w:cs="Arial"/>
          <w:bCs/>
          <w:sz w:val="22"/>
          <w:szCs w:val="22"/>
        </w:rPr>
      </w:pPr>
      <w:r w:rsidRPr="00915CCA">
        <w:rPr>
          <w:rFonts w:ascii="Arial" w:hAnsi="Arial" w:cs="Arial"/>
          <w:bCs/>
          <w:sz w:val="22"/>
          <w:szCs w:val="22"/>
        </w:rPr>
        <w:t xml:space="preserve">Zum anderen </w:t>
      </w:r>
      <w:r>
        <w:rPr>
          <w:rFonts w:ascii="Arial" w:hAnsi="Arial" w:cs="Arial"/>
          <w:bCs/>
          <w:sz w:val="22"/>
          <w:szCs w:val="22"/>
        </w:rPr>
        <w:t>sind</w:t>
      </w:r>
      <w:r w:rsidRPr="00915CCA">
        <w:rPr>
          <w:rFonts w:ascii="Arial" w:hAnsi="Arial" w:cs="Arial"/>
          <w:bCs/>
          <w:sz w:val="22"/>
          <w:szCs w:val="22"/>
        </w:rPr>
        <w:t xml:space="preserve"> Milan Lucas-Melcher, Julia Taut und Ilona Tsarevskiy</w:t>
      </w:r>
      <w:r>
        <w:rPr>
          <w:rFonts w:ascii="Arial" w:hAnsi="Arial" w:cs="Arial"/>
          <w:bCs/>
          <w:sz w:val="22"/>
          <w:szCs w:val="22"/>
        </w:rPr>
        <w:t xml:space="preserve"> frisch in ihre Ausbildungen gestartet. Während Milan den Job des Berufskraftfahrers lernen will, lassen sich Julia und Ilona zu Kauffrauen für Büromanagement ausbilden. </w:t>
      </w:r>
    </w:p>
    <w:p w14:paraId="1410503C" w14:textId="50E2BB5A" w:rsidR="00915CCA" w:rsidRDefault="00915CCA" w:rsidP="0004309F">
      <w:pPr>
        <w:jc w:val="both"/>
        <w:rPr>
          <w:rFonts w:ascii="Arial" w:hAnsi="Arial" w:cs="Arial"/>
          <w:bCs/>
          <w:sz w:val="22"/>
          <w:szCs w:val="22"/>
        </w:rPr>
      </w:pPr>
    </w:p>
    <w:p w14:paraId="73F9A30A" w14:textId="272D2030" w:rsidR="006A1B89" w:rsidRPr="005C4D5D" w:rsidRDefault="00E84918" w:rsidP="00B77D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„Wir freuen uns</w:t>
      </w:r>
      <w:r w:rsidR="00B77D1A">
        <w:rPr>
          <w:rFonts w:ascii="Arial" w:hAnsi="Arial" w:cs="Arial"/>
          <w:bCs/>
          <w:sz w:val="22"/>
          <w:szCs w:val="22"/>
        </w:rPr>
        <w:t xml:space="preserve"> sehr</w:t>
      </w:r>
      <w:r>
        <w:rPr>
          <w:rFonts w:ascii="Arial" w:hAnsi="Arial" w:cs="Arial"/>
          <w:bCs/>
          <w:sz w:val="22"/>
          <w:szCs w:val="22"/>
        </w:rPr>
        <w:t xml:space="preserve">, dass wir in diesen Zeiten einer sich verändernden Arbeitswelt </w:t>
      </w:r>
      <w:r w:rsidR="006A1B89">
        <w:rPr>
          <w:rFonts w:ascii="Arial" w:hAnsi="Arial" w:cs="Arial"/>
          <w:sz w:val="22"/>
          <w:szCs w:val="22"/>
        </w:rPr>
        <w:t>und de</w:t>
      </w:r>
      <w:r w:rsidR="00B77D1A">
        <w:rPr>
          <w:rFonts w:ascii="Arial" w:hAnsi="Arial" w:cs="Arial"/>
          <w:sz w:val="22"/>
          <w:szCs w:val="22"/>
        </w:rPr>
        <w:t>m vorherrschenden</w:t>
      </w:r>
      <w:r w:rsidR="006A1B89">
        <w:rPr>
          <w:rFonts w:ascii="Arial" w:hAnsi="Arial" w:cs="Arial"/>
          <w:sz w:val="22"/>
          <w:szCs w:val="22"/>
        </w:rPr>
        <w:t xml:space="preserve"> Fachkräftemangel </w:t>
      </w:r>
      <w:r w:rsidR="00B77D1A">
        <w:rPr>
          <w:rFonts w:ascii="Arial" w:hAnsi="Arial" w:cs="Arial"/>
          <w:sz w:val="22"/>
          <w:szCs w:val="22"/>
        </w:rPr>
        <w:t xml:space="preserve">junge Nachwuchskräfte für uns begeistern und an uns binden können. </w:t>
      </w:r>
      <w:r w:rsidR="006A1B89">
        <w:rPr>
          <w:rFonts w:ascii="Arial" w:hAnsi="Arial" w:cs="Arial"/>
          <w:sz w:val="22"/>
          <w:szCs w:val="22"/>
        </w:rPr>
        <w:t xml:space="preserve">Mit ihren Blickpunkten und Sichtweisen prägen sie nicht nur unser </w:t>
      </w:r>
      <w:r w:rsidR="006A1B89" w:rsidRPr="005C4D5D">
        <w:rPr>
          <w:rFonts w:ascii="Arial" w:hAnsi="Arial" w:cs="Arial"/>
          <w:sz w:val="22"/>
          <w:szCs w:val="22"/>
        </w:rPr>
        <w:t xml:space="preserve">Arbeitsklima </w:t>
      </w:r>
      <w:r w:rsidR="006A1B89">
        <w:rPr>
          <w:rFonts w:ascii="Arial" w:hAnsi="Arial" w:cs="Arial"/>
          <w:sz w:val="22"/>
          <w:szCs w:val="22"/>
        </w:rPr>
        <w:t>und</w:t>
      </w:r>
      <w:r w:rsidR="006A1B89" w:rsidRPr="005C4D5D">
        <w:rPr>
          <w:rFonts w:ascii="Arial" w:hAnsi="Arial" w:cs="Arial"/>
          <w:sz w:val="22"/>
          <w:szCs w:val="22"/>
        </w:rPr>
        <w:t xml:space="preserve"> die Teamdynamik. </w:t>
      </w:r>
      <w:r w:rsidR="00B77D1A">
        <w:rPr>
          <w:rFonts w:ascii="Arial" w:hAnsi="Arial" w:cs="Arial"/>
          <w:sz w:val="22"/>
          <w:szCs w:val="22"/>
        </w:rPr>
        <w:t xml:space="preserve">Das gesamte Team freut sich auf die weitere Zusammenarbeit“, sagt AWIGO-Geschäftsführer Christian Niehaves. </w:t>
      </w:r>
    </w:p>
    <w:p w14:paraId="4AF09E7C" w14:textId="77777777" w:rsidR="006A1B89" w:rsidRPr="00F638B6" w:rsidRDefault="006A1B89" w:rsidP="006A1B89">
      <w:pPr>
        <w:rPr>
          <w:rFonts w:ascii="Arial" w:hAnsi="Arial" w:cs="Arial"/>
          <w:sz w:val="22"/>
          <w:szCs w:val="22"/>
        </w:rPr>
      </w:pPr>
    </w:p>
    <w:p w14:paraId="5C9CC525" w14:textId="77777777" w:rsidR="00B77D1A" w:rsidRDefault="00B77D1A" w:rsidP="000B68CB">
      <w:pPr>
        <w:rPr>
          <w:rFonts w:ascii="Arial" w:hAnsi="Arial" w:cs="Arial"/>
          <w:b/>
          <w:sz w:val="22"/>
          <w:szCs w:val="22"/>
        </w:rPr>
      </w:pPr>
    </w:p>
    <w:p w14:paraId="7D0B73D3" w14:textId="6227F5B4" w:rsidR="000B68CB" w:rsidRPr="00B77D1A" w:rsidRDefault="000B68CB" w:rsidP="000B68CB">
      <w:pPr>
        <w:rPr>
          <w:rFonts w:ascii="Arial" w:hAnsi="Arial" w:cs="Arial"/>
          <w:sz w:val="22"/>
          <w:szCs w:val="22"/>
        </w:rPr>
      </w:pPr>
      <w:r w:rsidRPr="000D7486">
        <w:rPr>
          <w:rFonts w:ascii="Arial" w:hAnsi="Arial" w:cs="Arial"/>
          <w:b/>
          <w:sz w:val="22"/>
          <w:szCs w:val="22"/>
        </w:rPr>
        <w:t>Bildunterschrift</w:t>
      </w:r>
      <w:r w:rsidR="00B77D1A">
        <w:rPr>
          <w:rFonts w:ascii="Arial" w:hAnsi="Arial" w:cs="Arial"/>
          <w:b/>
          <w:sz w:val="22"/>
          <w:szCs w:val="22"/>
        </w:rPr>
        <w:t xml:space="preserve"> zu Bild 1</w:t>
      </w:r>
      <w:r w:rsidRPr="000B68C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77D1A">
        <w:rPr>
          <w:rFonts w:ascii="Arial" w:hAnsi="Arial" w:cs="Arial"/>
          <w:sz w:val="22"/>
          <w:szCs w:val="22"/>
        </w:rPr>
        <w:t>Absolvent Paul Konerding wurde feierlich</w:t>
      </w:r>
      <w:r w:rsidR="00B77D1A" w:rsidRPr="001D49BF">
        <w:rPr>
          <w:rFonts w:ascii="Arial" w:hAnsi="Arial" w:cs="Arial"/>
          <w:sz w:val="22"/>
          <w:szCs w:val="22"/>
        </w:rPr>
        <w:t xml:space="preserve"> </w:t>
      </w:r>
      <w:r w:rsidR="00B77D1A">
        <w:rPr>
          <w:rFonts w:ascii="Arial" w:hAnsi="Arial" w:cs="Arial"/>
          <w:sz w:val="22"/>
          <w:szCs w:val="22"/>
        </w:rPr>
        <w:t xml:space="preserve">von (von links) Bettina Kube, Leitung Stabsstelle Personal, </w:t>
      </w:r>
      <w:r w:rsidR="00B77D1A" w:rsidRPr="001D49BF">
        <w:rPr>
          <w:rFonts w:ascii="Arial" w:hAnsi="Arial" w:cs="Arial"/>
          <w:sz w:val="22"/>
          <w:szCs w:val="22"/>
        </w:rPr>
        <w:t xml:space="preserve">Geschäftsführer Christian Niehaves </w:t>
      </w:r>
      <w:r w:rsidR="00B77D1A">
        <w:rPr>
          <w:rFonts w:ascii="Arial" w:hAnsi="Arial" w:cs="Arial"/>
          <w:sz w:val="22"/>
          <w:szCs w:val="22"/>
        </w:rPr>
        <w:t>und der Betriebsratsvorsitzenden Anke Olde Beverborg geehrt</w:t>
      </w:r>
      <w:r w:rsidR="00B77D1A" w:rsidRPr="001D49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Foto: </w:t>
      </w:r>
      <w:r w:rsidR="00E80134">
        <w:rPr>
          <w:rFonts w:ascii="Arial" w:hAnsi="Arial" w:cs="Arial"/>
          <w:i/>
          <w:sz w:val="22"/>
          <w:szCs w:val="22"/>
        </w:rPr>
        <w:t>T. Reichelt</w:t>
      </w:r>
      <w:r>
        <w:rPr>
          <w:rFonts w:ascii="Arial" w:hAnsi="Arial" w:cs="Arial"/>
          <w:i/>
          <w:sz w:val="22"/>
          <w:szCs w:val="22"/>
        </w:rPr>
        <w:t>/AWIGO.</w:t>
      </w:r>
    </w:p>
    <w:p w14:paraId="068C4365" w14:textId="77777777" w:rsidR="0004309F" w:rsidRDefault="0004309F" w:rsidP="006A1B89">
      <w:pPr>
        <w:rPr>
          <w:rFonts w:ascii="Arial" w:hAnsi="Arial" w:cs="Arial"/>
          <w:sz w:val="22"/>
          <w:szCs w:val="22"/>
        </w:rPr>
      </w:pPr>
    </w:p>
    <w:p w14:paraId="6ECCC061" w14:textId="77777777" w:rsidR="00B719EB" w:rsidRDefault="00B719EB" w:rsidP="00DB4CF2">
      <w:pPr>
        <w:rPr>
          <w:rFonts w:ascii="Arial" w:hAnsi="Arial" w:cs="Arial"/>
          <w:b/>
          <w:sz w:val="22"/>
          <w:szCs w:val="22"/>
        </w:rPr>
      </w:pPr>
    </w:p>
    <w:p w14:paraId="3FFD3CB4" w14:textId="220310BA" w:rsidR="00DB4CF2" w:rsidRPr="00CC4DA4" w:rsidRDefault="00DB4CF2" w:rsidP="00DB4CF2">
      <w:pPr>
        <w:rPr>
          <w:i/>
        </w:rPr>
      </w:pPr>
      <w:r w:rsidRPr="000D7486">
        <w:rPr>
          <w:rFonts w:ascii="Arial" w:hAnsi="Arial" w:cs="Arial"/>
          <w:b/>
          <w:sz w:val="22"/>
          <w:szCs w:val="22"/>
        </w:rPr>
        <w:t>Bildunterschrift</w:t>
      </w:r>
      <w:r w:rsidR="00B77D1A">
        <w:rPr>
          <w:rFonts w:ascii="Arial" w:hAnsi="Arial" w:cs="Arial"/>
          <w:b/>
          <w:sz w:val="22"/>
          <w:szCs w:val="22"/>
        </w:rPr>
        <w:t xml:space="preserve"> zu Bild 2</w:t>
      </w:r>
      <w:r w:rsidR="000D7486" w:rsidRPr="000B68CB">
        <w:rPr>
          <w:rFonts w:ascii="Arial" w:hAnsi="Arial" w:cs="Arial"/>
          <w:b/>
          <w:bCs/>
          <w:sz w:val="22"/>
          <w:szCs w:val="22"/>
        </w:rPr>
        <w:t>:</w:t>
      </w:r>
      <w:r w:rsidR="000B68CB">
        <w:rPr>
          <w:rFonts w:ascii="Arial" w:hAnsi="Arial" w:cs="Arial"/>
          <w:sz w:val="22"/>
          <w:szCs w:val="22"/>
        </w:rPr>
        <w:t xml:space="preserve"> </w:t>
      </w:r>
      <w:r w:rsidR="00B77D1A" w:rsidRPr="000900E6">
        <w:rPr>
          <w:rFonts w:ascii="Arial" w:hAnsi="Arial" w:cs="Arial"/>
          <w:sz w:val="22"/>
          <w:szCs w:val="22"/>
        </w:rPr>
        <w:t xml:space="preserve">V.l.n.r.: </w:t>
      </w:r>
      <w:r w:rsidR="00B77D1A">
        <w:rPr>
          <w:rFonts w:ascii="Arial" w:hAnsi="Arial" w:cs="Arial"/>
          <w:sz w:val="22"/>
          <w:szCs w:val="22"/>
        </w:rPr>
        <w:t>Milan Lucas-Melcher, Julia Taut, Geschäftsführer Christian Niehaves</w:t>
      </w:r>
      <w:r w:rsidR="00E80134">
        <w:rPr>
          <w:rFonts w:ascii="Arial" w:hAnsi="Arial" w:cs="Arial"/>
          <w:sz w:val="22"/>
          <w:szCs w:val="22"/>
        </w:rPr>
        <w:t xml:space="preserve"> und</w:t>
      </w:r>
      <w:r w:rsidR="00B77D1A">
        <w:rPr>
          <w:rFonts w:ascii="Arial" w:hAnsi="Arial" w:cs="Arial"/>
          <w:sz w:val="22"/>
          <w:szCs w:val="22"/>
        </w:rPr>
        <w:t xml:space="preserve"> Ilona </w:t>
      </w:r>
      <w:r w:rsidR="00B77D1A" w:rsidRPr="00567482">
        <w:rPr>
          <w:rFonts w:ascii="Arial" w:hAnsi="Arial" w:cs="Arial"/>
          <w:bCs/>
          <w:sz w:val="22"/>
          <w:szCs w:val="22"/>
        </w:rPr>
        <w:t>Tsarevskiy</w:t>
      </w:r>
      <w:r w:rsidR="00E80134">
        <w:rPr>
          <w:rFonts w:ascii="Arial" w:hAnsi="Arial" w:cs="Arial"/>
          <w:b/>
          <w:sz w:val="22"/>
          <w:szCs w:val="22"/>
        </w:rPr>
        <w:t xml:space="preserve"> </w:t>
      </w:r>
      <w:r w:rsidR="00E80134">
        <w:rPr>
          <w:rFonts w:ascii="Arial" w:hAnsi="Arial" w:cs="Arial"/>
          <w:bCs/>
          <w:sz w:val="22"/>
          <w:szCs w:val="22"/>
        </w:rPr>
        <w:t>lernten sich gleich zum Ausbildungsstart am 01. August kennen</w:t>
      </w:r>
      <w:r w:rsidR="00B77D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C4DA4">
        <w:rPr>
          <w:rFonts w:ascii="Arial" w:hAnsi="Arial" w:cs="Arial"/>
          <w:i/>
          <w:sz w:val="22"/>
          <w:szCs w:val="22"/>
        </w:rPr>
        <w:t xml:space="preserve">Foto: </w:t>
      </w:r>
      <w:r w:rsidR="00E80134">
        <w:rPr>
          <w:rFonts w:ascii="Arial" w:hAnsi="Arial" w:cs="Arial"/>
          <w:i/>
          <w:sz w:val="22"/>
          <w:szCs w:val="22"/>
        </w:rPr>
        <w:t>D. Pommer</w:t>
      </w:r>
      <w:r w:rsidR="000B68CB">
        <w:rPr>
          <w:rFonts w:ascii="Arial" w:hAnsi="Arial" w:cs="Arial"/>
          <w:i/>
          <w:sz w:val="22"/>
          <w:szCs w:val="22"/>
        </w:rPr>
        <w:t>/AWIGO</w:t>
      </w:r>
      <w:r w:rsidR="00CC4DA4">
        <w:rPr>
          <w:rFonts w:ascii="Arial" w:hAnsi="Arial" w:cs="Arial"/>
          <w:i/>
          <w:sz w:val="22"/>
          <w:szCs w:val="22"/>
        </w:rPr>
        <w:t>.</w:t>
      </w:r>
    </w:p>
    <w:p w14:paraId="710E9BC8" w14:textId="77777777" w:rsidR="0028634A" w:rsidRDefault="0028634A" w:rsidP="00DB4CF2">
      <w:pPr>
        <w:rPr>
          <w:rFonts w:ascii="Arial" w:hAnsi="Arial" w:cs="Arial"/>
          <w:sz w:val="22"/>
          <w:szCs w:val="22"/>
        </w:rPr>
      </w:pPr>
    </w:p>
    <w:p w14:paraId="587B320E" w14:textId="77777777" w:rsidR="00FF1BB5" w:rsidRDefault="00FF1BB5">
      <w:pPr>
        <w:rPr>
          <w:rFonts w:ascii="Arial" w:hAnsi="Arial" w:cs="Arial"/>
          <w:bCs/>
          <w:sz w:val="16"/>
          <w:szCs w:val="16"/>
        </w:rPr>
      </w:pPr>
    </w:p>
    <w:p w14:paraId="093C1A3B" w14:textId="77777777" w:rsidR="00B719EB" w:rsidRDefault="00B719EB">
      <w:pPr>
        <w:rPr>
          <w:rFonts w:ascii="Arial" w:hAnsi="Arial" w:cs="Arial"/>
          <w:bCs/>
          <w:sz w:val="16"/>
          <w:szCs w:val="16"/>
        </w:rPr>
      </w:pPr>
    </w:p>
    <w:p w14:paraId="61C7066C" w14:textId="77777777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0A3D21">
        <w:rPr>
          <w:rFonts w:ascii="Arial" w:hAnsi="Arial" w:cs="Arial"/>
          <w:bCs/>
          <w:sz w:val="16"/>
          <w:szCs w:val="16"/>
        </w:rPr>
        <w:t>rund</w:t>
      </w:r>
      <w:r w:rsidR="00E6669C">
        <w:rPr>
          <w:rFonts w:ascii="Arial" w:hAnsi="Arial" w:cs="Arial"/>
          <w:bCs/>
          <w:sz w:val="16"/>
          <w:szCs w:val="16"/>
        </w:rPr>
        <w:t xml:space="preserve"> 36</w:t>
      </w:r>
      <w:r w:rsidR="00475CFF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5DF1" w14:textId="77777777" w:rsidR="00FE78BC" w:rsidRDefault="00FE78BC" w:rsidP="008B26C8">
      <w:r>
        <w:separator/>
      </w:r>
    </w:p>
  </w:endnote>
  <w:endnote w:type="continuationSeparator" w:id="0">
    <w:p w14:paraId="229DA4D2" w14:textId="77777777" w:rsidR="00FE78BC" w:rsidRDefault="00FE78BC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10DC" w14:textId="0FFBC554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0931F0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1095" w14:textId="77777777" w:rsidR="00FE78BC" w:rsidRDefault="00FE78BC" w:rsidP="008B26C8">
      <w:r>
        <w:separator/>
      </w:r>
    </w:p>
  </w:footnote>
  <w:footnote w:type="continuationSeparator" w:id="0">
    <w:p w14:paraId="73346E7B" w14:textId="77777777" w:rsidR="00FE78BC" w:rsidRDefault="00FE78BC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277F" w14:textId="36CBB477" w:rsidR="00CD2F3B" w:rsidRDefault="003A5A80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4EC4F70" wp14:editId="1076F22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1FE">
      <w:rPr>
        <w:rFonts w:ascii="Arial" w:hAnsi="Arial" w:cs="Arial"/>
        <w:sz w:val="20"/>
        <w:szCs w:val="20"/>
      </w:rPr>
      <w:t>Dienstag</w:t>
    </w:r>
    <w:r w:rsidR="003B1320">
      <w:rPr>
        <w:rFonts w:ascii="Arial" w:hAnsi="Arial" w:cs="Arial"/>
        <w:sz w:val="20"/>
        <w:szCs w:val="20"/>
      </w:rPr>
      <w:t>,</w:t>
    </w:r>
    <w:r w:rsidR="00CD2F3B" w:rsidRPr="00CD2F3B">
      <w:rPr>
        <w:rFonts w:ascii="Arial" w:hAnsi="Arial" w:cs="Arial"/>
        <w:sz w:val="20"/>
        <w:szCs w:val="20"/>
      </w:rPr>
      <w:t xml:space="preserve"> </w:t>
    </w:r>
    <w:r w:rsidR="000C561E">
      <w:rPr>
        <w:rFonts w:ascii="Arial" w:hAnsi="Arial" w:cs="Arial"/>
        <w:sz w:val="20"/>
        <w:szCs w:val="20"/>
      </w:rPr>
      <w:t>0</w:t>
    </w:r>
    <w:r w:rsidR="00AB61FE">
      <w:rPr>
        <w:rFonts w:ascii="Arial" w:hAnsi="Arial" w:cs="Arial"/>
        <w:sz w:val="20"/>
        <w:szCs w:val="20"/>
      </w:rPr>
      <w:t>8</w:t>
    </w:r>
    <w:r w:rsidR="00EE1040">
      <w:rPr>
        <w:rFonts w:ascii="Arial" w:hAnsi="Arial" w:cs="Arial"/>
        <w:sz w:val="20"/>
        <w:szCs w:val="20"/>
      </w:rPr>
      <w:t xml:space="preserve">. </w:t>
    </w:r>
    <w:r w:rsidR="000C561E">
      <w:rPr>
        <w:rFonts w:ascii="Arial" w:hAnsi="Arial" w:cs="Arial"/>
        <w:sz w:val="20"/>
        <w:szCs w:val="20"/>
      </w:rPr>
      <w:t>August</w:t>
    </w:r>
    <w:r w:rsidR="003619F4">
      <w:rPr>
        <w:rFonts w:ascii="Arial" w:hAnsi="Arial" w:cs="Arial"/>
        <w:sz w:val="20"/>
        <w:szCs w:val="20"/>
      </w:rPr>
      <w:t xml:space="preserve"> 202</w:t>
    </w:r>
    <w:r w:rsidR="00F4658A">
      <w:rPr>
        <w:rFonts w:ascii="Arial" w:hAnsi="Arial" w:cs="Arial"/>
        <w:sz w:val="20"/>
        <w:szCs w:val="20"/>
      </w:rPr>
      <w:t>3</w:t>
    </w:r>
  </w:p>
  <w:p w14:paraId="71CAD36E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D1E07D2" w14:textId="79EED740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541EAEAC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381FDCD8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5469AF">
      <w:rPr>
        <w:rFonts w:ascii="Arial" w:hAnsi="Arial" w:cs="Arial"/>
        <w:sz w:val="20"/>
        <w:szCs w:val="20"/>
      </w:rPr>
      <w:t>171</w:t>
    </w:r>
  </w:p>
  <w:p w14:paraId="39681493" w14:textId="77777777" w:rsidR="00CD2F3B" w:rsidRDefault="004606F3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E329D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01525</w:t>
    </w:r>
    <w:r w:rsidR="00E329D8">
      <w:rPr>
        <w:rFonts w:ascii="Arial" w:hAnsi="Arial" w:cs="Arial"/>
        <w:sz w:val="20"/>
        <w:szCs w:val="20"/>
      </w:rPr>
      <w:t xml:space="preserve"> 3</w:t>
    </w:r>
    <w:r>
      <w:rPr>
        <w:rFonts w:ascii="Arial" w:hAnsi="Arial" w:cs="Arial"/>
        <w:sz w:val="20"/>
        <w:szCs w:val="20"/>
      </w:rPr>
      <w:t>237110</w:t>
    </w:r>
  </w:p>
  <w:p w14:paraId="68EA1787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779584DC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23B"/>
    <w:multiLevelType w:val="hybridMultilevel"/>
    <w:tmpl w:val="2D9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ADB"/>
    <w:multiLevelType w:val="hybridMultilevel"/>
    <w:tmpl w:val="23FE3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71568">
    <w:abstractNumId w:val="1"/>
  </w:num>
  <w:num w:numId="2" w16cid:durableId="123485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368B3"/>
    <w:rsid w:val="0004309F"/>
    <w:rsid w:val="000931F0"/>
    <w:rsid w:val="000A3D21"/>
    <w:rsid w:val="000A7EEF"/>
    <w:rsid w:val="000B0A13"/>
    <w:rsid w:val="000B2C10"/>
    <w:rsid w:val="000B68CB"/>
    <w:rsid w:val="000C1878"/>
    <w:rsid w:val="000C4624"/>
    <w:rsid w:val="000C561E"/>
    <w:rsid w:val="000D1456"/>
    <w:rsid w:val="000D40C0"/>
    <w:rsid w:val="000D7486"/>
    <w:rsid w:val="000E531A"/>
    <w:rsid w:val="00101084"/>
    <w:rsid w:val="001021CE"/>
    <w:rsid w:val="00104149"/>
    <w:rsid w:val="00124F0F"/>
    <w:rsid w:val="00163435"/>
    <w:rsid w:val="001A4AEE"/>
    <w:rsid w:val="001B72BB"/>
    <w:rsid w:val="001D2A46"/>
    <w:rsid w:val="00213A2A"/>
    <w:rsid w:val="002158EF"/>
    <w:rsid w:val="00241338"/>
    <w:rsid w:val="00245187"/>
    <w:rsid w:val="00271458"/>
    <w:rsid w:val="002841DF"/>
    <w:rsid w:val="0028634A"/>
    <w:rsid w:val="002D66D3"/>
    <w:rsid w:val="00340D7B"/>
    <w:rsid w:val="00357C78"/>
    <w:rsid w:val="003619F4"/>
    <w:rsid w:val="00367D71"/>
    <w:rsid w:val="00371391"/>
    <w:rsid w:val="003A5A80"/>
    <w:rsid w:val="003B1320"/>
    <w:rsid w:val="003D1F28"/>
    <w:rsid w:val="003D2D41"/>
    <w:rsid w:val="004206E6"/>
    <w:rsid w:val="0045687E"/>
    <w:rsid w:val="004606F3"/>
    <w:rsid w:val="00462057"/>
    <w:rsid w:val="00475CFF"/>
    <w:rsid w:val="00487E66"/>
    <w:rsid w:val="004C0D2E"/>
    <w:rsid w:val="004D0F3B"/>
    <w:rsid w:val="004F2C1B"/>
    <w:rsid w:val="004F5825"/>
    <w:rsid w:val="0050655F"/>
    <w:rsid w:val="00511C5C"/>
    <w:rsid w:val="00530507"/>
    <w:rsid w:val="00536C0B"/>
    <w:rsid w:val="005469AF"/>
    <w:rsid w:val="00546D09"/>
    <w:rsid w:val="005778C9"/>
    <w:rsid w:val="00591F0E"/>
    <w:rsid w:val="005954D0"/>
    <w:rsid w:val="005964B4"/>
    <w:rsid w:val="005D08A3"/>
    <w:rsid w:val="005F1C74"/>
    <w:rsid w:val="006452C0"/>
    <w:rsid w:val="006750B4"/>
    <w:rsid w:val="00690B24"/>
    <w:rsid w:val="006A1B89"/>
    <w:rsid w:val="006A5464"/>
    <w:rsid w:val="006A56EC"/>
    <w:rsid w:val="006B0460"/>
    <w:rsid w:val="006E228A"/>
    <w:rsid w:val="00724A76"/>
    <w:rsid w:val="00764C82"/>
    <w:rsid w:val="007919DB"/>
    <w:rsid w:val="007B7BB8"/>
    <w:rsid w:val="007C00A6"/>
    <w:rsid w:val="007E13D1"/>
    <w:rsid w:val="007E454D"/>
    <w:rsid w:val="00835861"/>
    <w:rsid w:val="00847A9B"/>
    <w:rsid w:val="00886C01"/>
    <w:rsid w:val="00891EED"/>
    <w:rsid w:val="008B26C8"/>
    <w:rsid w:val="008C3C77"/>
    <w:rsid w:val="008C4C27"/>
    <w:rsid w:val="008C7834"/>
    <w:rsid w:val="008D1608"/>
    <w:rsid w:val="008F0E0C"/>
    <w:rsid w:val="009033BE"/>
    <w:rsid w:val="00915CCA"/>
    <w:rsid w:val="00927A32"/>
    <w:rsid w:val="00927D06"/>
    <w:rsid w:val="009418F3"/>
    <w:rsid w:val="00943FB5"/>
    <w:rsid w:val="009C2629"/>
    <w:rsid w:val="009F4221"/>
    <w:rsid w:val="009F73DD"/>
    <w:rsid w:val="00A062C3"/>
    <w:rsid w:val="00A07C52"/>
    <w:rsid w:val="00A36529"/>
    <w:rsid w:val="00A61C22"/>
    <w:rsid w:val="00A702B8"/>
    <w:rsid w:val="00A82CC8"/>
    <w:rsid w:val="00AB0DF6"/>
    <w:rsid w:val="00AB3769"/>
    <w:rsid w:val="00AB61FE"/>
    <w:rsid w:val="00AF186F"/>
    <w:rsid w:val="00B10C7A"/>
    <w:rsid w:val="00B5052A"/>
    <w:rsid w:val="00B719EB"/>
    <w:rsid w:val="00B77D1A"/>
    <w:rsid w:val="00B80BC5"/>
    <w:rsid w:val="00B93563"/>
    <w:rsid w:val="00B94F7D"/>
    <w:rsid w:val="00BE2B16"/>
    <w:rsid w:val="00C010FA"/>
    <w:rsid w:val="00C04ACC"/>
    <w:rsid w:val="00C06E52"/>
    <w:rsid w:val="00C3653F"/>
    <w:rsid w:val="00C42E9D"/>
    <w:rsid w:val="00C603A1"/>
    <w:rsid w:val="00CB2246"/>
    <w:rsid w:val="00CC4DA4"/>
    <w:rsid w:val="00CC51C9"/>
    <w:rsid w:val="00CC6031"/>
    <w:rsid w:val="00CD2F3B"/>
    <w:rsid w:val="00CD5625"/>
    <w:rsid w:val="00CD600B"/>
    <w:rsid w:val="00D26A51"/>
    <w:rsid w:val="00D92518"/>
    <w:rsid w:val="00DA5F88"/>
    <w:rsid w:val="00DB1BAD"/>
    <w:rsid w:val="00DB4CF2"/>
    <w:rsid w:val="00DC094D"/>
    <w:rsid w:val="00DC2205"/>
    <w:rsid w:val="00DC4299"/>
    <w:rsid w:val="00DD48ED"/>
    <w:rsid w:val="00DE1908"/>
    <w:rsid w:val="00DE69DF"/>
    <w:rsid w:val="00E063CE"/>
    <w:rsid w:val="00E25000"/>
    <w:rsid w:val="00E329D8"/>
    <w:rsid w:val="00E6669C"/>
    <w:rsid w:val="00E80134"/>
    <w:rsid w:val="00E84918"/>
    <w:rsid w:val="00EE1040"/>
    <w:rsid w:val="00F44AA5"/>
    <w:rsid w:val="00F4658A"/>
    <w:rsid w:val="00F47EB2"/>
    <w:rsid w:val="00F67DC4"/>
    <w:rsid w:val="00F8196D"/>
    <w:rsid w:val="00F930FC"/>
    <w:rsid w:val="00FE347F"/>
    <w:rsid w:val="00FE78BC"/>
    <w:rsid w:val="00FF1BB5"/>
    <w:rsid w:val="00FF77E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C68922"/>
  <w15:docId w15:val="{222F9150-96B2-453B-86D9-4ACA4FA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4F2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F2C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4CF2"/>
    <w:pPr>
      <w:ind w:left="720"/>
    </w:pPr>
    <w:rPr>
      <w:rFonts w:ascii="Calibri" w:eastAsiaTheme="minorHAnsi" w:hAnsi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50BA-54F7-4638-B259-CEC59DA1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Pommer, Daniela</dc:creator>
  <cp:lastModifiedBy>Pommer, Daniela</cp:lastModifiedBy>
  <cp:revision>8</cp:revision>
  <cp:lastPrinted>2023-08-09T06:05:00Z</cp:lastPrinted>
  <dcterms:created xsi:type="dcterms:W3CDTF">2023-08-08T12:52:00Z</dcterms:created>
  <dcterms:modified xsi:type="dcterms:W3CDTF">2023-08-09T06:05:00Z</dcterms:modified>
</cp:coreProperties>
</file>