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896200">
              <w:rPr>
                <w:rFonts w:cs="Arial"/>
              </w:rPr>
              <w:t>1</w:t>
            </w:r>
            <w:r w:rsidR="002D6881">
              <w:rPr>
                <w:rFonts w:cs="Arial"/>
              </w:rPr>
              <w:t>6</w:t>
            </w:r>
            <w:r w:rsidR="00FF32AA">
              <w:rPr>
                <w:rFonts w:cs="Arial"/>
              </w:rPr>
              <w:t>.</w:t>
            </w:r>
            <w:r w:rsidR="00CA6FFC">
              <w:rPr>
                <w:rFonts w:cs="Arial"/>
              </w:rPr>
              <w:t>10</w:t>
            </w:r>
            <w:r w:rsidR="00862A5C">
              <w:rPr>
                <w:rFonts w:cs="Arial"/>
              </w:rPr>
              <w:t>.</w:t>
            </w:r>
            <w:r w:rsidR="00434BED">
              <w:rPr>
                <w:rFonts w:cs="Arial"/>
              </w:rPr>
              <w:t>2023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25B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5CC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B483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DD09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6263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7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A5C20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5A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292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C561BA" w:rsidRPr="006112BE" w:rsidRDefault="004B1EC1" w:rsidP="00C561BA">
      <w:pPr>
        <w:rPr>
          <w:b/>
        </w:rPr>
      </w:pPr>
      <w:r>
        <w:rPr>
          <w:b/>
        </w:rPr>
        <w:t>Breitbandausbau</w:t>
      </w:r>
      <w:r w:rsidR="00454E49">
        <w:rPr>
          <w:b/>
        </w:rPr>
        <w:t>: Künstler gestalten die Fassaden der beiden POP-Gebäude in Bramsche</w:t>
      </w:r>
    </w:p>
    <w:p w:rsidR="00105F42" w:rsidRDefault="00105F42" w:rsidP="00F16D97">
      <w:pPr>
        <w:rPr>
          <w:b/>
        </w:rPr>
      </w:pPr>
    </w:p>
    <w:p w:rsidR="00EE6B1C" w:rsidRDefault="00A27F2B" w:rsidP="00A27F2B">
      <w:pPr>
        <w:spacing w:after="120"/>
      </w:pPr>
      <w:r>
        <w:rPr>
          <w:b/>
        </w:rPr>
        <w:t>Bramsche</w:t>
      </w:r>
      <w:r w:rsidR="00F47A48" w:rsidRPr="00F47A48">
        <w:rPr>
          <w:b/>
        </w:rPr>
        <w:t>.</w:t>
      </w:r>
      <w:r w:rsidR="001640AC">
        <w:t xml:space="preserve"> </w:t>
      </w:r>
      <w:r w:rsidR="00EE6B1C">
        <w:t xml:space="preserve">Der Breitbandausbau im Landkreis Osnabrück schreitet voran. Für eine erfolgreiche Installation bedarf es </w:t>
      </w:r>
      <w:r w:rsidR="00BC1222">
        <w:t xml:space="preserve">allerdings </w:t>
      </w:r>
      <w:r w:rsidR="00EE6B1C">
        <w:t>nicht nur der Verlegun</w:t>
      </w:r>
      <w:r w:rsidR="00EF2BF9">
        <w:t>g zahlreicher Glasfaserkabel. So befinden sich in</w:t>
      </w:r>
      <w:r w:rsidR="00EE6B1C">
        <w:t xml:space="preserve"> Bramsche </w:t>
      </w:r>
      <w:r w:rsidR="00EF2BF9">
        <w:t>auch</w:t>
      </w:r>
      <w:r w:rsidR="00EE6B1C">
        <w:t xml:space="preserve"> zwei </w:t>
      </w:r>
      <w:r w:rsidR="008846FE">
        <w:t xml:space="preserve">sogenannte </w:t>
      </w:r>
      <w:bookmarkStart w:id="0" w:name="_GoBack"/>
      <w:bookmarkEnd w:id="0"/>
      <w:r w:rsidR="00EE6B1C">
        <w:t>POP-Standorte, die die Schaltzentralen des kreisweiten Netzes darstellen – und sich zugleich für ein künstlerisches Projekt eigneten.</w:t>
      </w:r>
      <w:r w:rsidR="001E3667">
        <w:t xml:space="preserve"> Das Küns</w:t>
      </w:r>
      <w:r w:rsidR="00EF2BF9">
        <w:t>tlerkollektiv Aerosolart hat den</w:t>
      </w:r>
      <w:r w:rsidR="001E3667">
        <w:t xml:space="preserve"> beiden Gebäude</w:t>
      </w:r>
      <w:r w:rsidR="00EF2BF9">
        <w:t>n</w:t>
      </w:r>
      <w:r w:rsidR="001E3667">
        <w:t xml:space="preserve"> mit Sprühdosen ein unverwechselbares Aussehen gegeben.</w:t>
      </w:r>
    </w:p>
    <w:p w:rsidR="00EE6B1C" w:rsidRDefault="001E3667" w:rsidP="00A27F2B">
      <w:pPr>
        <w:spacing w:after="120"/>
      </w:pPr>
      <w:r>
        <w:t xml:space="preserve">POP ist die Kurzform </w:t>
      </w:r>
      <w:r w:rsidR="00BC1222">
        <w:t xml:space="preserve">für Point </w:t>
      </w:r>
      <w:proofErr w:type="spellStart"/>
      <w:r w:rsidR="00BC1222">
        <w:t>of</w:t>
      </w:r>
      <w:proofErr w:type="spellEnd"/>
      <w:r w:rsidR="00BC1222">
        <w:t xml:space="preserve"> Presence. Die beiden Gebäude sind </w:t>
      </w:r>
      <w:r>
        <w:t xml:space="preserve">der Knotenpunkt bei der Versorgung von rund 11.000 Kundinnen und Kunden, die bislang noch nicht </w:t>
      </w:r>
      <w:r w:rsidR="00BC1222">
        <w:t xml:space="preserve">über </w:t>
      </w:r>
      <w:r>
        <w:t xml:space="preserve">schnelles </w:t>
      </w:r>
      <w:r w:rsidR="00BC1222">
        <w:t>I</w:t>
      </w:r>
      <w:r>
        <w:t xml:space="preserve">nternet </w:t>
      </w:r>
      <w:r w:rsidR="00BC1222">
        <w:t>verfügen</w:t>
      </w:r>
      <w:r>
        <w:t>. Das wird sich nun nach und nach ändern</w:t>
      </w:r>
      <w:r w:rsidR="00DC2DA2">
        <w:t>. Vermutlich noch in diesem Monat werden die ersten Anschlüsse angeschaltet. Allerdings dauern die Gesamtarbeiten voraussichtlich noch bis 2025.</w:t>
      </w:r>
    </w:p>
    <w:p w:rsidR="00EF2BF9" w:rsidRDefault="00DC2DA2" w:rsidP="00AC1E3A">
      <w:pPr>
        <w:spacing w:after="120"/>
      </w:pPr>
      <w:r>
        <w:t>Zügiger gelang die Gestaltung durch Aerosolart. Das Künstlerkollektiv</w:t>
      </w:r>
      <w:r w:rsidR="00EF2BF9">
        <w:t>, das seit 2020 zusammenarbeitet,</w:t>
      </w:r>
      <w:r>
        <w:t xml:space="preserve"> hat sich zur Aufgabe gemacht</w:t>
      </w:r>
      <w:r w:rsidR="00E54C6F">
        <w:t>,</w:t>
      </w:r>
      <w:r>
        <w:t xml:space="preserve"> Fassaden wie Garagentor oder Trafohaus kreativ zu gestalten.</w:t>
      </w:r>
      <w:r w:rsidR="00EE3450">
        <w:t xml:space="preserve"> Diese Kunstform ziert nun auch die POP-</w:t>
      </w:r>
      <w:r w:rsidR="00EE3450">
        <w:lastRenderedPageBreak/>
        <w:t xml:space="preserve">Gebäude. </w:t>
      </w:r>
      <w:r w:rsidR="00F509EA">
        <w:t>Dabei wählten die Mitglieder passend</w:t>
      </w:r>
      <w:r w:rsidR="00E54C6F">
        <w:t>e</w:t>
      </w:r>
      <w:r w:rsidR="00F509EA">
        <w:t xml:space="preserve"> Motive zur Breitbandversorgung.</w:t>
      </w:r>
      <w:r w:rsidR="00EF2BF9">
        <w:t xml:space="preserve"> Ziel des Projekts für die landkreiseigene Infrastrukturgesellschaft </w:t>
      </w:r>
      <w:r w:rsidR="00EF2BF9" w:rsidRPr="00EF2BF9">
        <w:t>TELKOS war</w:t>
      </w:r>
      <w:r w:rsidR="00BC1222">
        <w:t xml:space="preserve"> es</w:t>
      </w:r>
      <w:r w:rsidR="00EF2BF9">
        <w:t>,</w:t>
      </w:r>
      <w:r w:rsidR="00EF2BF9" w:rsidRPr="00EF2BF9">
        <w:t xml:space="preserve"> die Objekte kreativ in ihre natürliche Umgebung zu integrieren</w:t>
      </w:r>
      <w:r w:rsidR="00EF2BF9">
        <w:t>.</w:t>
      </w:r>
      <w:r w:rsidR="00EF2BF9" w:rsidRPr="00EF2BF9">
        <w:t xml:space="preserve"> </w:t>
      </w:r>
      <w:r w:rsidR="00EF2BF9">
        <w:t>Dabei hobe</w:t>
      </w:r>
      <w:r w:rsidR="00BC1222">
        <w:t xml:space="preserve">n die Mitglieder von Aerosolart </w:t>
      </w:r>
      <w:r w:rsidR="00EF2BF9">
        <w:t xml:space="preserve">die Verlegung </w:t>
      </w:r>
      <w:r w:rsidR="00EF2BF9" w:rsidRPr="00EF2BF9">
        <w:t>von Glasfaser auf k</w:t>
      </w:r>
      <w:r w:rsidR="00EF2BF9">
        <w:t>ünstlerische Weise hervor</w:t>
      </w:r>
      <w:r w:rsidR="00EF2BF9" w:rsidRPr="00EF2BF9">
        <w:t xml:space="preserve">. </w:t>
      </w:r>
      <w:r w:rsidR="00EF2BF9">
        <w:t xml:space="preserve">So stellte das Kollektiv </w:t>
      </w:r>
      <w:r w:rsidR="00B20CC2">
        <w:t xml:space="preserve">etwa einen Kanalquerschnitt dar: „Es hat uns Spaß gemacht, das tolle Projekt umzusetzen und durch künstlerische Darstellung diesen Prozess für die Öffentlichkeit sichtbar zu machen“, sagte Nico </w:t>
      </w:r>
      <w:proofErr w:type="spellStart"/>
      <w:r w:rsidR="00B20CC2">
        <w:t>Michalick</w:t>
      </w:r>
      <w:proofErr w:type="spellEnd"/>
      <w:r w:rsidR="00B20CC2">
        <w:t xml:space="preserve"> von Aerosolart. Zufrieden zeigte sich auch TELKOS-Geschäftsführer Dirk Holtgrewe: „Wir haben großen Wert daraufgelegt, dass sich die Gebäude gut in die ländliche Umgebung einfügen. Genau das ist Aerosolart gelungen.“</w:t>
      </w:r>
    </w:p>
    <w:p w:rsidR="00C143A8" w:rsidRDefault="00C143A8" w:rsidP="00AC1E3A">
      <w:pPr>
        <w:spacing w:after="120"/>
      </w:pPr>
      <w:r w:rsidRPr="00C143A8">
        <w:t xml:space="preserve">Auch Claudia </w:t>
      </w:r>
      <w:proofErr w:type="spellStart"/>
      <w:r w:rsidRPr="00C143A8">
        <w:t>Pelzl</w:t>
      </w:r>
      <w:proofErr w:type="spellEnd"/>
      <w:r w:rsidRPr="00C143A8">
        <w:t xml:space="preserve"> von der GVG Glasfaser mit ihrer Marke </w:t>
      </w:r>
      <w:proofErr w:type="spellStart"/>
      <w:r w:rsidRPr="00C143A8">
        <w:t>teranet</w:t>
      </w:r>
      <w:proofErr w:type="spellEnd"/>
      <w:r w:rsidRPr="00C143A8">
        <w:t xml:space="preserve"> – das Kieler Unternehmen ist als Pächterin des neu entstehenden Netzes für die Vermarktung sowie das Endkundengeschäft verantwortlich – freut sich über die künstlerische Gestaltung der Technikzentralen: „Die sogenannten </w:t>
      </w:r>
      <w:proofErr w:type="spellStart"/>
      <w:r w:rsidRPr="00C143A8">
        <w:t>PoPs</w:t>
      </w:r>
      <w:proofErr w:type="spellEnd"/>
      <w:r w:rsidRPr="00C143A8">
        <w:t xml:space="preserve"> machen Dank der kunstvollen Gestaltung nun nicht nur optisch einiges her, sondern transportieren drüber hinaus eine wichtige Nachricht: Schnelles Internet ist die Zukunft und das ist sichtbar!“</w:t>
      </w:r>
    </w:p>
    <w:p w:rsidR="009128AD" w:rsidRDefault="009128AD" w:rsidP="00A27F2B">
      <w:pPr>
        <w:spacing w:after="120"/>
      </w:pPr>
    </w:p>
    <w:p w:rsidR="009128AD" w:rsidRDefault="009128AD" w:rsidP="00A27F2B">
      <w:pPr>
        <w:spacing w:after="120"/>
      </w:pPr>
    </w:p>
    <w:p w:rsidR="00A27F2B" w:rsidRDefault="00A27F2B" w:rsidP="00A27F2B">
      <w:pPr>
        <w:spacing w:after="120"/>
      </w:pPr>
      <w:r>
        <w:t>Bildunterschrift:</w:t>
      </w:r>
    </w:p>
    <w:p w:rsidR="00A27F2B" w:rsidRDefault="00A27F2B" w:rsidP="00A27F2B">
      <w:pPr>
        <w:spacing w:after="120"/>
      </w:pPr>
      <w:r>
        <w:t>Mehr als ein Technikstandort: Das T</w:t>
      </w:r>
      <w:r w:rsidR="00AC1E3A">
        <w:t>eam von Aerosol-Art hat zwei POP</w:t>
      </w:r>
      <w:r>
        <w:t>-Gebäude mit Motiven zur Breitbandversorgung gestaltet.</w:t>
      </w:r>
      <w:r w:rsidR="00BF4518">
        <w:t xml:space="preserve"> Über das Ergebnis freuen sich (von links) Larissa Leer (Landkreis Osnabrück), Nico </w:t>
      </w:r>
      <w:proofErr w:type="spellStart"/>
      <w:r w:rsidR="00BF4518">
        <w:t>Michalik</w:t>
      </w:r>
      <w:proofErr w:type="spellEnd"/>
      <w:r w:rsidR="00BF4518">
        <w:t xml:space="preserve"> (Aerosolart), TELKOS-Geschäftsführer Dirk Holtgrewe, Claudia </w:t>
      </w:r>
      <w:proofErr w:type="spellStart"/>
      <w:r w:rsidR="00BF4518">
        <w:t>Pelzl</w:t>
      </w:r>
      <w:proofErr w:type="spellEnd"/>
      <w:r w:rsidR="00BF4518">
        <w:t xml:space="preserve"> (GVG-Regionalleitung Marketing und Öffentlichkeitsarbeit für Niedersachsen) sowie Thomas Barufke (Landkreis Osnabrück).</w:t>
      </w:r>
    </w:p>
    <w:p w:rsidR="00A27F2B" w:rsidRPr="00084E5C" w:rsidRDefault="00A27F2B" w:rsidP="00A27F2B">
      <w:pPr>
        <w:spacing w:after="120"/>
        <w:jc w:val="right"/>
      </w:pPr>
      <w:r>
        <w:t>Foto: Landkreis Osnabrück/Ulrich Eckseler</w:t>
      </w:r>
    </w:p>
    <w:p w:rsidR="00F65A12" w:rsidRPr="00084E5C" w:rsidRDefault="00F65A12" w:rsidP="00F65A12">
      <w:pPr>
        <w:spacing w:after="120"/>
        <w:jc w:val="right"/>
      </w:pPr>
    </w:p>
    <w:sectPr w:rsidR="00F65A12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89" w:rsidRDefault="00BF7289">
      <w:pPr>
        <w:spacing w:line="240" w:lineRule="auto"/>
      </w:pPr>
      <w:r>
        <w:separator/>
      </w:r>
    </w:p>
  </w:endnote>
  <w:endnote w:type="continuationSeparator" w:id="0">
    <w:p w:rsidR="00BF7289" w:rsidRDefault="00BF72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846FE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89" w:rsidRDefault="00BF7289">
      <w:pPr>
        <w:spacing w:line="240" w:lineRule="auto"/>
      </w:pPr>
      <w:r>
        <w:separator/>
      </w:r>
    </w:p>
  </w:footnote>
  <w:footnote w:type="continuationSeparator" w:id="0">
    <w:p w:rsidR="00BF7289" w:rsidRDefault="00BF72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70537"/>
    <w:rsid w:val="0008310A"/>
    <w:rsid w:val="0008394D"/>
    <w:rsid w:val="00084E5C"/>
    <w:rsid w:val="00085B5C"/>
    <w:rsid w:val="0009174E"/>
    <w:rsid w:val="00096CD7"/>
    <w:rsid w:val="000A025B"/>
    <w:rsid w:val="000B0542"/>
    <w:rsid w:val="000C3E06"/>
    <w:rsid w:val="000C496C"/>
    <w:rsid w:val="000C51A9"/>
    <w:rsid w:val="000D6D18"/>
    <w:rsid w:val="000E12EF"/>
    <w:rsid w:val="000F189A"/>
    <w:rsid w:val="000F5402"/>
    <w:rsid w:val="00100441"/>
    <w:rsid w:val="00105D62"/>
    <w:rsid w:val="00105F42"/>
    <w:rsid w:val="001269AF"/>
    <w:rsid w:val="00142162"/>
    <w:rsid w:val="001465F4"/>
    <w:rsid w:val="0015295E"/>
    <w:rsid w:val="0015505A"/>
    <w:rsid w:val="001567A1"/>
    <w:rsid w:val="0016056D"/>
    <w:rsid w:val="001605DF"/>
    <w:rsid w:val="00162327"/>
    <w:rsid w:val="001640AC"/>
    <w:rsid w:val="00185344"/>
    <w:rsid w:val="00195B79"/>
    <w:rsid w:val="001A34B2"/>
    <w:rsid w:val="001C0D85"/>
    <w:rsid w:val="001E3667"/>
    <w:rsid w:val="001F5C9C"/>
    <w:rsid w:val="001F6145"/>
    <w:rsid w:val="00230050"/>
    <w:rsid w:val="00250ED8"/>
    <w:rsid w:val="002514AE"/>
    <w:rsid w:val="00254737"/>
    <w:rsid w:val="00260969"/>
    <w:rsid w:val="00264EC4"/>
    <w:rsid w:val="002726B8"/>
    <w:rsid w:val="00294A40"/>
    <w:rsid w:val="002B3D5E"/>
    <w:rsid w:val="002C1213"/>
    <w:rsid w:val="002D0804"/>
    <w:rsid w:val="002D46DE"/>
    <w:rsid w:val="002D6881"/>
    <w:rsid w:val="002E43CA"/>
    <w:rsid w:val="002E6FF7"/>
    <w:rsid w:val="002E745F"/>
    <w:rsid w:val="002E7D59"/>
    <w:rsid w:val="002F0C1F"/>
    <w:rsid w:val="003026CF"/>
    <w:rsid w:val="00322A2F"/>
    <w:rsid w:val="00341DA3"/>
    <w:rsid w:val="0034297C"/>
    <w:rsid w:val="00344E7E"/>
    <w:rsid w:val="00363A82"/>
    <w:rsid w:val="0036445F"/>
    <w:rsid w:val="00377AD5"/>
    <w:rsid w:val="00382DC9"/>
    <w:rsid w:val="003B1659"/>
    <w:rsid w:val="003C726C"/>
    <w:rsid w:val="003D64A3"/>
    <w:rsid w:val="003E1893"/>
    <w:rsid w:val="003F2DB8"/>
    <w:rsid w:val="00434BED"/>
    <w:rsid w:val="00447B33"/>
    <w:rsid w:val="00454E49"/>
    <w:rsid w:val="00464130"/>
    <w:rsid w:val="00464C94"/>
    <w:rsid w:val="00487F4D"/>
    <w:rsid w:val="004A57A0"/>
    <w:rsid w:val="004A6621"/>
    <w:rsid w:val="004B1EC1"/>
    <w:rsid w:val="004C1946"/>
    <w:rsid w:val="004C5AA4"/>
    <w:rsid w:val="004D583C"/>
    <w:rsid w:val="00500497"/>
    <w:rsid w:val="005064D3"/>
    <w:rsid w:val="00511E94"/>
    <w:rsid w:val="00515E7D"/>
    <w:rsid w:val="005210A3"/>
    <w:rsid w:val="005220E2"/>
    <w:rsid w:val="005226F6"/>
    <w:rsid w:val="00526FE2"/>
    <w:rsid w:val="00543D20"/>
    <w:rsid w:val="00547809"/>
    <w:rsid w:val="00554C06"/>
    <w:rsid w:val="005634A4"/>
    <w:rsid w:val="00566731"/>
    <w:rsid w:val="0057486D"/>
    <w:rsid w:val="005A6720"/>
    <w:rsid w:val="005B1AA4"/>
    <w:rsid w:val="005C4BD9"/>
    <w:rsid w:val="005D4065"/>
    <w:rsid w:val="005E75A9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10F0"/>
    <w:rsid w:val="006C2BA2"/>
    <w:rsid w:val="006C3FC2"/>
    <w:rsid w:val="006D4E99"/>
    <w:rsid w:val="006D5BD1"/>
    <w:rsid w:val="006E0E4F"/>
    <w:rsid w:val="006E4B46"/>
    <w:rsid w:val="006E6EAC"/>
    <w:rsid w:val="006E7893"/>
    <w:rsid w:val="006F2E7E"/>
    <w:rsid w:val="007009FB"/>
    <w:rsid w:val="00713DE2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66F0E"/>
    <w:rsid w:val="00793504"/>
    <w:rsid w:val="007945D7"/>
    <w:rsid w:val="007A10A8"/>
    <w:rsid w:val="007A134E"/>
    <w:rsid w:val="007C5758"/>
    <w:rsid w:val="007E0170"/>
    <w:rsid w:val="007E107A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46FE"/>
    <w:rsid w:val="00885402"/>
    <w:rsid w:val="00896200"/>
    <w:rsid w:val="00896F52"/>
    <w:rsid w:val="008A1EB3"/>
    <w:rsid w:val="008A4FB1"/>
    <w:rsid w:val="008C7993"/>
    <w:rsid w:val="008D3D08"/>
    <w:rsid w:val="008E4BEC"/>
    <w:rsid w:val="008F0606"/>
    <w:rsid w:val="008F06E5"/>
    <w:rsid w:val="008F0878"/>
    <w:rsid w:val="008F5A3A"/>
    <w:rsid w:val="009128AD"/>
    <w:rsid w:val="00932B68"/>
    <w:rsid w:val="00933713"/>
    <w:rsid w:val="00936A53"/>
    <w:rsid w:val="00942E6A"/>
    <w:rsid w:val="00951963"/>
    <w:rsid w:val="00952203"/>
    <w:rsid w:val="00955F60"/>
    <w:rsid w:val="00975993"/>
    <w:rsid w:val="00977EA8"/>
    <w:rsid w:val="009833AA"/>
    <w:rsid w:val="009A39ED"/>
    <w:rsid w:val="009A5C20"/>
    <w:rsid w:val="009C0F1C"/>
    <w:rsid w:val="009C6E9E"/>
    <w:rsid w:val="009D1F51"/>
    <w:rsid w:val="009E1D78"/>
    <w:rsid w:val="009E5BDC"/>
    <w:rsid w:val="009F64D5"/>
    <w:rsid w:val="00A04908"/>
    <w:rsid w:val="00A05B1C"/>
    <w:rsid w:val="00A1567D"/>
    <w:rsid w:val="00A22DB2"/>
    <w:rsid w:val="00A27F2B"/>
    <w:rsid w:val="00A374C3"/>
    <w:rsid w:val="00A37E09"/>
    <w:rsid w:val="00A40F64"/>
    <w:rsid w:val="00A45AB3"/>
    <w:rsid w:val="00A47857"/>
    <w:rsid w:val="00A61527"/>
    <w:rsid w:val="00A67313"/>
    <w:rsid w:val="00A7088A"/>
    <w:rsid w:val="00A83D02"/>
    <w:rsid w:val="00A85C15"/>
    <w:rsid w:val="00A92CA8"/>
    <w:rsid w:val="00AB46ED"/>
    <w:rsid w:val="00AC1E3A"/>
    <w:rsid w:val="00AD25F9"/>
    <w:rsid w:val="00AD2C6B"/>
    <w:rsid w:val="00AD7438"/>
    <w:rsid w:val="00AE6834"/>
    <w:rsid w:val="00AF79A2"/>
    <w:rsid w:val="00B0156A"/>
    <w:rsid w:val="00B04EB0"/>
    <w:rsid w:val="00B152C4"/>
    <w:rsid w:val="00B20CC2"/>
    <w:rsid w:val="00B25788"/>
    <w:rsid w:val="00B53688"/>
    <w:rsid w:val="00B67D99"/>
    <w:rsid w:val="00B83981"/>
    <w:rsid w:val="00B862D5"/>
    <w:rsid w:val="00B86B03"/>
    <w:rsid w:val="00B90845"/>
    <w:rsid w:val="00B96A66"/>
    <w:rsid w:val="00BA0B1F"/>
    <w:rsid w:val="00BA2A94"/>
    <w:rsid w:val="00BA6600"/>
    <w:rsid w:val="00BB0E7C"/>
    <w:rsid w:val="00BC1222"/>
    <w:rsid w:val="00BC2115"/>
    <w:rsid w:val="00BC6733"/>
    <w:rsid w:val="00BD3618"/>
    <w:rsid w:val="00BD66DC"/>
    <w:rsid w:val="00BE17C9"/>
    <w:rsid w:val="00BE4608"/>
    <w:rsid w:val="00BF4518"/>
    <w:rsid w:val="00BF7289"/>
    <w:rsid w:val="00C06B13"/>
    <w:rsid w:val="00C143A8"/>
    <w:rsid w:val="00C26BE6"/>
    <w:rsid w:val="00C31FAA"/>
    <w:rsid w:val="00C433C7"/>
    <w:rsid w:val="00C51B95"/>
    <w:rsid w:val="00C5283F"/>
    <w:rsid w:val="00C561BA"/>
    <w:rsid w:val="00C8046B"/>
    <w:rsid w:val="00C865B8"/>
    <w:rsid w:val="00CA2D96"/>
    <w:rsid w:val="00CA6FFC"/>
    <w:rsid w:val="00CC29AE"/>
    <w:rsid w:val="00D0152A"/>
    <w:rsid w:val="00D0252A"/>
    <w:rsid w:val="00D138B0"/>
    <w:rsid w:val="00D178D9"/>
    <w:rsid w:val="00D34915"/>
    <w:rsid w:val="00D40B12"/>
    <w:rsid w:val="00D41EE0"/>
    <w:rsid w:val="00D4784A"/>
    <w:rsid w:val="00D510AD"/>
    <w:rsid w:val="00D7273D"/>
    <w:rsid w:val="00D760D9"/>
    <w:rsid w:val="00D85FEE"/>
    <w:rsid w:val="00D902F7"/>
    <w:rsid w:val="00DB2B7E"/>
    <w:rsid w:val="00DC155D"/>
    <w:rsid w:val="00DC2DA2"/>
    <w:rsid w:val="00DD791D"/>
    <w:rsid w:val="00DF5185"/>
    <w:rsid w:val="00E130BA"/>
    <w:rsid w:val="00E33231"/>
    <w:rsid w:val="00E37808"/>
    <w:rsid w:val="00E37934"/>
    <w:rsid w:val="00E421D9"/>
    <w:rsid w:val="00E47ABD"/>
    <w:rsid w:val="00E51ECE"/>
    <w:rsid w:val="00E54C6F"/>
    <w:rsid w:val="00E6094F"/>
    <w:rsid w:val="00E65E29"/>
    <w:rsid w:val="00E84CE8"/>
    <w:rsid w:val="00E854F5"/>
    <w:rsid w:val="00E94D5B"/>
    <w:rsid w:val="00EA23A1"/>
    <w:rsid w:val="00EA437E"/>
    <w:rsid w:val="00EB7E11"/>
    <w:rsid w:val="00EC4FA5"/>
    <w:rsid w:val="00EC724B"/>
    <w:rsid w:val="00EE3450"/>
    <w:rsid w:val="00EE6B1C"/>
    <w:rsid w:val="00EF2BF9"/>
    <w:rsid w:val="00EF7121"/>
    <w:rsid w:val="00F123C7"/>
    <w:rsid w:val="00F16D97"/>
    <w:rsid w:val="00F37764"/>
    <w:rsid w:val="00F407FE"/>
    <w:rsid w:val="00F40D96"/>
    <w:rsid w:val="00F420A1"/>
    <w:rsid w:val="00F427F2"/>
    <w:rsid w:val="00F47A48"/>
    <w:rsid w:val="00F509EA"/>
    <w:rsid w:val="00F52F9C"/>
    <w:rsid w:val="00F6152E"/>
    <w:rsid w:val="00F639AF"/>
    <w:rsid w:val="00F65A12"/>
    <w:rsid w:val="00F70DA6"/>
    <w:rsid w:val="00F742A8"/>
    <w:rsid w:val="00F9059A"/>
    <w:rsid w:val="00F91324"/>
    <w:rsid w:val="00F966D1"/>
    <w:rsid w:val="00FA5F78"/>
    <w:rsid w:val="00FC4AF0"/>
    <w:rsid w:val="00FC7C8E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30EE9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2599-3569-43C3-B381-1F8C6335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24</cp:revision>
  <cp:lastPrinted>2016-07-21T12:50:00Z</cp:lastPrinted>
  <dcterms:created xsi:type="dcterms:W3CDTF">2023-10-09T13:05:00Z</dcterms:created>
  <dcterms:modified xsi:type="dcterms:W3CDTF">2023-10-16T05:16:00Z</dcterms:modified>
</cp:coreProperties>
</file>