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C40555">
              <w:rPr>
                <w:rFonts w:cs="Arial"/>
              </w:rPr>
              <w:t>4</w:t>
            </w:r>
            <w:bookmarkStart w:id="0" w:name="_GoBack"/>
            <w:bookmarkEnd w:id="0"/>
            <w:r w:rsidR="00FF32AA">
              <w:rPr>
                <w:rFonts w:cs="Arial"/>
              </w:rPr>
              <w:t>.</w:t>
            </w:r>
            <w:r w:rsidR="00C40555">
              <w:rPr>
                <w:rFonts w:cs="Arial"/>
              </w:rPr>
              <w:t>10</w:t>
            </w:r>
            <w:r w:rsidR="00862A5C">
              <w:rPr>
                <w:rFonts w:cs="Arial"/>
              </w:rPr>
              <w:t>.</w:t>
            </w:r>
            <w:r w:rsidR="00434BE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902B93" w:rsidP="00F16D97">
      <w:pPr>
        <w:rPr>
          <w:b/>
        </w:rPr>
      </w:pPr>
      <w:r>
        <w:rPr>
          <w:b/>
        </w:rPr>
        <w:t>D</w:t>
      </w:r>
      <w:r w:rsidR="00BF4C34">
        <w:rPr>
          <w:b/>
        </w:rPr>
        <w:t xml:space="preserve">igitaler Elternkurs: </w:t>
      </w:r>
      <w:r w:rsidR="00E24BAA" w:rsidRPr="00E24BAA">
        <w:rPr>
          <w:b/>
        </w:rPr>
        <w:t>1000 Fami</w:t>
      </w:r>
      <w:r>
        <w:rPr>
          <w:b/>
        </w:rPr>
        <w:t>lien haben Triple P Online bereits</w:t>
      </w:r>
      <w:r w:rsidR="00E24BAA" w:rsidRPr="00E24BAA">
        <w:rPr>
          <w:b/>
        </w:rPr>
        <w:t xml:space="preserve"> genutzt</w:t>
      </w:r>
      <w:r>
        <w:rPr>
          <w:b/>
        </w:rPr>
        <w:t xml:space="preserve"> – Landkreis bietet weitere Zugänge an</w:t>
      </w:r>
    </w:p>
    <w:p w:rsidR="00E24BAA" w:rsidRDefault="00E24BAA" w:rsidP="00F16D97">
      <w:pPr>
        <w:rPr>
          <w:b/>
        </w:rPr>
      </w:pPr>
    </w:p>
    <w:p w:rsidR="00E24BAA" w:rsidRDefault="00A67313" w:rsidP="00E24BAA">
      <w:pPr>
        <w:spacing w:after="120"/>
      </w:pPr>
      <w:r>
        <w:rPr>
          <w:b/>
        </w:rPr>
        <w:t>Osnabrück</w:t>
      </w:r>
      <w:r w:rsidR="00F47A48" w:rsidRPr="00F47A48">
        <w:rPr>
          <w:b/>
        </w:rPr>
        <w:t>.</w:t>
      </w:r>
      <w:r w:rsidR="001640AC">
        <w:t xml:space="preserve"> </w:t>
      </w:r>
      <w:r w:rsidR="00E24BAA">
        <w:t xml:space="preserve">Seit 2015 bietet der Landkreis Osnabrück Familien kostenfreien Zugang zu Triple P Online an. </w:t>
      </w:r>
      <w:r w:rsidR="00BF4C34">
        <w:t>Dabei handelt es sich um einen digitalen</w:t>
      </w:r>
      <w:r w:rsidR="00E24BAA">
        <w:t xml:space="preserve"> Elternkurs, der sich mit Fragen rund um Familie und Erziehung beschäftigt – und offenkundig im Landkreis gut ankommt. Mittlerweile haben </w:t>
      </w:r>
      <w:r w:rsidR="00902B93">
        <w:t xml:space="preserve">bereits </w:t>
      </w:r>
      <w:r w:rsidR="00E24BAA">
        <w:t>1000 Familien das Angebot genutzt.</w:t>
      </w:r>
      <w:r w:rsidR="00BF4C34">
        <w:t xml:space="preserve"> Der Landkreis Osnabrück stellt für Interessierte weitere Zugänge zur Verfügung.</w:t>
      </w:r>
    </w:p>
    <w:p w:rsidR="00E24BAA" w:rsidRDefault="00E24BAA" w:rsidP="00BF4C34">
      <w:pPr>
        <w:spacing w:after="120"/>
      </w:pPr>
      <w:r>
        <w:t>Zahlreiche Fragestellungen werden im Kurs aufgegriffen, etwa: Wie kann ich meinem Kind helfen, sein ganz persönliches Potenzial zu entfalten? Wie schaffe ich es, meinen Kindern neben all den anderen Anforderungen des Alltags ger</w:t>
      </w:r>
      <w:r w:rsidR="00902B93">
        <w:t xml:space="preserve">echt zu werden? Wie gelingt </w:t>
      </w:r>
      <w:r>
        <w:t>es, in stressigen Situationen ruhig und dennoch konsequent zu bleiben?  Mit jedem internetfähigen Gerät können Eltern an dem Kurs teilnehmen, und das im eigenen Tempo und von jedem beliebigen Ort aus.</w:t>
      </w:r>
    </w:p>
    <w:p w:rsidR="00E24BAA" w:rsidRDefault="00E24BAA" w:rsidP="00E24BAA">
      <w:pPr>
        <w:spacing w:after="120"/>
      </w:pPr>
      <w:r>
        <w:t xml:space="preserve">Triple P Online richtet sich an alle Familien mit Kindern im Alter bis zu 12 Jahren. Es ergänzt im Landkreis Osnabrück als frühzeitiger Präventionsbaustein die breite bereits bestehende Angebotspalette für Familien zum Aufbau elterlicher und </w:t>
      </w:r>
      <w:r>
        <w:lastRenderedPageBreak/>
        <w:t xml:space="preserve">erzieherischer Kompetenzen. Eltern werden im Rahmen des Programms gestärkt und ermutigt, auf der Grundlage bewährter Informationen eigene Schwerpunkte zu setzen und Handlungswege zu erproben. Ziele des Programms sind, die Eltern-Kind-Beziehungen, das Vertrauen in die eigene Elternrolle sowie die Resilienz von Kindern zu stärken. </w:t>
      </w:r>
      <w:r w:rsidR="00902B93">
        <w:t>Er dient</w:t>
      </w:r>
      <w:r>
        <w:t xml:space="preserve"> außerdem der Vorbeugung und Entschärfung herausfordernder Situationen und der </w:t>
      </w:r>
      <w:r w:rsidR="00902B93">
        <w:t>Dee</w:t>
      </w:r>
      <w:r>
        <w:t>skalation von Konflikten.</w:t>
      </w:r>
    </w:p>
    <w:p w:rsidR="00E24BAA" w:rsidRDefault="00E24BAA" w:rsidP="00E24BAA">
      <w:pPr>
        <w:spacing w:after="120"/>
      </w:pPr>
      <w:r>
        <w:t>Finanziert wird die Bereitstellung des</w:t>
      </w:r>
      <w:r w:rsidR="00BF4C34">
        <w:t xml:space="preserve"> Programms, das ansonsten 88 Euro pro Zugang kostet, durch den</w:t>
      </w:r>
      <w:r>
        <w:t xml:space="preserve"> Fachdienst Jugend des Landkreis</w:t>
      </w:r>
      <w:r w:rsidR="00BF4C34">
        <w:t>es</w:t>
      </w:r>
      <w:r>
        <w:t xml:space="preserve"> Osnabrück.</w:t>
      </w:r>
      <w:r w:rsidR="00BF4C34">
        <w:t xml:space="preserve"> </w:t>
      </w:r>
      <w:r w:rsidR="00902B93">
        <w:t>Seit September 2023 haben</w:t>
      </w:r>
      <w:r>
        <w:t xml:space="preserve"> 1000 Familien kostenfrei von Tri</w:t>
      </w:r>
      <w:r w:rsidR="00902B93">
        <w:t>ple P Online profitiert, zusätzliche</w:t>
      </w:r>
      <w:r>
        <w:t xml:space="preserve"> Zugänge sind vorhanden.</w:t>
      </w:r>
    </w:p>
    <w:p w:rsidR="001A34B2" w:rsidRDefault="00BF4C34" w:rsidP="00E24BAA">
      <w:pPr>
        <w:spacing w:after="120"/>
      </w:pPr>
      <w:r>
        <w:t xml:space="preserve">Weitere </w:t>
      </w:r>
      <w:r w:rsidR="00E24BAA">
        <w:t>Informationen</w:t>
      </w:r>
      <w:r w:rsidR="00180367">
        <w:t xml:space="preserve"> und Anmeldung</w:t>
      </w:r>
      <w:r w:rsidR="00E24BAA">
        <w:t xml:space="preserve"> </w:t>
      </w:r>
      <w:r w:rsidR="008418CD">
        <w:t xml:space="preserve">zu Triple P Online </w:t>
      </w:r>
      <w:r>
        <w:t xml:space="preserve">unter </w:t>
      </w:r>
      <w:hyperlink r:id="rId10" w:history="1">
        <w:r w:rsidRPr="008F18BE">
          <w:rPr>
            <w:rStyle w:val="Hyperlink"/>
          </w:rPr>
          <w:t>https://www.landkreis-osnabrueck.de/triplep</w:t>
        </w:r>
      </w:hyperlink>
      <w:r>
        <w:t>.</w:t>
      </w:r>
    </w:p>
    <w:p w:rsidR="00BF4C34" w:rsidRPr="00084E5C" w:rsidRDefault="00BF4C34" w:rsidP="00E24BAA">
      <w:pPr>
        <w:spacing w:after="120"/>
      </w:pPr>
    </w:p>
    <w:p w:rsidR="00F65A12" w:rsidRPr="00084E5C" w:rsidRDefault="00F65A12" w:rsidP="00F65A12">
      <w:pPr>
        <w:spacing w:after="120"/>
        <w:jc w:val="right"/>
      </w:pPr>
    </w:p>
    <w:sectPr w:rsidR="00F65A12" w:rsidRPr="00084E5C"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24F" w:rsidRDefault="00CE324F">
      <w:pPr>
        <w:spacing w:line="240" w:lineRule="auto"/>
      </w:pPr>
      <w:r>
        <w:separator/>
      </w:r>
    </w:p>
  </w:endnote>
  <w:endnote w:type="continuationSeparator" w:id="0">
    <w:p w:rsidR="00CE324F" w:rsidRDefault="00CE32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40555">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24F" w:rsidRDefault="00CE324F">
      <w:pPr>
        <w:spacing w:line="240" w:lineRule="auto"/>
      </w:pPr>
      <w:r>
        <w:separator/>
      </w:r>
    </w:p>
  </w:footnote>
  <w:footnote w:type="continuationSeparator" w:id="0">
    <w:p w:rsidR="00CE324F" w:rsidRDefault="00CE324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0367"/>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2F2DB8"/>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34BED"/>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A6720"/>
    <w:rsid w:val="005C4BD9"/>
    <w:rsid w:val="005C6D8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6F0E"/>
    <w:rsid w:val="00793504"/>
    <w:rsid w:val="007945D7"/>
    <w:rsid w:val="007A10A8"/>
    <w:rsid w:val="007A134E"/>
    <w:rsid w:val="007C5758"/>
    <w:rsid w:val="007E0170"/>
    <w:rsid w:val="007E107A"/>
    <w:rsid w:val="007E607B"/>
    <w:rsid w:val="007F1E7D"/>
    <w:rsid w:val="007F3360"/>
    <w:rsid w:val="00810E65"/>
    <w:rsid w:val="008113E7"/>
    <w:rsid w:val="008248EA"/>
    <w:rsid w:val="00836C30"/>
    <w:rsid w:val="008418CD"/>
    <w:rsid w:val="008477B5"/>
    <w:rsid w:val="00853960"/>
    <w:rsid w:val="00861BA4"/>
    <w:rsid w:val="00862A5C"/>
    <w:rsid w:val="00865A52"/>
    <w:rsid w:val="008761FC"/>
    <w:rsid w:val="00876B90"/>
    <w:rsid w:val="00885402"/>
    <w:rsid w:val="00896200"/>
    <w:rsid w:val="00896F52"/>
    <w:rsid w:val="008A1EB3"/>
    <w:rsid w:val="008A4FB1"/>
    <w:rsid w:val="008C7993"/>
    <w:rsid w:val="008D3D08"/>
    <w:rsid w:val="008E4BEC"/>
    <w:rsid w:val="008F0606"/>
    <w:rsid w:val="008F06E5"/>
    <w:rsid w:val="008F0878"/>
    <w:rsid w:val="008F5A3A"/>
    <w:rsid w:val="00902B93"/>
    <w:rsid w:val="00932B68"/>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53688"/>
    <w:rsid w:val="00B67D99"/>
    <w:rsid w:val="00B83981"/>
    <w:rsid w:val="00B862D5"/>
    <w:rsid w:val="00B86B03"/>
    <w:rsid w:val="00B90845"/>
    <w:rsid w:val="00B96A66"/>
    <w:rsid w:val="00BA0B1F"/>
    <w:rsid w:val="00BA2A94"/>
    <w:rsid w:val="00BA6600"/>
    <w:rsid w:val="00BB0E7C"/>
    <w:rsid w:val="00BC2115"/>
    <w:rsid w:val="00BC6733"/>
    <w:rsid w:val="00BD3618"/>
    <w:rsid w:val="00BD66DC"/>
    <w:rsid w:val="00BE17C9"/>
    <w:rsid w:val="00BF4C34"/>
    <w:rsid w:val="00C06B13"/>
    <w:rsid w:val="00C26BE6"/>
    <w:rsid w:val="00C30B86"/>
    <w:rsid w:val="00C31FAA"/>
    <w:rsid w:val="00C40555"/>
    <w:rsid w:val="00C433C7"/>
    <w:rsid w:val="00C51B95"/>
    <w:rsid w:val="00C5283F"/>
    <w:rsid w:val="00C561BA"/>
    <w:rsid w:val="00C8046B"/>
    <w:rsid w:val="00CA2D96"/>
    <w:rsid w:val="00CC29AE"/>
    <w:rsid w:val="00CE324F"/>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24BAA"/>
    <w:rsid w:val="00E33231"/>
    <w:rsid w:val="00E37808"/>
    <w:rsid w:val="00E37934"/>
    <w:rsid w:val="00E421D9"/>
    <w:rsid w:val="00E47ABD"/>
    <w:rsid w:val="00E51ECE"/>
    <w:rsid w:val="00E6094F"/>
    <w:rsid w:val="00E65E29"/>
    <w:rsid w:val="00E84CE8"/>
    <w:rsid w:val="00E854F5"/>
    <w:rsid w:val="00E94D5B"/>
    <w:rsid w:val="00EA23A1"/>
    <w:rsid w:val="00EA3169"/>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5BBF80"/>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s://www.landkreis-osnabrueck.de/triplep"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7C48A-9985-4E9F-B0DC-4BC691AA3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2296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8</cp:revision>
  <cp:lastPrinted>2016-07-21T12:50:00Z</cp:lastPrinted>
  <dcterms:created xsi:type="dcterms:W3CDTF">2023-09-27T08:52:00Z</dcterms:created>
  <dcterms:modified xsi:type="dcterms:W3CDTF">2023-10-04T11:05:00Z</dcterms:modified>
</cp:coreProperties>
</file>