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C985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2E7CA01" w14:textId="77777777" w:rsidR="004C0D2E" w:rsidRDefault="009C7D7D" w:rsidP="009C7D7D">
      <w:pPr>
        <w:tabs>
          <w:tab w:val="left" w:pos="5700"/>
        </w:tabs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</w:p>
    <w:p w14:paraId="413D8EA3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7195C9DF" w14:textId="77777777" w:rsidR="004C0D2E" w:rsidRDefault="004C0D2E" w:rsidP="004C0D2E">
      <w:pPr>
        <w:jc w:val="both"/>
        <w:rPr>
          <w:rFonts w:ascii="Arial" w:hAnsi="Arial" w:cs="Arial"/>
          <w:b/>
          <w:sz w:val="22"/>
          <w:szCs w:val="22"/>
        </w:rPr>
      </w:pPr>
    </w:p>
    <w:p w14:paraId="1A6E54DE" w14:textId="77777777" w:rsidR="00C1006A" w:rsidRPr="00C1006A" w:rsidRDefault="00C1006A" w:rsidP="004C0D2E">
      <w:pPr>
        <w:jc w:val="both"/>
        <w:rPr>
          <w:rFonts w:ascii="Arial" w:hAnsi="Arial" w:cs="Arial"/>
          <w:b/>
          <w:sz w:val="22"/>
          <w:szCs w:val="22"/>
        </w:rPr>
      </w:pPr>
    </w:p>
    <w:p w14:paraId="15BA8F02" w14:textId="77777777" w:rsidR="00C1006A" w:rsidRPr="00C1006A" w:rsidRDefault="004823D3" w:rsidP="00C1006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 AWIGO informiert:</w:t>
      </w:r>
    </w:p>
    <w:p w14:paraId="31F1C422" w14:textId="0464DEBF" w:rsidR="0053688D" w:rsidRDefault="00794640" w:rsidP="005368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AWIGO-Report 20</w:t>
      </w:r>
      <w:r w:rsidR="00E03FC4">
        <w:rPr>
          <w:rFonts w:ascii="Arial" w:hAnsi="Arial" w:cs="Arial"/>
          <w:b/>
          <w:bCs/>
          <w:sz w:val="22"/>
          <w:szCs w:val="22"/>
        </w:rPr>
        <w:t>2</w:t>
      </w:r>
      <w:r w:rsidR="0053688D">
        <w:rPr>
          <w:rFonts w:ascii="Arial" w:hAnsi="Arial" w:cs="Arial"/>
          <w:b/>
          <w:bCs/>
          <w:sz w:val="22"/>
          <w:szCs w:val="22"/>
        </w:rPr>
        <w:t>3</w:t>
      </w:r>
      <w:r w:rsidR="00A169A3" w:rsidRPr="00A169A3">
        <w:rPr>
          <w:rFonts w:ascii="Arial" w:hAnsi="Arial" w:cs="Arial"/>
          <w:b/>
          <w:bCs/>
          <w:sz w:val="22"/>
          <w:szCs w:val="22"/>
        </w:rPr>
        <w:t xml:space="preserve"> </w:t>
      </w:r>
      <w:r w:rsidR="004742C7">
        <w:rPr>
          <w:rFonts w:ascii="Arial" w:hAnsi="Arial" w:cs="Arial"/>
          <w:b/>
          <w:bCs/>
          <w:sz w:val="22"/>
          <w:szCs w:val="22"/>
        </w:rPr>
        <w:t>erschiene</w:t>
      </w:r>
      <w:r w:rsidR="0053688D">
        <w:rPr>
          <w:rFonts w:ascii="Arial" w:hAnsi="Arial" w:cs="Arial"/>
          <w:b/>
          <w:bCs/>
          <w:sz w:val="22"/>
          <w:szCs w:val="22"/>
        </w:rPr>
        <w:t xml:space="preserve">n – erstmals </w:t>
      </w:r>
      <w:r w:rsidR="0053688D">
        <w:rPr>
          <w:rFonts w:ascii="Arial" w:hAnsi="Arial" w:cs="Arial"/>
          <w:b/>
          <w:sz w:val="22"/>
          <w:szCs w:val="22"/>
        </w:rPr>
        <w:t>inklusive Nachhaltigkeitsbericht</w:t>
      </w:r>
    </w:p>
    <w:p w14:paraId="310D08B5" w14:textId="22FE1EED" w:rsidR="00C1006A" w:rsidRPr="00C1006A" w:rsidRDefault="00C1006A" w:rsidP="00C100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13DE72" w14:textId="77777777" w:rsidR="00C1006A" w:rsidRPr="00C1006A" w:rsidRDefault="00C1006A" w:rsidP="00C100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53C686" w14:textId="5361E031" w:rsidR="0053688D" w:rsidRPr="0053688D" w:rsidRDefault="00E03FC4" w:rsidP="002900C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Landkreis Osnabrück</w:t>
      </w:r>
      <w:r w:rsidR="00C1006A" w:rsidRPr="00C1006A">
        <w:rPr>
          <w:rFonts w:ascii="Arial" w:hAnsi="Arial" w:cs="Arial"/>
          <w:b/>
          <w:bCs/>
          <w:sz w:val="22"/>
          <w:szCs w:val="22"/>
        </w:rPr>
        <w:t>.</w:t>
      </w:r>
      <w:r w:rsidR="00C1006A" w:rsidRPr="00C1006A">
        <w:rPr>
          <w:rFonts w:ascii="Arial" w:hAnsi="Arial" w:cs="Arial"/>
          <w:bCs/>
          <w:sz w:val="22"/>
          <w:szCs w:val="22"/>
        </w:rPr>
        <w:t xml:space="preserve"> </w:t>
      </w:r>
      <w:r w:rsidR="00794640">
        <w:rPr>
          <w:rFonts w:ascii="Arial" w:hAnsi="Arial" w:cs="Arial"/>
          <w:bCs/>
          <w:sz w:val="22"/>
          <w:szCs w:val="22"/>
        </w:rPr>
        <w:t>Mit dem AWIGO-Report 20</w:t>
      </w:r>
      <w:r>
        <w:rPr>
          <w:rFonts w:ascii="Arial" w:hAnsi="Arial" w:cs="Arial"/>
          <w:bCs/>
          <w:sz w:val="22"/>
          <w:szCs w:val="22"/>
        </w:rPr>
        <w:t>2</w:t>
      </w:r>
      <w:r w:rsidR="0053688D">
        <w:rPr>
          <w:rFonts w:ascii="Arial" w:hAnsi="Arial" w:cs="Arial"/>
          <w:bCs/>
          <w:sz w:val="22"/>
          <w:szCs w:val="22"/>
        </w:rPr>
        <w:t>3</w:t>
      </w:r>
      <w:r w:rsidR="004742C7">
        <w:rPr>
          <w:rFonts w:ascii="Arial" w:hAnsi="Arial" w:cs="Arial"/>
          <w:bCs/>
          <w:sz w:val="22"/>
          <w:szCs w:val="22"/>
        </w:rPr>
        <w:t xml:space="preserve"> liegt ein weiterer Jahresbericht der </w:t>
      </w:r>
      <w:r w:rsidR="00C1006A">
        <w:rPr>
          <w:rFonts w:ascii="Arial" w:hAnsi="Arial" w:cs="Arial"/>
          <w:bCs/>
          <w:sz w:val="22"/>
          <w:szCs w:val="22"/>
        </w:rPr>
        <w:t xml:space="preserve">AWIGO Abfallwirtschaft Landkreis Osnabrück GmbH </w:t>
      </w:r>
      <w:r w:rsidR="004742C7">
        <w:rPr>
          <w:rFonts w:ascii="Arial" w:hAnsi="Arial" w:cs="Arial"/>
          <w:bCs/>
          <w:sz w:val="22"/>
          <w:szCs w:val="22"/>
        </w:rPr>
        <w:t>vor.</w:t>
      </w:r>
      <w:r w:rsidR="0053688D">
        <w:rPr>
          <w:rFonts w:ascii="Arial" w:hAnsi="Arial" w:cs="Arial"/>
          <w:bCs/>
          <w:sz w:val="22"/>
          <w:szCs w:val="22"/>
        </w:rPr>
        <w:t xml:space="preserve"> Neuerdings </w:t>
      </w:r>
      <w:r w:rsidR="0053688D">
        <w:rPr>
          <w:rFonts w:ascii="Arial" w:hAnsi="Arial" w:cs="Arial"/>
          <w:sz w:val="22"/>
          <w:szCs w:val="22"/>
        </w:rPr>
        <w:t>besteht er aus zwei Teilen: Während Teil I wie aus den Vorjahren gewohnt auf die Zahlen und Höhepunkte des vergangenen Geschäftsjahres zurückblickt, präsentiert Teil II den ersten offiziellen Nachhaltigkeitsbericht der AWIGO-Unternehmensgruppe.</w:t>
      </w:r>
    </w:p>
    <w:p w14:paraId="30F3B974" w14:textId="77777777" w:rsidR="0053688D" w:rsidRPr="00405591" w:rsidRDefault="0053688D" w:rsidP="002900C0">
      <w:pPr>
        <w:jc w:val="both"/>
        <w:rPr>
          <w:rFonts w:ascii="Arial" w:hAnsi="Arial" w:cs="Arial"/>
          <w:sz w:val="22"/>
          <w:szCs w:val="22"/>
        </w:rPr>
      </w:pPr>
    </w:p>
    <w:p w14:paraId="111E6884" w14:textId="1054E597" w:rsidR="0053688D" w:rsidRDefault="0053688D" w:rsidP="002900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In diesem </w:t>
      </w:r>
      <w:r>
        <w:rPr>
          <w:rFonts w:ascii="Arial" w:eastAsiaTheme="minorHAnsi" w:hAnsi="Arial" w:cs="Arial"/>
          <w:sz w:val="22"/>
          <w:szCs w:val="22"/>
          <w:lang w:eastAsia="en-US"/>
        </w:rPr>
        <w:t>neuen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Bereich des AWIGO-Reports werden, ebenfalls mit Fokus auf das Jahr 2022, die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 Fortschritte und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Erfolge in den Bereichen 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>bfallvermeidung, Recycling, Energieeffizienz und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>soziale Verantwortung vor</w:t>
      </w:r>
      <w:r>
        <w:rPr>
          <w:rFonts w:ascii="Arial" w:eastAsiaTheme="minorHAnsi" w:hAnsi="Arial" w:cs="Arial"/>
          <w:sz w:val="22"/>
          <w:szCs w:val="22"/>
          <w:lang w:eastAsia="en-US"/>
        </w:rPr>
        <w:t>gestellt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>. Außerdem berichte</w:t>
      </w:r>
      <w:r>
        <w:rPr>
          <w:rFonts w:ascii="Arial" w:eastAsiaTheme="minorHAnsi" w:hAnsi="Arial" w:cs="Arial"/>
          <w:sz w:val="22"/>
          <w:szCs w:val="22"/>
          <w:lang w:eastAsia="en-US"/>
        </w:rPr>
        <w:t>t die AWIGO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transparent 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 xml:space="preserve">über </w:t>
      </w:r>
      <w:r>
        <w:rPr>
          <w:rFonts w:ascii="Arial" w:eastAsiaTheme="minorHAnsi" w:hAnsi="Arial" w:cs="Arial"/>
          <w:sz w:val="22"/>
          <w:szCs w:val="22"/>
          <w:lang w:eastAsia="en-US"/>
        </w:rPr>
        <w:t>zukünftige Verbesserungsmöglichkeiten</w:t>
      </w:r>
      <w:r w:rsidRPr="0040559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69C4D78" w14:textId="77777777" w:rsidR="0053688D" w:rsidRPr="00405591" w:rsidRDefault="0053688D" w:rsidP="002900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395D03" w14:textId="173B9C5B" w:rsidR="0053688D" w:rsidRDefault="0053688D" w:rsidP="002900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Obwohl </w:t>
      </w:r>
      <w:r w:rsidR="002900C0">
        <w:rPr>
          <w:rFonts w:ascii="Arial" w:eastAsiaTheme="minorHAnsi" w:hAnsi="Arial" w:cs="Arial"/>
          <w:sz w:val="22"/>
          <w:szCs w:val="22"/>
          <w:lang w:eastAsia="en-US"/>
        </w:rPr>
        <w:t>sie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noch nicht verpflichtet ist, einen Nachhaltigkeitsbericht zu veröffentlichen, will </w:t>
      </w:r>
      <w:r w:rsidR="002900C0">
        <w:rPr>
          <w:rFonts w:ascii="Arial" w:eastAsiaTheme="minorHAnsi" w:hAnsi="Arial" w:cs="Arial"/>
          <w:sz w:val="22"/>
          <w:szCs w:val="22"/>
          <w:lang w:eastAsia="en-US"/>
        </w:rPr>
        <w:t>die Abfallwirtschaftsgesellschaft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schon jetzt bewusst und nach anerkannten Berichtsstandards mit diesen Themen in die Öffentlichkeit gehen, sagt Geschäftsführer Christian Niehaves: „Wir sehen das als </w:t>
      </w:r>
      <w:r w:rsidRPr="0053688D">
        <w:rPr>
          <w:rFonts w:ascii="Arial" w:eastAsiaTheme="minorHAnsi" w:hAnsi="Arial" w:cs="Arial"/>
          <w:sz w:val="22"/>
          <w:szCs w:val="22"/>
          <w:lang w:eastAsia="en-US"/>
        </w:rPr>
        <w:t>wichtigen Schritt an, um Transparenz in Bezug auf das Handeln der</w:t>
      </w:r>
      <w:r w:rsidR="002900C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3688D">
        <w:rPr>
          <w:rFonts w:ascii="Arial" w:eastAsiaTheme="minorHAnsi" w:hAnsi="Arial" w:cs="Arial"/>
          <w:sz w:val="22"/>
          <w:szCs w:val="22"/>
          <w:lang w:eastAsia="en-US"/>
        </w:rPr>
        <w:t>Unternehmensgruppe zu schaffen. Als regionales Unternehmen haben wir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3688D">
        <w:rPr>
          <w:rFonts w:ascii="Arial" w:eastAsiaTheme="minorHAnsi" w:hAnsi="Arial" w:cs="Arial"/>
          <w:sz w:val="22"/>
          <w:szCs w:val="22"/>
          <w:lang w:eastAsia="en-US"/>
        </w:rPr>
        <w:t>die Vision, das Osnabrücker Land noch lebenswerter zu machen. Dabei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3688D">
        <w:rPr>
          <w:rFonts w:ascii="Arial" w:eastAsiaTheme="minorHAnsi" w:hAnsi="Arial" w:cs="Arial"/>
          <w:sz w:val="22"/>
          <w:szCs w:val="22"/>
          <w:lang w:eastAsia="en-US"/>
        </w:rPr>
        <w:t>wirtschaften wir ökologisch nachhaltig für die Menschen in der Region.</w:t>
      </w:r>
      <w:r>
        <w:rPr>
          <w:rFonts w:ascii="Arial" w:eastAsiaTheme="minorHAnsi" w:hAnsi="Arial" w:cs="Arial"/>
          <w:sz w:val="22"/>
          <w:szCs w:val="22"/>
          <w:lang w:eastAsia="en-US"/>
        </w:rPr>
        <w:t>“</w:t>
      </w:r>
    </w:p>
    <w:p w14:paraId="4817CA57" w14:textId="77777777" w:rsidR="0053688D" w:rsidRPr="0053688D" w:rsidRDefault="0053688D" w:rsidP="002900C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B320BD" w14:textId="07582682" w:rsidR="00C1006A" w:rsidRDefault="0053688D" w:rsidP="002900C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Beide Teile des</w:t>
      </w:r>
      <w:r w:rsidR="00E03FC4">
        <w:rPr>
          <w:rFonts w:ascii="Arial" w:hAnsi="Arial" w:cs="Arial"/>
          <w:bCs/>
          <w:sz w:val="22"/>
          <w:szCs w:val="22"/>
        </w:rPr>
        <w:t xml:space="preserve"> AWIGO-Report</w:t>
      </w:r>
      <w:r>
        <w:rPr>
          <w:rFonts w:ascii="Arial" w:hAnsi="Arial" w:cs="Arial"/>
          <w:bCs/>
          <w:sz w:val="22"/>
          <w:szCs w:val="22"/>
        </w:rPr>
        <w:t>s 2023</w:t>
      </w:r>
      <w:r w:rsidR="00E03FC4">
        <w:rPr>
          <w:rFonts w:ascii="Arial" w:hAnsi="Arial" w:cs="Arial"/>
          <w:bCs/>
          <w:sz w:val="22"/>
          <w:szCs w:val="22"/>
        </w:rPr>
        <w:t xml:space="preserve"> steh</w:t>
      </w:r>
      <w:r>
        <w:rPr>
          <w:rFonts w:ascii="Arial" w:hAnsi="Arial" w:cs="Arial"/>
          <w:bCs/>
          <w:sz w:val="22"/>
          <w:szCs w:val="22"/>
        </w:rPr>
        <w:t>en</w:t>
      </w:r>
      <w:r w:rsidR="00E03FC4">
        <w:rPr>
          <w:rFonts w:ascii="Arial" w:hAnsi="Arial" w:cs="Arial"/>
          <w:bCs/>
          <w:sz w:val="22"/>
          <w:szCs w:val="22"/>
        </w:rPr>
        <w:t xml:space="preserve"> ab sofort zum Download unter </w:t>
      </w:r>
      <w:r w:rsidR="00E03FC4" w:rsidRPr="00E03FC4">
        <w:rPr>
          <w:rFonts w:ascii="Arial" w:hAnsi="Arial" w:cs="Arial"/>
          <w:bCs/>
          <w:sz w:val="22"/>
          <w:szCs w:val="22"/>
        </w:rPr>
        <w:t>www.awigo.de/</w:t>
      </w:r>
      <w:r>
        <w:rPr>
          <w:rFonts w:ascii="Arial" w:hAnsi="Arial" w:cs="Arial"/>
          <w:bCs/>
          <w:sz w:val="22"/>
          <w:szCs w:val="22"/>
        </w:rPr>
        <w:t>infos</w:t>
      </w:r>
      <w:r w:rsidR="00E03FC4">
        <w:rPr>
          <w:rFonts w:ascii="Arial" w:hAnsi="Arial" w:cs="Arial"/>
          <w:bCs/>
          <w:sz w:val="22"/>
          <w:szCs w:val="22"/>
        </w:rPr>
        <w:t xml:space="preserve"> zur Verfügung</w:t>
      </w:r>
      <w:r w:rsidR="004823D3" w:rsidRPr="000E2E16">
        <w:rPr>
          <w:rFonts w:ascii="Arial" w:hAnsi="Arial" w:cs="Arial"/>
          <w:bCs/>
          <w:sz w:val="22"/>
          <w:szCs w:val="22"/>
        </w:rPr>
        <w:t>.</w:t>
      </w:r>
      <w:r w:rsidR="00606370" w:rsidRPr="000E2E16">
        <w:rPr>
          <w:rFonts w:ascii="Arial" w:hAnsi="Arial" w:cs="Arial"/>
          <w:bCs/>
          <w:sz w:val="22"/>
          <w:szCs w:val="22"/>
        </w:rPr>
        <w:t xml:space="preserve"> </w:t>
      </w:r>
      <w:r w:rsidR="00C1006A" w:rsidRPr="000E2E16">
        <w:rPr>
          <w:rFonts w:ascii="Arial" w:hAnsi="Arial" w:cs="Arial"/>
          <w:bCs/>
          <w:sz w:val="22"/>
          <w:szCs w:val="22"/>
        </w:rPr>
        <w:t xml:space="preserve">Rückfragen </w:t>
      </w:r>
      <w:r w:rsidR="00606370" w:rsidRPr="000E2E16">
        <w:rPr>
          <w:rFonts w:ascii="Arial" w:hAnsi="Arial" w:cs="Arial"/>
          <w:bCs/>
          <w:sz w:val="22"/>
          <w:szCs w:val="22"/>
        </w:rPr>
        <w:t>beantwortet</w:t>
      </w:r>
      <w:r w:rsidR="003F58FF">
        <w:rPr>
          <w:rFonts w:ascii="Arial" w:hAnsi="Arial" w:cs="Arial"/>
          <w:bCs/>
          <w:sz w:val="22"/>
          <w:szCs w:val="22"/>
        </w:rPr>
        <w:t xml:space="preserve"> das</w:t>
      </w:r>
      <w:r w:rsidR="00C1006A" w:rsidRPr="00C1006A">
        <w:rPr>
          <w:rFonts w:ascii="Arial" w:hAnsi="Arial" w:cs="Arial"/>
          <w:bCs/>
          <w:sz w:val="22"/>
          <w:szCs w:val="22"/>
        </w:rPr>
        <w:t xml:space="preserve"> </w:t>
      </w:r>
      <w:r w:rsidR="004742C7">
        <w:rPr>
          <w:rFonts w:ascii="Arial" w:hAnsi="Arial" w:cs="Arial"/>
          <w:bCs/>
          <w:sz w:val="22"/>
          <w:szCs w:val="22"/>
        </w:rPr>
        <w:t>AWIGO-</w:t>
      </w:r>
      <w:r w:rsidR="00C1006A" w:rsidRPr="00C1006A">
        <w:rPr>
          <w:rFonts w:ascii="Arial" w:hAnsi="Arial" w:cs="Arial"/>
          <w:bCs/>
          <w:sz w:val="22"/>
          <w:szCs w:val="22"/>
        </w:rPr>
        <w:t xml:space="preserve">Service Center </w:t>
      </w:r>
      <w:r w:rsidR="003F58FF">
        <w:rPr>
          <w:rFonts w:ascii="Arial" w:hAnsi="Arial" w:cs="Arial"/>
          <w:bCs/>
          <w:sz w:val="22"/>
          <w:szCs w:val="22"/>
        </w:rPr>
        <w:t>gerne unter (0</w:t>
      </w:r>
      <w:r w:rsidR="004742C7">
        <w:rPr>
          <w:rFonts w:ascii="Arial" w:hAnsi="Arial" w:cs="Arial"/>
          <w:bCs/>
          <w:sz w:val="22"/>
          <w:szCs w:val="22"/>
        </w:rPr>
        <w:t xml:space="preserve"> </w:t>
      </w:r>
      <w:r w:rsidR="003F58FF">
        <w:rPr>
          <w:rFonts w:ascii="Arial" w:hAnsi="Arial" w:cs="Arial"/>
          <w:bCs/>
          <w:sz w:val="22"/>
          <w:szCs w:val="22"/>
        </w:rPr>
        <w:t>54</w:t>
      </w:r>
      <w:r w:rsidR="004742C7">
        <w:rPr>
          <w:rFonts w:ascii="Arial" w:hAnsi="Arial" w:cs="Arial"/>
          <w:bCs/>
          <w:sz w:val="22"/>
          <w:szCs w:val="22"/>
        </w:rPr>
        <w:t xml:space="preserve"> </w:t>
      </w:r>
      <w:r w:rsidR="003F58FF">
        <w:rPr>
          <w:rFonts w:ascii="Arial" w:hAnsi="Arial" w:cs="Arial"/>
          <w:bCs/>
          <w:sz w:val="22"/>
          <w:szCs w:val="22"/>
        </w:rPr>
        <w:t>01) 36</w:t>
      </w:r>
      <w:r w:rsidR="004742C7">
        <w:rPr>
          <w:rFonts w:ascii="Arial" w:hAnsi="Arial" w:cs="Arial"/>
          <w:bCs/>
          <w:sz w:val="22"/>
          <w:szCs w:val="22"/>
        </w:rPr>
        <w:t xml:space="preserve"> </w:t>
      </w:r>
      <w:r w:rsidR="003F58FF">
        <w:rPr>
          <w:rFonts w:ascii="Arial" w:hAnsi="Arial" w:cs="Arial"/>
          <w:bCs/>
          <w:sz w:val="22"/>
          <w:szCs w:val="22"/>
        </w:rPr>
        <w:t>55</w:t>
      </w:r>
      <w:r w:rsidR="004742C7">
        <w:rPr>
          <w:rFonts w:ascii="Arial" w:hAnsi="Arial" w:cs="Arial"/>
          <w:bCs/>
          <w:sz w:val="22"/>
          <w:szCs w:val="22"/>
        </w:rPr>
        <w:t xml:space="preserve"> </w:t>
      </w:r>
      <w:r w:rsidR="003F58FF">
        <w:rPr>
          <w:rFonts w:ascii="Arial" w:hAnsi="Arial" w:cs="Arial"/>
          <w:bCs/>
          <w:sz w:val="22"/>
          <w:szCs w:val="22"/>
        </w:rPr>
        <w:t>55.</w:t>
      </w:r>
    </w:p>
    <w:p w14:paraId="49FBBCEA" w14:textId="77777777" w:rsidR="00606476" w:rsidRDefault="00606476" w:rsidP="002900C0">
      <w:pPr>
        <w:jc w:val="both"/>
        <w:rPr>
          <w:rFonts w:ascii="Arial" w:hAnsi="Arial" w:cs="Arial"/>
          <w:bCs/>
          <w:sz w:val="22"/>
          <w:szCs w:val="22"/>
        </w:rPr>
      </w:pPr>
    </w:p>
    <w:p w14:paraId="598B3712" w14:textId="77777777" w:rsidR="00606476" w:rsidRDefault="00606476" w:rsidP="002900C0">
      <w:pPr>
        <w:jc w:val="both"/>
        <w:rPr>
          <w:rFonts w:ascii="Arial" w:hAnsi="Arial" w:cs="Arial"/>
          <w:bCs/>
          <w:sz w:val="22"/>
          <w:szCs w:val="22"/>
        </w:rPr>
      </w:pPr>
    </w:p>
    <w:p w14:paraId="4CCC941E" w14:textId="2EBB00D0" w:rsidR="00606476" w:rsidRPr="00606476" w:rsidRDefault="00606476" w:rsidP="002900C0">
      <w:pPr>
        <w:jc w:val="both"/>
        <w:rPr>
          <w:rFonts w:ascii="Arial" w:hAnsi="Arial" w:cs="Arial"/>
          <w:bCs/>
          <w:sz w:val="22"/>
          <w:szCs w:val="22"/>
        </w:rPr>
      </w:pPr>
      <w:r w:rsidRPr="00183266">
        <w:rPr>
          <w:rFonts w:ascii="Arial" w:hAnsi="Arial" w:cs="Arial"/>
          <w:b/>
          <w:bCs/>
          <w:sz w:val="22"/>
          <w:szCs w:val="22"/>
        </w:rPr>
        <w:t xml:space="preserve">Bildunterschrift: </w:t>
      </w:r>
      <w:r w:rsidR="00183266" w:rsidRPr="00183266">
        <w:rPr>
          <w:rFonts w:ascii="Arial" w:hAnsi="Arial" w:cs="Arial"/>
          <w:bCs/>
          <w:sz w:val="22"/>
          <w:szCs w:val="22"/>
        </w:rPr>
        <w:t>Geschäfts- und Nachhaltigkeitsbericht</w:t>
      </w:r>
      <w:r w:rsidR="00EC53C1" w:rsidRPr="00183266">
        <w:rPr>
          <w:rFonts w:ascii="Arial" w:hAnsi="Arial" w:cs="Arial"/>
          <w:bCs/>
          <w:sz w:val="22"/>
          <w:szCs w:val="22"/>
        </w:rPr>
        <w:t xml:space="preserve"> </w:t>
      </w:r>
      <w:r w:rsidR="00183266" w:rsidRPr="00183266">
        <w:rPr>
          <w:rFonts w:ascii="Arial" w:hAnsi="Arial" w:cs="Arial"/>
          <w:bCs/>
          <w:sz w:val="22"/>
          <w:szCs w:val="22"/>
        </w:rPr>
        <w:t xml:space="preserve">der AWIGO </w:t>
      </w:r>
      <w:r w:rsidR="00405173">
        <w:rPr>
          <w:rFonts w:ascii="Arial" w:hAnsi="Arial" w:cs="Arial"/>
          <w:bCs/>
          <w:sz w:val="22"/>
          <w:szCs w:val="22"/>
        </w:rPr>
        <w:t>liegen</w:t>
      </w:r>
      <w:r w:rsidR="00183266" w:rsidRPr="00183266">
        <w:rPr>
          <w:rFonts w:ascii="Arial" w:hAnsi="Arial" w:cs="Arial"/>
          <w:bCs/>
          <w:sz w:val="22"/>
          <w:szCs w:val="22"/>
        </w:rPr>
        <w:t xml:space="preserve"> ab sofort zum Download unter www.awigo.de/infos bereit</w:t>
      </w:r>
      <w:r w:rsidRPr="00183266">
        <w:rPr>
          <w:rFonts w:ascii="Arial" w:hAnsi="Arial" w:cs="Arial"/>
          <w:bCs/>
          <w:sz w:val="22"/>
          <w:szCs w:val="22"/>
        </w:rPr>
        <w:t>.</w:t>
      </w:r>
      <w:r w:rsidR="003774AF" w:rsidRPr="00183266">
        <w:rPr>
          <w:rFonts w:ascii="Arial" w:hAnsi="Arial" w:cs="Arial"/>
          <w:bCs/>
          <w:sz w:val="22"/>
          <w:szCs w:val="22"/>
        </w:rPr>
        <w:t xml:space="preserve"> </w:t>
      </w:r>
      <w:r w:rsidR="003774AF" w:rsidRPr="00183266">
        <w:rPr>
          <w:rFonts w:ascii="Arial" w:hAnsi="Arial" w:cs="Arial"/>
          <w:bCs/>
          <w:i/>
          <w:sz w:val="22"/>
          <w:szCs w:val="22"/>
        </w:rPr>
        <w:t xml:space="preserve">Foto: </w:t>
      </w:r>
      <w:r w:rsidR="00183266" w:rsidRPr="00183266">
        <w:rPr>
          <w:rFonts w:ascii="Arial" w:hAnsi="Arial" w:cs="Arial"/>
          <w:bCs/>
          <w:i/>
          <w:sz w:val="22"/>
          <w:szCs w:val="22"/>
        </w:rPr>
        <w:t>iStock, V. Zimina/</w:t>
      </w:r>
      <w:r w:rsidR="006B7959" w:rsidRPr="00183266">
        <w:rPr>
          <w:rFonts w:ascii="Arial" w:hAnsi="Arial" w:cs="Arial"/>
          <w:bCs/>
          <w:i/>
          <w:sz w:val="22"/>
          <w:szCs w:val="22"/>
        </w:rPr>
        <w:t>Hagenhoff Werbeagentur</w:t>
      </w:r>
      <w:r w:rsidR="003774AF" w:rsidRPr="00183266">
        <w:rPr>
          <w:rFonts w:ascii="Arial" w:hAnsi="Arial" w:cs="Arial"/>
          <w:bCs/>
          <w:i/>
          <w:sz w:val="22"/>
          <w:szCs w:val="22"/>
        </w:rPr>
        <w:t>.</w:t>
      </w:r>
    </w:p>
    <w:p w14:paraId="5F5B0FEC" w14:textId="77777777" w:rsidR="004C0D2E" w:rsidRDefault="004C0D2E" w:rsidP="004C0D2E">
      <w:pPr>
        <w:jc w:val="both"/>
        <w:rPr>
          <w:rFonts w:ascii="Arial" w:hAnsi="Arial" w:cs="Arial"/>
        </w:rPr>
      </w:pPr>
    </w:p>
    <w:p w14:paraId="437EC672" w14:textId="77777777" w:rsidR="005E2307" w:rsidRDefault="005E2307" w:rsidP="004C0D2E">
      <w:pPr>
        <w:rPr>
          <w:rFonts w:ascii="Arial" w:hAnsi="Arial" w:cs="Arial"/>
          <w:bCs/>
          <w:sz w:val="16"/>
          <w:szCs w:val="16"/>
        </w:rPr>
      </w:pPr>
    </w:p>
    <w:p w14:paraId="718FEAF6" w14:textId="77777777" w:rsidR="00AA4AC5" w:rsidRDefault="00AA4AC5" w:rsidP="004C0D2E">
      <w:pPr>
        <w:rPr>
          <w:rFonts w:ascii="Arial" w:hAnsi="Arial" w:cs="Arial"/>
          <w:bCs/>
          <w:sz w:val="16"/>
          <w:szCs w:val="16"/>
        </w:rPr>
      </w:pPr>
    </w:p>
    <w:p w14:paraId="3935E09F" w14:textId="77777777" w:rsidR="00AA4AC5" w:rsidRDefault="00AA4AC5" w:rsidP="004C0D2E">
      <w:pPr>
        <w:rPr>
          <w:rFonts w:ascii="Arial" w:hAnsi="Arial" w:cs="Arial"/>
          <w:bCs/>
          <w:sz w:val="16"/>
          <w:szCs w:val="16"/>
        </w:rPr>
      </w:pPr>
    </w:p>
    <w:p w14:paraId="62F6F3F9" w14:textId="6EEA9752" w:rsidR="004C0D2E" w:rsidRDefault="004C0D2E" w:rsidP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5E2307">
        <w:rPr>
          <w:rFonts w:ascii="Arial" w:hAnsi="Arial" w:cs="Arial"/>
          <w:bCs/>
          <w:sz w:val="16"/>
          <w:szCs w:val="16"/>
        </w:rPr>
        <w:t>rund 3</w:t>
      </w:r>
      <w:r w:rsidR="0053688D">
        <w:rPr>
          <w:rFonts w:ascii="Arial" w:hAnsi="Arial" w:cs="Arial"/>
          <w:bCs/>
          <w:sz w:val="16"/>
          <w:szCs w:val="16"/>
        </w:rPr>
        <w:t>7</w:t>
      </w:r>
      <w:r w:rsidR="005E2307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 xml:space="preserve"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</w:t>
      </w:r>
      <w:r w:rsidR="00D948AF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-verwertung gerne zur Verfügung.</w:t>
      </w:r>
    </w:p>
    <w:p w14:paraId="36FA8AD9" w14:textId="77777777" w:rsidR="004C0D2E" w:rsidRDefault="004C0D2E" w:rsidP="004C0D2E">
      <w:pPr>
        <w:rPr>
          <w:rFonts w:ascii="Arial" w:hAnsi="Arial" w:cs="Arial"/>
          <w:bCs/>
          <w:sz w:val="16"/>
          <w:szCs w:val="16"/>
        </w:rPr>
      </w:pPr>
    </w:p>
    <w:p w14:paraId="44AD762E" w14:textId="77777777" w:rsidR="00B478F2" w:rsidRPr="008B26C8" w:rsidRDefault="00405173">
      <w:pPr>
        <w:rPr>
          <w:rFonts w:ascii="Arial" w:hAnsi="Arial" w:cs="Arial"/>
        </w:rPr>
      </w:pPr>
    </w:p>
    <w:sectPr w:rsidR="00B478F2" w:rsidRPr="008B26C8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CD56" w14:textId="77777777" w:rsidR="00F54F8F" w:rsidRDefault="00F54F8F" w:rsidP="008B26C8">
      <w:r>
        <w:separator/>
      </w:r>
    </w:p>
  </w:endnote>
  <w:endnote w:type="continuationSeparator" w:id="0">
    <w:p w14:paraId="5C53FE05" w14:textId="77777777" w:rsidR="00F54F8F" w:rsidRDefault="00F54F8F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D519" w14:textId="77777777" w:rsidR="008B26C8" w:rsidRPr="009F73DD" w:rsidRDefault="008D4852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AF186F"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1EF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AA43" w14:textId="77777777" w:rsidR="00F54F8F" w:rsidRDefault="00F54F8F" w:rsidP="008B26C8">
      <w:r>
        <w:separator/>
      </w:r>
    </w:p>
  </w:footnote>
  <w:footnote w:type="continuationSeparator" w:id="0">
    <w:p w14:paraId="0A1F4293" w14:textId="77777777" w:rsidR="00F54F8F" w:rsidRDefault="00F54F8F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D63F" w14:textId="367AE37C" w:rsidR="00CD2F3B" w:rsidRDefault="00E01EF5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AC54578" wp14:editId="7D0702E7">
          <wp:simplePos x="0" y="0"/>
          <wp:positionH relativeFrom="page">
            <wp:posOffset>23495</wp:posOffset>
          </wp:positionH>
          <wp:positionV relativeFrom="page">
            <wp:posOffset>7620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53688D">
      <w:rPr>
        <w:rFonts w:ascii="Arial" w:hAnsi="Arial" w:cs="Arial"/>
        <w:sz w:val="20"/>
        <w:szCs w:val="20"/>
      </w:rPr>
      <w:t>Mittwoch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53688D">
      <w:rPr>
        <w:rFonts w:ascii="Arial" w:hAnsi="Arial" w:cs="Arial"/>
        <w:sz w:val="20"/>
        <w:szCs w:val="20"/>
      </w:rPr>
      <w:t>01</w:t>
    </w:r>
    <w:r w:rsidR="0045016E">
      <w:rPr>
        <w:rFonts w:ascii="Arial" w:hAnsi="Arial" w:cs="Arial"/>
        <w:sz w:val="20"/>
        <w:szCs w:val="20"/>
      </w:rPr>
      <w:t xml:space="preserve">. </w:t>
    </w:r>
    <w:r w:rsidR="0053688D">
      <w:rPr>
        <w:rFonts w:ascii="Arial" w:hAnsi="Arial" w:cs="Arial"/>
        <w:sz w:val="20"/>
        <w:szCs w:val="20"/>
      </w:rPr>
      <w:t>November</w:t>
    </w:r>
    <w:r w:rsidR="0045016E">
      <w:rPr>
        <w:rFonts w:ascii="Arial" w:hAnsi="Arial" w:cs="Arial"/>
        <w:sz w:val="20"/>
        <w:szCs w:val="20"/>
      </w:rPr>
      <w:t xml:space="preserve"> 202</w:t>
    </w:r>
    <w:r w:rsidR="0053688D">
      <w:rPr>
        <w:rFonts w:ascii="Arial" w:hAnsi="Arial" w:cs="Arial"/>
        <w:sz w:val="20"/>
        <w:szCs w:val="20"/>
      </w:rPr>
      <w:t>3</w:t>
    </w:r>
  </w:p>
  <w:p w14:paraId="0CCA2B0C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42E21E16" w14:textId="77777777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77A90AB4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2B0C9DFE" w14:textId="77777777" w:rsidR="00CD2F3B" w:rsidRDefault="004742C7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Tel.: (</w:t>
    </w:r>
    <w:r w:rsidR="003D1F28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54</w:t>
    </w:r>
    <w:r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01</w:t>
    </w:r>
    <w:r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36</w:t>
    </w:r>
    <w:r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55</w:t>
    </w:r>
    <w:r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 xml:space="preserve"> </w:t>
    </w:r>
    <w:r w:rsidR="00794640">
      <w:rPr>
        <w:rFonts w:ascii="Arial" w:hAnsi="Arial" w:cs="Arial"/>
        <w:sz w:val="20"/>
        <w:szCs w:val="20"/>
      </w:rPr>
      <w:t>171</w:t>
    </w:r>
  </w:p>
  <w:p w14:paraId="1E15E3D4" w14:textId="70F0B19C" w:rsidR="00CD2F3B" w:rsidRDefault="0053688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4742C7">
      <w:rPr>
        <w:rFonts w:ascii="Arial" w:hAnsi="Arial" w:cs="Arial"/>
        <w:sz w:val="20"/>
        <w:szCs w:val="20"/>
      </w:rPr>
      <w:t>:</w:t>
    </w:r>
    <w:r w:rsidR="003D1F28">
      <w:rPr>
        <w:rFonts w:ascii="Arial" w:hAnsi="Arial" w:cs="Arial"/>
        <w:sz w:val="20"/>
        <w:szCs w:val="20"/>
      </w:rPr>
      <w:t xml:space="preserve"> </w:t>
    </w:r>
    <w:r w:rsidR="004742C7">
      <w:rPr>
        <w:rFonts w:ascii="Arial" w:hAnsi="Arial" w:cs="Arial"/>
        <w:sz w:val="20"/>
        <w:szCs w:val="20"/>
      </w:rPr>
      <w:t>(</w:t>
    </w:r>
    <w:r w:rsidR="003D1F28">
      <w:rPr>
        <w:rFonts w:ascii="Arial" w:hAnsi="Arial" w:cs="Arial"/>
        <w:sz w:val="20"/>
        <w:szCs w:val="20"/>
      </w:rPr>
      <w:t>0</w:t>
    </w:r>
    <w:r w:rsidR="004742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15</w:t>
    </w:r>
    <w:r w:rsidR="004742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25</w:t>
    </w:r>
    <w:r w:rsidR="004742C7"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</w:t>
    </w:r>
    <w:r w:rsidR="004742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37</w:t>
    </w:r>
    <w:r w:rsidR="004742C7">
      <w:rPr>
        <w:rFonts w:ascii="Arial" w:hAnsi="Arial" w:cs="Arial"/>
        <w:sz w:val="20"/>
        <w:szCs w:val="20"/>
      </w:rPr>
      <w:t xml:space="preserve"> </w:t>
    </w:r>
    <w:r w:rsidR="003D1F28">
      <w:rPr>
        <w:rFonts w:ascii="Arial" w:hAnsi="Arial" w:cs="Arial"/>
        <w:sz w:val="20"/>
        <w:szCs w:val="20"/>
      </w:rPr>
      <w:t>-</w:t>
    </w:r>
    <w:r w:rsidR="004742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110</w:t>
    </w:r>
  </w:p>
  <w:p w14:paraId="48D20B97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3D1375F3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10DA6"/>
    <w:rsid w:val="000E2E16"/>
    <w:rsid w:val="00104149"/>
    <w:rsid w:val="00135835"/>
    <w:rsid w:val="00163435"/>
    <w:rsid w:val="00174B4F"/>
    <w:rsid w:val="00183266"/>
    <w:rsid w:val="001F57F0"/>
    <w:rsid w:val="00233746"/>
    <w:rsid w:val="002900C0"/>
    <w:rsid w:val="002B475C"/>
    <w:rsid w:val="002F3E96"/>
    <w:rsid w:val="00321CD0"/>
    <w:rsid w:val="00357C78"/>
    <w:rsid w:val="003774AF"/>
    <w:rsid w:val="003D1F28"/>
    <w:rsid w:val="003F58FF"/>
    <w:rsid w:val="00401E4F"/>
    <w:rsid w:val="00405173"/>
    <w:rsid w:val="0045016E"/>
    <w:rsid w:val="004540E3"/>
    <w:rsid w:val="004742C7"/>
    <w:rsid w:val="004823D3"/>
    <w:rsid w:val="004C0D2E"/>
    <w:rsid w:val="004D6E7C"/>
    <w:rsid w:val="0053688D"/>
    <w:rsid w:val="005E2307"/>
    <w:rsid w:val="00606370"/>
    <w:rsid w:val="00606476"/>
    <w:rsid w:val="00673F03"/>
    <w:rsid w:val="006B7959"/>
    <w:rsid w:val="00721FA4"/>
    <w:rsid w:val="007229C2"/>
    <w:rsid w:val="00780B0D"/>
    <w:rsid w:val="00794640"/>
    <w:rsid w:val="007C00A6"/>
    <w:rsid w:val="007D317D"/>
    <w:rsid w:val="007E21D2"/>
    <w:rsid w:val="008812CD"/>
    <w:rsid w:val="00896600"/>
    <w:rsid w:val="008B26C8"/>
    <w:rsid w:val="008C5EA9"/>
    <w:rsid w:val="008C7834"/>
    <w:rsid w:val="008D4852"/>
    <w:rsid w:val="008E5FBC"/>
    <w:rsid w:val="009C7D7D"/>
    <w:rsid w:val="009F73DD"/>
    <w:rsid w:val="00A169A3"/>
    <w:rsid w:val="00A678CE"/>
    <w:rsid w:val="00A735EC"/>
    <w:rsid w:val="00A7718A"/>
    <w:rsid w:val="00A83B91"/>
    <w:rsid w:val="00AA4AC5"/>
    <w:rsid w:val="00AB0DF6"/>
    <w:rsid w:val="00AC0A0B"/>
    <w:rsid w:val="00AF186F"/>
    <w:rsid w:val="00B07BDD"/>
    <w:rsid w:val="00B10F9D"/>
    <w:rsid w:val="00BD0E43"/>
    <w:rsid w:val="00BD5BE6"/>
    <w:rsid w:val="00C1006A"/>
    <w:rsid w:val="00CC51C9"/>
    <w:rsid w:val="00CD2F3B"/>
    <w:rsid w:val="00D948AF"/>
    <w:rsid w:val="00DC2205"/>
    <w:rsid w:val="00E01EF5"/>
    <w:rsid w:val="00E03FC4"/>
    <w:rsid w:val="00EB021F"/>
    <w:rsid w:val="00EC53C1"/>
    <w:rsid w:val="00F54F8F"/>
    <w:rsid w:val="00F8196D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0B87B6C"/>
  <w15:docId w15:val="{F5302E1F-BED1-4BE4-B061-27ECDD2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Hyperlink">
    <w:name w:val="Hyperlink"/>
    <w:basedOn w:val="Absatz-Standardschriftart"/>
    <w:uiPriority w:val="99"/>
    <w:unhideWhenUsed/>
    <w:rsid w:val="004823D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8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5835"/>
  </w:style>
  <w:style w:type="character" w:customStyle="1" w:styleId="KommentartextZchn">
    <w:name w:val="Kommentartext Zchn"/>
    <w:basedOn w:val="Absatz-Standardschriftart"/>
    <w:link w:val="Kommentartext"/>
    <w:uiPriority w:val="99"/>
    <w:rsid w:val="0013583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8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83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835"/>
    <w:rPr>
      <w:rFonts w:ascii="Tahoma" w:eastAsia="Times New Roman" w:hAnsi="Tahoma" w:cs="Tahoma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AAAF-20AD-49B4-8E40-B02CD3E4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12</cp:revision>
  <cp:lastPrinted>2019-10-23T06:18:00Z</cp:lastPrinted>
  <dcterms:created xsi:type="dcterms:W3CDTF">2022-10-14T12:23:00Z</dcterms:created>
  <dcterms:modified xsi:type="dcterms:W3CDTF">2023-11-02T09:10:00Z</dcterms:modified>
</cp:coreProperties>
</file>