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531AB">
              <w:rPr>
                <w:rFonts w:cs="Arial"/>
              </w:rPr>
              <w:t>14</w:t>
            </w:r>
            <w:bookmarkStart w:id="0" w:name="_GoBack"/>
            <w:bookmarkEnd w:id="0"/>
            <w:r w:rsidR="00FF32AA">
              <w:rPr>
                <w:rFonts w:cs="Arial"/>
              </w:rPr>
              <w:t>.</w:t>
            </w:r>
            <w:r w:rsidR="00526FE2">
              <w:rPr>
                <w:rFonts w:cs="Arial"/>
              </w:rPr>
              <w:t>1</w:t>
            </w:r>
            <w:r w:rsidR="00991917">
              <w:rPr>
                <w:rFonts w:cs="Arial"/>
              </w:rPr>
              <w:t>1</w:t>
            </w:r>
            <w:r w:rsidR="00862A5C">
              <w:rPr>
                <w:rFonts w:cs="Arial"/>
              </w:rPr>
              <w:t>.</w:t>
            </w:r>
            <w:r w:rsidR="00B374F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19DD63"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F16B4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49A07D"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694D4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7991A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1755D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A3A5D8"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90DF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E76662" w:rsidP="00C561BA">
      <w:pPr>
        <w:rPr>
          <w:b/>
        </w:rPr>
      </w:pPr>
      <w:r>
        <w:rPr>
          <w:b/>
        </w:rPr>
        <w:t xml:space="preserve">Die Kindergesundheit im Blick: </w:t>
      </w:r>
      <w:r w:rsidR="005A6C1D">
        <w:rPr>
          <w:b/>
        </w:rPr>
        <w:t>G</w:t>
      </w:r>
      <w:r>
        <w:rPr>
          <w:b/>
        </w:rPr>
        <w:t>esundheitskonferenz fand im Kreishaus Osnabrück statt</w:t>
      </w:r>
    </w:p>
    <w:p w:rsidR="00105F42" w:rsidRDefault="00105F42" w:rsidP="00F16D97">
      <w:pPr>
        <w:rPr>
          <w:b/>
        </w:rPr>
      </w:pPr>
    </w:p>
    <w:p w:rsidR="001A34B2" w:rsidRDefault="00A67313" w:rsidP="00D40B12">
      <w:pPr>
        <w:spacing w:after="120"/>
      </w:pPr>
      <w:r>
        <w:rPr>
          <w:b/>
        </w:rPr>
        <w:t>Osnabrück</w:t>
      </w:r>
      <w:r w:rsidR="00F47A48" w:rsidRPr="00F47A48">
        <w:rPr>
          <w:b/>
        </w:rPr>
        <w:t>.</w:t>
      </w:r>
      <w:r w:rsidR="001640AC">
        <w:t xml:space="preserve"> </w:t>
      </w:r>
      <w:r w:rsidR="0013747D">
        <w:t>Die</w:t>
      </w:r>
      <w:r w:rsidR="00E76662">
        <w:t xml:space="preserve"> Herausforderungen für die</w:t>
      </w:r>
      <w:r w:rsidR="0013747D">
        <w:t xml:space="preserve"> Kindergesundheit hat nicht zuletzt die Corona</w:t>
      </w:r>
      <w:r w:rsidR="00E76662">
        <w:t xml:space="preserve">-Pandemie deutlich gemacht: </w:t>
      </w:r>
      <w:proofErr w:type="spellStart"/>
      <w:r w:rsidR="0013747D">
        <w:t>Lockdowns</w:t>
      </w:r>
      <w:proofErr w:type="spellEnd"/>
      <w:r w:rsidR="0013747D">
        <w:t xml:space="preserve"> mit Schul</w:t>
      </w:r>
      <w:r w:rsidR="00E76662">
        <w:t>- und Kitaschließungen sowie</w:t>
      </w:r>
      <w:r w:rsidR="005A6C1D">
        <w:t xml:space="preserve"> </w:t>
      </w:r>
      <w:proofErr w:type="spellStart"/>
      <w:r w:rsidR="005A6C1D">
        <w:t>Homeschooling</w:t>
      </w:r>
      <w:proofErr w:type="spellEnd"/>
      <w:r w:rsidR="005A6C1D">
        <w:t xml:space="preserve"> führten zu </w:t>
      </w:r>
      <w:r w:rsidR="0013747D">
        <w:t>spürbaren Eins</w:t>
      </w:r>
      <w:r w:rsidR="00C10042">
        <w:t xml:space="preserve">chränkungen für junge Menschen – mit weitreichenden Folgen. </w:t>
      </w:r>
      <w:r w:rsidR="005A6C1D">
        <w:t>Die</w:t>
      </w:r>
      <w:r w:rsidR="00E76662">
        <w:t>se</w:t>
      </w:r>
      <w:r w:rsidR="005A6C1D">
        <w:t xml:space="preserve"> standen im Mittelpunkt der diesjährigen Gesundheitskonferenz der Gesundheitsregion </w:t>
      </w:r>
      <w:r w:rsidR="00721647">
        <w:t>Landkreis und Stadt Osnabrück.</w:t>
      </w:r>
    </w:p>
    <w:p w:rsidR="0006432B" w:rsidRPr="006838AB" w:rsidRDefault="00721647" w:rsidP="00002E72">
      <w:pPr>
        <w:spacing w:after="120"/>
        <w:rPr>
          <w:color w:val="FF0000"/>
        </w:rPr>
      </w:pPr>
      <w:r>
        <w:t xml:space="preserve">Vor genau </w:t>
      </w:r>
      <w:r w:rsidR="00A531AB">
        <w:t>zwanzig</w:t>
      </w:r>
      <w:r>
        <w:t xml:space="preserve"> Jahren hatte die erste Gesundheitskonferenz in der Region stattgefunden. Dass die Veranstaltung zu einer festen Einrichtung geworden ist, zeigte die große Resonanz: Mehr als 100 Fachkräfte waren in</w:t>
      </w:r>
      <w:r w:rsidR="00002E72">
        <w:t>s Kreishaus Osnabrück gekommen. Die Konferenz umfasste zwei Bestandteile: Vorträge und Workshop</w:t>
      </w:r>
      <w:r w:rsidR="00543F78">
        <w:t xml:space="preserve">s. </w:t>
      </w:r>
      <w:r w:rsidR="00543F78" w:rsidRPr="00A531AB">
        <w:t>Professorin</w:t>
      </w:r>
      <w:r w:rsidR="0081589C" w:rsidRPr="00A531AB">
        <w:t xml:space="preserve"> </w:t>
      </w:r>
      <w:r w:rsidR="0081589C">
        <w:t>Julika Loss</w:t>
      </w:r>
      <w:r w:rsidR="00C74965">
        <w:t xml:space="preserve"> </w:t>
      </w:r>
      <w:r w:rsidR="00002E72">
        <w:t xml:space="preserve">vom Robert-Koch-Institut </w:t>
      </w:r>
      <w:r w:rsidR="00543F78">
        <w:t>befasste</w:t>
      </w:r>
      <w:r w:rsidR="0006432B">
        <w:t xml:space="preserve"> sich mit der sogenannten KIDA-Studie und der Frage: „Was wissen wir aktuell zu Ernährung, Bewegung und gesundheitlichen Ungleichheiten im Kindes- und Jugendalter?“ </w:t>
      </w:r>
      <w:r w:rsidR="006838AB">
        <w:t xml:space="preserve">Der Vortrag von </w:t>
      </w:r>
      <w:r w:rsidR="006838AB" w:rsidRPr="006838AB">
        <w:t xml:space="preserve">Werner </w:t>
      </w:r>
      <w:proofErr w:type="spellStart"/>
      <w:r w:rsidR="006838AB" w:rsidRPr="006838AB">
        <w:t>Terhaar</w:t>
      </w:r>
      <w:proofErr w:type="spellEnd"/>
      <w:r w:rsidR="006838AB" w:rsidRPr="006838AB">
        <w:t xml:space="preserve"> </w:t>
      </w:r>
      <w:r w:rsidR="006838AB">
        <w:t>(</w:t>
      </w:r>
      <w:r w:rsidR="006838AB" w:rsidRPr="006838AB">
        <w:t>Kinderhospital Osnabrück)</w:t>
      </w:r>
      <w:r w:rsidR="006838AB">
        <w:t xml:space="preserve"> lautete „</w:t>
      </w:r>
      <w:r w:rsidR="006838AB" w:rsidRPr="006838AB">
        <w:t>Psy</w:t>
      </w:r>
      <w:r w:rsidR="006838AB">
        <w:t xml:space="preserve">chische Gesundheit von Kindern – </w:t>
      </w:r>
      <w:r w:rsidR="006838AB" w:rsidRPr="006838AB">
        <w:t>Aktuelle Lage und Handlungsbedarfe“</w:t>
      </w:r>
      <w:r w:rsidR="006838AB">
        <w:t xml:space="preserve">. </w:t>
      </w:r>
      <w:r w:rsidR="006838AB" w:rsidRPr="00A531AB">
        <w:t>Die F</w:t>
      </w:r>
      <w:r w:rsidR="00E80F5B" w:rsidRPr="00A531AB">
        <w:t xml:space="preserve">achleute machten deutlich, dass viele </w:t>
      </w:r>
      <w:r w:rsidR="00E80F5B" w:rsidRPr="00A531AB">
        <w:lastRenderedPageBreak/>
        <w:t xml:space="preserve">Kinder in Deutschland sich nicht ausreichend bewegen und ihr Ernährungsverhalten nicht den Empfehlungen entspricht. Die Folgen sind ein begünstigter Bewegungsmangel im späteren Leben sowie ein höheres Risiko für Übergewicht und Adipositas. Die soziale Ungleichheit spielt </w:t>
      </w:r>
      <w:r w:rsidR="00294587" w:rsidRPr="00A531AB">
        <w:t>dabei eine entscheidende Rolle. Im Bereich der psychischen Gesundheit von Kindern und Jugendlichen ist aktuell eine hohe Anzahl an akuten Hilfeanfragen zu verzeichnen.</w:t>
      </w:r>
      <w:r w:rsidR="00C74965" w:rsidRPr="00A531AB">
        <w:t xml:space="preserve"> Besonders problematisch: Je komplexer die </w:t>
      </w:r>
      <w:r w:rsidR="0068581B" w:rsidRPr="00A531AB">
        <w:t xml:space="preserve">psychische </w:t>
      </w:r>
      <w:r w:rsidR="00C74965" w:rsidRPr="00A531AB">
        <w:t>Erkrankung</w:t>
      </w:r>
      <w:r w:rsidR="0068581B" w:rsidRPr="00A531AB">
        <w:t xml:space="preserve">, umso weniger Möglichkeiten haben die Betroffenen, eine adäquate Hilfe zu erhalten. </w:t>
      </w:r>
    </w:p>
    <w:p w:rsidR="0013747D" w:rsidRDefault="006838AB" w:rsidP="008E1183">
      <w:pPr>
        <w:spacing w:after="120"/>
        <w:rPr>
          <w:color w:val="FF0000"/>
        </w:rPr>
      </w:pPr>
      <w:r>
        <w:t xml:space="preserve">Anschließend konnten die Teilnehmer unter drei Workshops wählen: </w:t>
      </w:r>
      <w:r w:rsidR="006229B6">
        <w:t xml:space="preserve">Adipositas, Psychische Auffälligkeiten sowie Medienkonsum. </w:t>
      </w:r>
      <w:r w:rsidR="00B836FB">
        <w:t xml:space="preserve">Gerade diese Themen, so viel </w:t>
      </w:r>
      <w:r w:rsidR="00E1155E">
        <w:t>machte der Austausch</w:t>
      </w:r>
      <w:r w:rsidR="00B836FB">
        <w:t xml:space="preserve"> deutlich, </w:t>
      </w:r>
      <w:r w:rsidR="00E1155E">
        <w:t xml:space="preserve">haben ebenfalls durch die Corona-Pandemie an Bedeutung gewonnen: Zu wenig Bewegung, die falsche Ernährung oder die Verlagerung des Freizeitverhaltens auf digitale Medienangebote waren durch die Einschränkungen verstärkt worden. </w:t>
      </w:r>
      <w:r w:rsidR="007B29A7">
        <w:t xml:space="preserve">Die vielfältigen Krisen der jüngeren Vergangenheit haben zudem zu vermehrten psychischen Auffälligkeiten geführt. In den Workshops ging es aber nicht nur um den Austausch über die aktuellen Herausforderungen, sondern auch um Prävention. </w:t>
      </w:r>
      <w:r w:rsidR="0081589C" w:rsidRPr="00A531AB">
        <w:t>Die Teilnehmer arbeitet</w:t>
      </w:r>
      <w:r w:rsidR="00A67EAE" w:rsidRPr="00A531AB">
        <w:t>en</w:t>
      </w:r>
      <w:r w:rsidR="0081589C" w:rsidRPr="00A531AB">
        <w:t xml:space="preserve"> gemeinsam an Ideen, um die Situation in </w:t>
      </w:r>
      <w:r w:rsidR="00A67EAE" w:rsidRPr="00A531AB">
        <w:t>unserer</w:t>
      </w:r>
      <w:r w:rsidR="0081589C" w:rsidRPr="00A531AB">
        <w:t xml:space="preserve"> Region zu verbessern. D</w:t>
      </w:r>
      <w:r w:rsidR="00A67EAE" w:rsidRPr="00A531AB">
        <w:t>afür war in jedem Workshop ein E</w:t>
      </w:r>
      <w:r w:rsidR="0081589C" w:rsidRPr="00A531AB">
        <w:t>xperte zu dem</w:t>
      </w:r>
      <w:r w:rsidR="00A67EAE" w:rsidRPr="00A531AB">
        <w:t xml:space="preserve"> </w:t>
      </w:r>
      <w:r w:rsidR="00C70120" w:rsidRPr="00A531AB">
        <w:t>jeweiligen</w:t>
      </w:r>
      <w:r w:rsidR="0081589C" w:rsidRPr="00A531AB">
        <w:t xml:space="preserve"> Themengebiet dabei, der durch einen Impulsvortrag </w:t>
      </w:r>
      <w:r w:rsidR="00A67EAE" w:rsidRPr="00A531AB">
        <w:t>zum Nachdenken und zur Diskussion anregte.</w:t>
      </w:r>
      <w:r w:rsidR="0081589C" w:rsidRPr="00A531AB">
        <w:t xml:space="preserve"> </w:t>
      </w:r>
      <w:r w:rsidR="00A67EAE" w:rsidRPr="00A531AB">
        <w:t xml:space="preserve">Vorschläge lauten etwa, dass neben den Betroffenen auch die Helfer, wie Erzieherinnen oder Psychologen, unterstützt werden müssen, damit deren Hilfe bestmöglich betroffenen Kinder zugutekommen kann. </w:t>
      </w:r>
      <w:r w:rsidR="001D0E33" w:rsidRPr="00A531AB">
        <w:t xml:space="preserve">Auch </w:t>
      </w:r>
      <w:r w:rsidR="00A67EAE" w:rsidRPr="00A531AB">
        <w:t xml:space="preserve">wurde </w:t>
      </w:r>
      <w:r w:rsidR="001D0E33" w:rsidRPr="00A531AB">
        <w:t xml:space="preserve">immer wieder </w:t>
      </w:r>
      <w:r w:rsidR="00A67EAE" w:rsidRPr="00A531AB">
        <w:t xml:space="preserve">deutlich, dass es wichtig ist, neben den Kindern auch die Eltern einzubeziehen, sie müssen ein gutes Vorbild sein können.  </w:t>
      </w:r>
    </w:p>
    <w:p w:rsidR="00E76662" w:rsidRDefault="00E76662" w:rsidP="008E1183">
      <w:pPr>
        <w:spacing w:after="120"/>
        <w:rPr>
          <w:color w:val="FF0000"/>
        </w:rPr>
      </w:pPr>
    </w:p>
    <w:p w:rsidR="00E76662" w:rsidRDefault="00E76662" w:rsidP="008E1183">
      <w:pPr>
        <w:spacing w:after="120"/>
      </w:pPr>
      <w:r>
        <w:t>Bildunterschrift:</w:t>
      </w:r>
    </w:p>
    <w:p w:rsidR="00E76662" w:rsidRDefault="00E76662" w:rsidP="008E1183">
      <w:pPr>
        <w:spacing w:after="120"/>
      </w:pPr>
      <w:r>
        <w:t>Seit 20 Jahren führt die Gesundheitsregion Landkreis und Stadt Osnabrück Gesundheitskonferenzen durch. An der diesjährigen Veranstaltung nahmen teil (</w:t>
      </w:r>
      <w:r w:rsidR="004A6B21">
        <w:t xml:space="preserve">hintere Reihe </w:t>
      </w:r>
      <w:r>
        <w:t>von links):</w:t>
      </w:r>
    </w:p>
    <w:p w:rsidR="004A6B21" w:rsidRPr="00A531AB" w:rsidRDefault="008C1B18" w:rsidP="008E1183">
      <w:pPr>
        <w:spacing w:after="120"/>
      </w:pPr>
      <w:r w:rsidRPr="00A531AB">
        <w:lastRenderedPageBreak/>
        <w:t>Dipl.-</w:t>
      </w:r>
      <w:r w:rsidR="00037830" w:rsidRPr="00A531AB">
        <w:t xml:space="preserve">Soz. Päd. Julia </w:t>
      </w:r>
      <w:proofErr w:type="spellStart"/>
      <w:r w:rsidR="00037830" w:rsidRPr="00A531AB">
        <w:t>Dexheimer</w:t>
      </w:r>
      <w:proofErr w:type="spellEnd"/>
      <w:r w:rsidR="00037830" w:rsidRPr="00A531AB">
        <w:t xml:space="preserve"> (Kinder- und </w:t>
      </w:r>
      <w:proofErr w:type="spellStart"/>
      <w:r w:rsidR="00037830" w:rsidRPr="00A531AB">
        <w:t>Jugendlichenpsychotherapeutin</w:t>
      </w:r>
      <w:proofErr w:type="spellEnd"/>
      <w:r w:rsidR="00037830" w:rsidRPr="00A531AB">
        <w:t>, Universität Osnabrück), Prof. Dr. Kati Roesmann (Psychologische Psychotherapeutin des Kindes- und Jugendalters, Universität Osnabrück), Prof. Dr. med. Davi</w:t>
      </w:r>
      <w:r w:rsidR="00A92799" w:rsidRPr="00A531AB">
        <w:t>d Martin (Lehrstuhl für Medizintheorie</w:t>
      </w:r>
      <w:r w:rsidR="00037830" w:rsidRPr="00A531AB">
        <w:t xml:space="preserve">, Universität Witten/Herdecke), Dr. med. Silke Schwarz </w:t>
      </w:r>
      <w:r w:rsidR="00A92799" w:rsidRPr="00A531AB">
        <w:t>(Lehrstuhl für Medizintheorie</w:t>
      </w:r>
      <w:r w:rsidR="00037830" w:rsidRPr="00A531AB">
        <w:t>, Universität Witten/Herdecke), Mareike Wächt</w:t>
      </w:r>
      <w:r w:rsidR="00DC2767" w:rsidRPr="00A531AB">
        <w:t xml:space="preserve">er (Gesundheitsmanagerin, </w:t>
      </w:r>
      <w:r w:rsidR="00037830" w:rsidRPr="00A531AB">
        <w:t>Landkreis Osnabrück), Dr. Gerhard Bojara (Leiter des Gesundheitsdienstes für Landkreis und Stadt Osnabrück</w:t>
      </w:r>
      <w:r w:rsidR="004A6B21" w:rsidRPr="00A531AB">
        <w:t>, Landkreis Osnabrück</w:t>
      </w:r>
      <w:r w:rsidR="00037830" w:rsidRPr="00A531AB">
        <w:t>),</w:t>
      </w:r>
      <w:r w:rsidR="004A6B21" w:rsidRPr="00A531AB">
        <w:t xml:space="preserve"> Werner </w:t>
      </w:r>
      <w:proofErr w:type="spellStart"/>
      <w:r w:rsidR="004A6B21" w:rsidRPr="00A531AB">
        <w:t>Terhaar</w:t>
      </w:r>
      <w:proofErr w:type="spellEnd"/>
      <w:r w:rsidR="004A6B21" w:rsidRPr="00A531AB">
        <w:t xml:space="preserve"> (Chefarzt der Kinder- und </w:t>
      </w:r>
      <w:proofErr w:type="spellStart"/>
      <w:r w:rsidR="004A6B21" w:rsidRPr="00A531AB">
        <w:t>Jugendlichenpsychiatrie</w:t>
      </w:r>
      <w:proofErr w:type="spellEnd"/>
      <w:r w:rsidR="004A6B21" w:rsidRPr="00A531AB">
        <w:t>, Kinderhospital Osnabrück)</w:t>
      </w:r>
    </w:p>
    <w:p w:rsidR="004A6B21" w:rsidRPr="00A531AB" w:rsidRDefault="004A6B21" w:rsidP="008E1183">
      <w:pPr>
        <w:spacing w:after="120"/>
      </w:pPr>
      <w:r w:rsidRPr="00A531AB">
        <w:t>Mittlere Reihe von links:</w:t>
      </w:r>
    </w:p>
    <w:p w:rsidR="0050490B" w:rsidRPr="00A531AB" w:rsidRDefault="004A6B21" w:rsidP="008E1183">
      <w:pPr>
        <w:spacing w:after="120"/>
      </w:pPr>
      <w:r w:rsidRPr="00A531AB">
        <w:t xml:space="preserve">Julia Harnack (Gesundheitsmanagerin, Landkreis Osnabrück), </w:t>
      </w:r>
      <w:r w:rsidR="00037830" w:rsidRPr="00A531AB">
        <w:t>(</w:t>
      </w:r>
      <w:r w:rsidR="0068113D" w:rsidRPr="00A531AB">
        <w:t>Milena Lütkemeier (Gesundheitsmanagerin</w:t>
      </w:r>
      <w:r w:rsidRPr="00A531AB">
        <w:t>, Landkreis Osnabrück)</w:t>
      </w:r>
      <w:r w:rsidR="0068113D" w:rsidRPr="00A531AB">
        <w:t>,</w:t>
      </w:r>
      <w:r w:rsidRPr="00A531AB">
        <w:t xml:space="preserve"> Prof. Dr. med. Julika Loss (</w:t>
      </w:r>
      <w:r w:rsidR="00A92799" w:rsidRPr="00A531AB">
        <w:t>Leitung des Fachgebiets Gesundheitsverhalten</w:t>
      </w:r>
      <w:r w:rsidRPr="00A531AB">
        <w:t>, Robert Koch Institut), Bärbel Rosensträter (Erste K</w:t>
      </w:r>
      <w:r w:rsidR="008C1B18" w:rsidRPr="00A531AB">
        <w:t xml:space="preserve">reisrätin, Landkreis Osnabrück), </w:t>
      </w:r>
      <w:r w:rsidRPr="00A531AB">
        <w:t xml:space="preserve">Heike Pape (Stadträtin, Stadt Osnabrück), </w:t>
      </w:r>
      <w:r w:rsidR="00A92799" w:rsidRPr="00A531AB">
        <w:t>Britta Zobel (</w:t>
      </w:r>
      <w:r w:rsidR="0068113D" w:rsidRPr="00A531AB">
        <w:t>Oberärztin</w:t>
      </w:r>
      <w:r w:rsidR="00A92799" w:rsidRPr="00A531AB">
        <w:t xml:space="preserve"> der Kindertagesklinik,</w:t>
      </w:r>
      <w:r w:rsidR="0068113D" w:rsidRPr="00A531AB">
        <w:t xml:space="preserve"> Christlichen Kinderhospitals </w:t>
      </w:r>
      <w:r w:rsidR="00DC2767" w:rsidRPr="00A531AB">
        <w:t>Osnabrück), Fabian Hartwich (Schlagzeuglehrer der Kreismusikschule Osnabrück)</w:t>
      </w:r>
    </w:p>
    <w:p w:rsidR="00DC2767" w:rsidRPr="00A531AB" w:rsidRDefault="00DC2767" w:rsidP="008E1183">
      <w:pPr>
        <w:spacing w:after="120"/>
      </w:pPr>
    </w:p>
    <w:p w:rsidR="00E76662" w:rsidRPr="00A531AB" w:rsidRDefault="006471BE" w:rsidP="008E1183">
      <w:pPr>
        <w:spacing w:after="120"/>
      </w:pPr>
      <w:r w:rsidRPr="00A531AB">
        <w:t xml:space="preserve">Die Schüler </w:t>
      </w:r>
      <w:r w:rsidR="00251E57" w:rsidRPr="00A531AB">
        <w:t xml:space="preserve">Karl </w:t>
      </w:r>
      <w:r w:rsidR="00E76662" w:rsidRPr="00A531AB">
        <w:t>(links)</w:t>
      </w:r>
      <w:r w:rsidRPr="00A531AB">
        <w:t xml:space="preserve"> und </w:t>
      </w:r>
      <w:r w:rsidR="00251E57" w:rsidRPr="00A531AB">
        <w:t xml:space="preserve">Tilo </w:t>
      </w:r>
      <w:r w:rsidR="00DC2767" w:rsidRPr="00A531AB">
        <w:t>boten gemeinsam mit Fabian Hartwich</w:t>
      </w:r>
      <w:r w:rsidR="00E76662" w:rsidRPr="00A531AB">
        <w:t xml:space="preserve"> von der Kreismusikschule den Besucherinnen und Besuchern eine Musikeinlage.</w:t>
      </w:r>
    </w:p>
    <w:p w:rsidR="00E76662" w:rsidRPr="00E76662" w:rsidRDefault="00E76662" w:rsidP="00E76662">
      <w:pPr>
        <w:spacing w:after="120"/>
        <w:jc w:val="center"/>
      </w:pPr>
      <w:r>
        <w:t>Foto: Landkreis Osnabrück/Henning Müller-Detert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87D" w:rsidRDefault="0029787D">
      <w:pPr>
        <w:spacing w:line="240" w:lineRule="auto"/>
      </w:pPr>
      <w:r>
        <w:separator/>
      </w:r>
    </w:p>
  </w:endnote>
  <w:endnote w:type="continuationSeparator" w:id="0">
    <w:p w:rsidR="0029787D" w:rsidRDefault="002978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531AB">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87D" w:rsidRDefault="0029787D">
      <w:pPr>
        <w:spacing w:line="240" w:lineRule="auto"/>
      </w:pPr>
      <w:r>
        <w:separator/>
      </w:r>
    </w:p>
  </w:footnote>
  <w:footnote w:type="continuationSeparator" w:id="0">
    <w:p w:rsidR="0029787D" w:rsidRDefault="002978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E72"/>
    <w:rsid w:val="00010558"/>
    <w:rsid w:val="00024066"/>
    <w:rsid w:val="000345B8"/>
    <w:rsid w:val="00037830"/>
    <w:rsid w:val="0006432B"/>
    <w:rsid w:val="00070537"/>
    <w:rsid w:val="00076398"/>
    <w:rsid w:val="0008310A"/>
    <w:rsid w:val="0008394D"/>
    <w:rsid w:val="00084E5C"/>
    <w:rsid w:val="00085B5C"/>
    <w:rsid w:val="0009174E"/>
    <w:rsid w:val="00096CD7"/>
    <w:rsid w:val="000A025B"/>
    <w:rsid w:val="000B0542"/>
    <w:rsid w:val="000B23A0"/>
    <w:rsid w:val="000C3E06"/>
    <w:rsid w:val="000C496C"/>
    <w:rsid w:val="000C51A9"/>
    <w:rsid w:val="000D6D18"/>
    <w:rsid w:val="000E12EF"/>
    <w:rsid w:val="000F189A"/>
    <w:rsid w:val="000F5402"/>
    <w:rsid w:val="00100441"/>
    <w:rsid w:val="00105D62"/>
    <w:rsid w:val="00105F42"/>
    <w:rsid w:val="001269AF"/>
    <w:rsid w:val="0013747D"/>
    <w:rsid w:val="00142162"/>
    <w:rsid w:val="001465F4"/>
    <w:rsid w:val="0015295E"/>
    <w:rsid w:val="0015505A"/>
    <w:rsid w:val="001567A1"/>
    <w:rsid w:val="0016056D"/>
    <w:rsid w:val="001605DF"/>
    <w:rsid w:val="00162327"/>
    <w:rsid w:val="001640AC"/>
    <w:rsid w:val="00185344"/>
    <w:rsid w:val="00195B79"/>
    <w:rsid w:val="001A34B2"/>
    <w:rsid w:val="001C0D85"/>
    <w:rsid w:val="001D0E33"/>
    <w:rsid w:val="001F5C9C"/>
    <w:rsid w:val="001F6145"/>
    <w:rsid w:val="00230050"/>
    <w:rsid w:val="00250ED8"/>
    <w:rsid w:val="002514AE"/>
    <w:rsid w:val="00251E57"/>
    <w:rsid w:val="00254737"/>
    <w:rsid w:val="00260969"/>
    <w:rsid w:val="00264EC4"/>
    <w:rsid w:val="002726B8"/>
    <w:rsid w:val="00294587"/>
    <w:rsid w:val="00294A40"/>
    <w:rsid w:val="0029787D"/>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B59"/>
    <w:rsid w:val="003F2DB8"/>
    <w:rsid w:val="00447B33"/>
    <w:rsid w:val="00464130"/>
    <w:rsid w:val="00464C94"/>
    <w:rsid w:val="00487F4D"/>
    <w:rsid w:val="004A57A0"/>
    <w:rsid w:val="004A6621"/>
    <w:rsid w:val="004A6B21"/>
    <w:rsid w:val="004C1946"/>
    <w:rsid w:val="004C5AA4"/>
    <w:rsid w:val="00500497"/>
    <w:rsid w:val="0050490B"/>
    <w:rsid w:val="005064D3"/>
    <w:rsid w:val="00511E94"/>
    <w:rsid w:val="00515E7D"/>
    <w:rsid w:val="005210A3"/>
    <w:rsid w:val="005220E2"/>
    <w:rsid w:val="005226F6"/>
    <w:rsid w:val="00526FE2"/>
    <w:rsid w:val="00543D20"/>
    <w:rsid w:val="00543F78"/>
    <w:rsid w:val="00547809"/>
    <w:rsid w:val="00554C06"/>
    <w:rsid w:val="005634A4"/>
    <w:rsid w:val="00566731"/>
    <w:rsid w:val="0057486D"/>
    <w:rsid w:val="005A6C1D"/>
    <w:rsid w:val="005C4BD9"/>
    <w:rsid w:val="005D4065"/>
    <w:rsid w:val="005E75A9"/>
    <w:rsid w:val="006033EF"/>
    <w:rsid w:val="00604CDD"/>
    <w:rsid w:val="00610DBA"/>
    <w:rsid w:val="006229B6"/>
    <w:rsid w:val="006230B6"/>
    <w:rsid w:val="006375C0"/>
    <w:rsid w:val="00640F0A"/>
    <w:rsid w:val="006471BE"/>
    <w:rsid w:val="00657240"/>
    <w:rsid w:val="00660CF1"/>
    <w:rsid w:val="00673BD4"/>
    <w:rsid w:val="00676722"/>
    <w:rsid w:val="0068113D"/>
    <w:rsid w:val="0068340C"/>
    <w:rsid w:val="006838AB"/>
    <w:rsid w:val="0068581B"/>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21647"/>
    <w:rsid w:val="00743A19"/>
    <w:rsid w:val="00747273"/>
    <w:rsid w:val="00747840"/>
    <w:rsid w:val="00751981"/>
    <w:rsid w:val="00755D5F"/>
    <w:rsid w:val="007601F5"/>
    <w:rsid w:val="00761301"/>
    <w:rsid w:val="00793504"/>
    <w:rsid w:val="007945D7"/>
    <w:rsid w:val="007A134E"/>
    <w:rsid w:val="007B29A7"/>
    <w:rsid w:val="007C5758"/>
    <w:rsid w:val="007E0170"/>
    <w:rsid w:val="007E107A"/>
    <w:rsid w:val="007E607B"/>
    <w:rsid w:val="007F1E7D"/>
    <w:rsid w:val="007F3360"/>
    <w:rsid w:val="00810E65"/>
    <w:rsid w:val="008113E7"/>
    <w:rsid w:val="0081589C"/>
    <w:rsid w:val="008248EA"/>
    <w:rsid w:val="00836C30"/>
    <w:rsid w:val="008477B5"/>
    <w:rsid w:val="00853960"/>
    <w:rsid w:val="00861BA4"/>
    <w:rsid w:val="00862A5C"/>
    <w:rsid w:val="00865A52"/>
    <w:rsid w:val="008761FC"/>
    <w:rsid w:val="00876B90"/>
    <w:rsid w:val="00885402"/>
    <w:rsid w:val="00896F52"/>
    <w:rsid w:val="008A1EB3"/>
    <w:rsid w:val="008A4FB1"/>
    <w:rsid w:val="008C1B18"/>
    <w:rsid w:val="008C7993"/>
    <w:rsid w:val="008D3D08"/>
    <w:rsid w:val="008E1183"/>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91917"/>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531AB"/>
    <w:rsid w:val="00A61527"/>
    <w:rsid w:val="00A67313"/>
    <w:rsid w:val="00A67EAE"/>
    <w:rsid w:val="00A7088A"/>
    <w:rsid w:val="00A83D02"/>
    <w:rsid w:val="00A85C15"/>
    <w:rsid w:val="00A92799"/>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6FB"/>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10042"/>
    <w:rsid w:val="00C26BE6"/>
    <w:rsid w:val="00C31FAA"/>
    <w:rsid w:val="00C433C7"/>
    <w:rsid w:val="00C51B95"/>
    <w:rsid w:val="00C5283F"/>
    <w:rsid w:val="00C561BA"/>
    <w:rsid w:val="00C70120"/>
    <w:rsid w:val="00C74965"/>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C2767"/>
    <w:rsid w:val="00DD151C"/>
    <w:rsid w:val="00DD791D"/>
    <w:rsid w:val="00DF5185"/>
    <w:rsid w:val="00E1155E"/>
    <w:rsid w:val="00E130BA"/>
    <w:rsid w:val="00E33231"/>
    <w:rsid w:val="00E37808"/>
    <w:rsid w:val="00E37934"/>
    <w:rsid w:val="00E421D9"/>
    <w:rsid w:val="00E47ABD"/>
    <w:rsid w:val="00E51ECE"/>
    <w:rsid w:val="00E6094F"/>
    <w:rsid w:val="00E65E29"/>
    <w:rsid w:val="00E76662"/>
    <w:rsid w:val="00E80F5B"/>
    <w:rsid w:val="00E84CE8"/>
    <w:rsid w:val="00E854F5"/>
    <w:rsid w:val="00E94D5B"/>
    <w:rsid w:val="00EA23A1"/>
    <w:rsid w:val="00EA437E"/>
    <w:rsid w:val="00EB05F2"/>
    <w:rsid w:val="00EB1895"/>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66E66"/>
    <w:rsid w:val="00F70DA6"/>
    <w:rsid w:val="00F742A8"/>
    <w:rsid w:val="00F9059A"/>
    <w:rsid w:val="00F91324"/>
    <w:rsid w:val="00F966D1"/>
    <w:rsid w:val="00F96BE3"/>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5F9CE"/>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C55E-3630-4E23-8811-15EDCDB6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4501</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2</cp:revision>
  <cp:lastPrinted>2016-07-21T12:50:00Z</cp:lastPrinted>
  <dcterms:created xsi:type="dcterms:W3CDTF">2023-11-14T08:42:00Z</dcterms:created>
  <dcterms:modified xsi:type="dcterms:W3CDTF">2023-11-14T08:42:00Z</dcterms:modified>
</cp:coreProperties>
</file>