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0029B7">
              <w:rPr>
                <w:rFonts w:cs="Arial"/>
              </w:rPr>
              <w:t>21</w:t>
            </w:r>
            <w:r w:rsidR="00FF32AA">
              <w:rPr>
                <w:rFonts w:cs="Arial"/>
              </w:rPr>
              <w:t>.</w:t>
            </w:r>
            <w:r w:rsidR="00526FE2">
              <w:rPr>
                <w:rFonts w:cs="Arial"/>
              </w:rPr>
              <w:t>1</w:t>
            </w:r>
            <w:r w:rsidR="000029B7">
              <w:rPr>
                <w:rFonts w:cs="Arial"/>
              </w:rPr>
              <w:t>1</w:t>
            </w:r>
            <w:r w:rsidR="00862A5C">
              <w:rPr>
                <w:rFonts w:cs="Arial"/>
              </w:rPr>
              <w:t>.</w:t>
            </w:r>
            <w:r w:rsidR="00B374FD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B40955" w:rsidRDefault="00B40955" w:rsidP="00F16D97">
      <w:pPr>
        <w:rPr>
          <w:b/>
        </w:rPr>
      </w:pPr>
    </w:p>
    <w:p w:rsidR="00B40955" w:rsidRDefault="00B40955" w:rsidP="00F16D97">
      <w:pPr>
        <w:rPr>
          <w:b/>
        </w:rPr>
      </w:pPr>
      <w:proofErr w:type="spellStart"/>
      <w:r>
        <w:rPr>
          <w:b/>
        </w:rPr>
        <w:t>Georgsmarienhütter</w:t>
      </w:r>
      <w:proofErr w:type="spellEnd"/>
      <w:r>
        <w:rPr>
          <w:b/>
        </w:rPr>
        <w:t xml:space="preserve"> Kunstwettbewerb feiert 2024 Jubiläum – Exponate können im Kreishaus abgegeben werden</w:t>
      </w:r>
    </w:p>
    <w:p w:rsidR="000029B7" w:rsidRDefault="000029B7" w:rsidP="00F16D97">
      <w:pPr>
        <w:rPr>
          <w:b/>
        </w:rPr>
      </w:pPr>
    </w:p>
    <w:p w:rsidR="0098124A" w:rsidRDefault="00A67313" w:rsidP="0098124A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B40955">
        <w:t xml:space="preserve">Runde Sache: </w:t>
      </w:r>
      <w:r w:rsidR="0098124A">
        <w:t xml:space="preserve">Im kommenden Jahr findet zum 20. Mal der Kunstwettbewerb der Kunst- und Kulturstiftung Georgsmarienhütte statt – und auch dann winken wieder attraktive Preisgelder.  An dem Wettbewerb, der sich abwechselnd an Jugendliche und Erwachsene richtet, können in diesem Jahr Künstlerinnen und Künstler ab 18 Jahren teilnehmen. </w:t>
      </w:r>
      <w:r w:rsidR="0098124A" w:rsidRPr="0098124A">
        <w:t>Das Einzugsgebiet erstreckt sich über Landkreis und Stadt Osnabrück, die Kreise Warendorf und Steinfurt sowie die Städte Münster und Bielefeld.</w:t>
      </w:r>
    </w:p>
    <w:p w:rsidR="000029B7" w:rsidRDefault="000029B7" w:rsidP="000029B7">
      <w:pPr>
        <w:spacing w:after="120"/>
      </w:pPr>
      <w:r>
        <w:t>„Vorher – Nachher“</w:t>
      </w:r>
      <w:r w:rsidR="0098124A">
        <w:t xml:space="preserve">: So lautet </w:t>
      </w:r>
      <w:r>
        <w:t xml:space="preserve">der Titel </w:t>
      </w:r>
      <w:r w:rsidR="00AF063A">
        <w:t xml:space="preserve">der 2024er-Ausgabe, für die Arbeiten aus den Bereichen </w:t>
      </w:r>
      <w:r>
        <w:t>Grafik (Erstabdrucke), Malerei und Zeichnung zugelassen</w:t>
      </w:r>
      <w:r w:rsidR="00AF063A">
        <w:t xml:space="preserve"> sind</w:t>
      </w:r>
      <w:r>
        <w:t>. Die Abgabe der Kunstwerke sowie die Preisverleihung finden 202</w:t>
      </w:r>
      <w:r w:rsidR="00AF063A">
        <w:t>4 im Kreishaus Osnabrück statt.</w:t>
      </w:r>
      <w:r>
        <w:t xml:space="preserve"> Die Arbeiten können im Foyer des Kreishauses (Eingang Sitzungssäle) am </w:t>
      </w:r>
      <w:r w:rsidR="00AF063A">
        <w:t xml:space="preserve">28. und 29. Februar 2024 zwischen 9 und 18 Uhr abgegeben werden. </w:t>
      </w:r>
      <w:r>
        <w:t>Die Vernissage</w:t>
      </w:r>
      <w:r w:rsidR="00B40955">
        <w:t xml:space="preserve"> mit Preisverleihung findet am 6. März 2024 um 18</w:t>
      </w:r>
      <w:r>
        <w:t xml:space="preserve"> Uhr im Foyer des Kreishauses statt. </w:t>
      </w:r>
    </w:p>
    <w:p w:rsidR="000029B7" w:rsidRDefault="000029B7" w:rsidP="000029B7">
      <w:pPr>
        <w:spacing w:after="120"/>
      </w:pPr>
      <w:r>
        <w:lastRenderedPageBreak/>
        <w:t>Die Kunst- und Kulturstiftung Georgsmarienhütte wurde im Jahr 1995 gemeinsam von der Stadt Georgsmarienhütte und im Stadtgebiet ansässigen Wirtschaftsunternehmen gegründet und mit Kapital ausgestattet. Das über</w:t>
      </w:r>
      <w:r w:rsidR="00B40955">
        <w:t xml:space="preserve">geordnete Ziel der Stiftung ist, </w:t>
      </w:r>
      <w:r>
        <w:t>das Kunst- und Kulturleben in der Stadt Georgsmarienhütte zu fördern. Diesen Auftrag hat die Stiftung in den mehr als 25 Jahren ihres Bestehens mit großem Engagement der ehrenamtlich tätigen Beirats- und Vorstands-Mitglieder umgesetzt.</w:t>
      </w:r>
    </w:p>
    <w:p w:rsidR="00AF063A" w:rsidRDefault="00AF063A" w:rsidP="00AF063A">
      <w:pPr>
        <w:spacing w:after="120"/>
      </w:pPr>
      <w:r>
        <w:t xml:space="preserve">Weitere Informationen und Wettbewerbsvoraussetzungen sind erhältlich auf der Homepage </w:t>
      </w:r>
      <w:hyperlink r:id="rId10" w:history="1">
        <w:r w:rsidRPr="0076645A">
          <w:rPr>
            <w:rStyle w:val="Hyperlink"/>
          </w:rPr>
          <w:t>www.kunst-und-kulturstiftung-gmhuette.de</w:t>
        </w:r>
      </w:hyperlink>
      <w:r>
        <w:t>.</w:t>
      </w:r>
    </w:p>
    <w:p w:rsidR="000029B7" w:rsidRDefault="000029B7" w:rsidP="000029B7">
      <w:pPr>
        <w:spacing w:after="120"/>
      </w:pPr>
    </w:p>
    <w:p w:rsidR="000029B7" w:rsidRDefault="000029B7" w:rsidP="000029B7">
      <w:pPr>
        <w:spacing w:after="120"/>
      </w:pPr>
      <w:r>
        <w:t>Bildunterschrift:</w:t>
      </w:r>
    </w:p>
    <w:p w:rsidR="001A34B2" w:rsidRDefault="0098124A" w:rsidP="000029B7">
      <w:pPr>
        <w:spacing w:after="120"/>
      </w:pPr>
      <w:r>
        <w:t>„</w:t>
      </w:r>
      <w:r w:rsidRPr="0098124A">
        <w:t>Vorher – Nachher</w:t>
      </w:r>
      <w:r>
        <w:t>“: Den Titel des neuen Kunstwettbewerbs der Kunst- und Kulturstiftung</w:t>
      </w:r>
      <w:r w:rsidR="00D02FA7">
        <w:t xml:space="preserve"> Georgsmarienhütte</w:t>
      </w:r>
      <w:r>
        <w:t xml:space="preserve"> stellten (von links) Burkard Fromme</w:t>
      </w:r>
      <w:r w:rsidR="000029B7">
        <w:t xml:space="preserve"> (Kulturbüro), Christa Albes-Hübschen, Klaus Seifert (beide Kunst- und Kulturstiftung Georgsmarienhütte) u</w:t>
      </w:r>
      <w:r>
        <w:t>nd Monika Altevogt (Kulturbüro) mit Bauklötzen nach.</w:t>
      </w:r>
      <w:bookmarkStart w:id="0" w:name="_GoBack"/>
      <w:bookmarkEnd w:id="0"/>
    </w:p>
    <w:p w:rsidR="000029B7" w:rsidRPr="00084E5C" w:rsidRDefault="000029B7" w:rsidP="000029B7">
      <w:pPr>
        <w:spacing w:after="120"/>
        <w:jc w:val="right"/>
      </w:pPr>
      <w:r>
        <w:t>Foto: Landkreis Osnabrück/Henning Müller-Detert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DC" w:rsidRDefault="007A55DC">
      <w:pPr>
        <w:spacing w:line="240" w:lineRule="auto"/>
      </w:pPr>
      <w:r>
        <w:separator/>
      </w:r>
    </w:p>
  </w:endnote>
  <w:endnote w:type="continuationSeparator" w:id="0">
    <w:p w:rsidR="007A55DC" w:rsidRDefault="007A5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2FA7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DC" w:rsidRDefault="007A55DC">
      <w:pPr>
        <w:spacing w:line="240" w:lineRule="auto"/>
      </w:pPr>
      <w:r>
        <w:separator/>
      </w:r>
    </w:p>
  </w:footnote>
  <w:footnote w:type="continuationSeparator" w:id="0">
    <w:p w:rsidR="007A55DC" w:rsidRDefault="007A55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9B7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A55DC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11948"/>
    <w:rsid w:val="00933713"/>
    <w:rsid w:val="00936A53"/>
    <w:rsid w:val="00942E6A"/>
    <w:rsid w:val="00951963"/>
    <w:rsid w:val="00952203"/>
    <w:rsid w:val="00955F60"/>
    <w:rsid w:val="00975993"/>
    <w:rsid w:val="00977EA8"/>
    <w:rsid w:val="0098124A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C3C49"/>
    <w:rsid w:val="00AD25F9"/>
    <w:rsid w:val="00AD2C6B"/>
    <w:rsid w:val="00AD7438"/>
    <w:rsid w:val="00AE6834"/>
    <w:rsid w:val="00AF063A"/>
    <w:rsid w:val="00AF79A2"/>
    <w:rsid w:val="00B0156A"/>
    <w:rsid w:val="00B04EB0"/>
    <w:rsid w:val="00B25788"/>
    <w:rsid w:val="00B374FD"/>
    <w:rsid w:val="00B40955"/>
    <w:rsid w:val="00B53688"/>
    <w:rsid w:val="00B67D99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02FA7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290F5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kunst-und-kulturstiftung-gmhuette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DA3-0FC3-48D7-AD33-30B7D487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6</cp:revision>
  <cp:lastPrinted>2016-07-21T12:50:00Z</cp:lastPrinted>
  <dcterms:created xsi:type="dcterms:W3CDTF">2023-11-21T06:14:00Z</dcterms:created>
  <dcterms:modified xsi:type="dcterms:W3CDTF">2023-11-21T09:12:00Z</dcterms:modified>
</cp:coreProperties>
</file>