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CE903" w14:textId="77777777" w:rsidR="003A5946" w:rsidRDefault="003A5946" w:rsidP="009A4F38">
      <w:pPr>
        <w:rPr>
          <w:rFonts w:ascii="Arial" w:hAnsi="Arial" w:cs="Arial"/>
          <w:b/>
          <w:sz w:val="28"/>
          <w:szCs w:val="28"/>
        </w:rPr>
      </w:pPr>
    </w:p>
    <w:p w14:paraId="19A3D83B" w14:textId="77777777" w:rsidR="00431E04" w:rsidRDefault="00F45B49" w:rsidP="002F598B">
      <w:pPr>
        <w:jc w:val="center"/>
        <w:rPr>
          <w:rFonts w:ascii="Arial" w:hAnsi="Arial" w:cs="Arial"/>
          <w:b/>
          <w:sz w:val="28"/>
          <w:szCs w:val="28"/>
        </w:rPr>
      </w:pPr>
      <w:r>
        <w:rPr>
          <w:rFonts w:ascii="Arial" w:hAnsi="Arial" w:cs="Arial"/>
          <w:b/>
          <w:sz w:val="28"/>
          <w:szCs w:val="28"/>
        </w:rPr>
        <w:t xml:space="preserve"> „Die </w:t>
      </w:r>
      <w:r w:rsidR="00431E04">
        <w:rPr>
          <w:rFonts w:ascii="Arial" w:hAnsi="Arial" w:cs="Arial"/>
          <w:b/>
          <w:sz w:val="28"/>
          <w:szCs w:val="28"/>
        </w:rPr>
        <w:t>Superkräfte</w:t>
      </w:r>
      <w:r>
        <w:rPr>
          <w:rFonts w:ascii="Arial" w:hAnsi="Arial" w:cs="Arial"/>
          <w:b/>
          <w:sz w:val="28"/>
          <w:szCs w:val="28"/>
        </w:rPr>
        <w:t xml:space="preserve"> der Resilienz</w:t>
      </w:r>
      <w:r w:rsidR="005550BC">
        <w:rPr>
          <w:rFonts w:ascii="Arial" w:hAnsi="Arial" w:cs="Arial"/>
          <w:b/>
          <w:sz w:val="28"/>
          <w:szCs w:val="28"/>
        </w:rPr>
        <w:t>!“</w:t>
      </w:r>
      <w:r w:rsidR="00D715D2">
        <w:rPr>
          <w:rFonts w:ascii="Arial" w:hAnsi="Arial" w:cs="Arial"/>
          <w:b/>
          <w:sz w:val="28"/>
          <w:szCs w:val="28"/>
        </w:rPr>
        <w:t xml:space="preserve"> – Kinder stark machen</w:t>
      </w:r>
      <w:r>
        <w:rPr>
          <w:rFonts w:ascii="Arial" w:hAnsi="Arial" w:cs="Arial"/>
          <w:b/>
          <w:sz w:val="28"/>
          <w:szCs w:val="28"/>
        </w:rPr>
        <w:t xml:space="preserve"> </w:t>
      </w:r>
    </w:p>
    <w:p w14:paraId="3DAB157E" w14:textId="77777777" w:rsidR="002F598B" w:rsidRPr="009A4F38" w:rsidRDefault="002F598B" w:rsidP="00431E04">
      <w:pPr>
        <w:jc w:val="center"/>
        <w:rPr>
          <w:rFonts w:ascii="Arial" w:hAnsi="Arial" w:cs="Arial"/>
          <w:b/>
          <w:sz w:val="28"/>
          <w:szCs w:val="28"/>
        </w:rPr>
      </w:pPr>
      <w:proofErr w:type="spellStart"/>
      <w:r w:rsidRPr="00C24C37">
        <w:rPr>
          <w:rFonts w:ascii="Arial" w:hAnsi="Arial" w:cs="Arial"/>
          <w:b/>
          <w:sz w:val="28"/>
          <w:szCs w:val="28"/>
        </w:rPr>
        <w:t>Resilienzprojekt</w:t>
      </w:r>
      <w:proofErr w:type="spellEnd"/>
      <w:r w:rsidRPr="00C24C37">
        <w:rPr>
          <w:rFonts w:ascii="Arial" w:hAnsi="Arial" w:cs="Arial"/>
          <w:b/>
          <w:sz w:val="28"/>
          <w:szCs w:val="28"/>
        </w:rPr>
        <w:t xml:space="preserve"> </w:t>
      </w:r>
      <w:r w:rsidR="00431E04">
        <w:rPr>
          <w:rFonts w:ascii="Arial" w:hAnsi="Arial" w:cs="Arial"/>
          <w:b/>
          <w:sz w:val="28"/>
          <w:szCs w:val="28"/>
        </w:rPr>
        <w:t xml:space="preserve">für Kinder </w:t>
      </w:r>
      <w:r w:rsidRPr="00C24C37">
        <w:rPr>
          <w:rFonts w:ascii="Arial" w:hAnsi="Arial" w:cs="Arial"/>
          <w:b/>
          <w:sz w:val="28"/>
          <w:szCs w:val="28"/>
        </w:rPr>
        <w:t>an Grundschulen im Landkreis Osnabrück</w:t>
      </w:r>
    </w:p>
    <w:p w14:paraId="6764563E" w14:textId="77777777" w:rsidR="002F598B" w:rsidRDefault="002F598B" w:rsidP="002F598B">
      <w:pPr>
        <w:rPr>
          <w:rFonts w:cstheme="minorHAnsi"/>
          <w:b/>
          <w:sz w:val="24"/>
          <w:szCs w:val="24"/>
        </w:rPr>
      </w:pPr>
    </w:p>
    <w:p w14:paraId="0F4D6FB4" w14:textId="77777777" w:rsidR="005550BC" w:rsidRPr="00864FC1" w:rsidRDefault="00864FC1" w:rsidP="00F45B49">
      <w:pPr>
        <w:spacing w:line="360" w:lineRule="auto"/>
        <w:jc w:val="both"/>
        <w:rPr>
          <w:rFonts w:ascii="Arial" w:hAnsi="Arial" w:cs="Arial"/>
          <w:bCs/>
          <w:color w:val="313131"/>
          <w:sz w:val="24"/>
          <w:szCs w:val="24"/>
          <w:shd w:val="clear" w:color="auto" w:fill="FFFFFF"/>
        </w:rPr>
      </w:pPr>
      <w:r w:rsidRPr="00864FC1">
        <w:rPr>
          <w:rStyle w:val="Fett"/>
          <w:rFonts w:ascii="Arial" w:hAnsi="Arial" w:cs="Arial"/>
          <w:b w:val="0"/>
          <w:color w:val="313131"/>
          <w:sz w:val="24"/>
          <w:szCs w:val="24"/>
          <w:shd w:val="clear" w:color="auto" w:fill="FFFFFF"/>
        </w:rPr>
        <w:t>Kinder verfügen wie Erwachsene über verschieden starke Widerstandskräfte, die ihnen den Start</w:t>
      </w:r>
      <w:r>
        <w:rPr>
          <w:rStyle w:val="Fett"/>
          <w:rFonts w:ascii="Arial" w:hAnsi="Arial" w:cs="Arial"/>
          <w:b w:val="0"/>
          <w:color w:val="313131"/>
          <w:sz w:val="24"/>
          <w:szCs w:val="24"/>
          <w:shd w:val="clear" w:color="auto" w:fill="FFFFFF"/>
        </w:rPr>
        <w:t xml:space="preserve"> ins Leben erleichtern. </w:t>
      </w:r>
      <w:r w:rsidRPr="00864FC1">
        <w:rPr>
          <w:rStyle w:val="Fett"/>
          <w:rFonts w:ascii="Arial" w:hAnsi="Arial" w:cs="Arial"/>
          <w:b w:val="0"/>
          <w:color w:val="313131"/>
          <w:sz w:val="24"/>
          <w:szCs w:val="24"/>
          <w:shd w:val="clear" w:color="auto" w:fill="FFFFFF"/>
        </w:rPr>
        <w:t>Forscher nennen diese Fähigkeit „Resilienz“</w:t>
      </w:r>
      <w:r>
        <w:rPr>
          <w:rStyle w:val="Fett"/>
          <w:rFonts w:ascii="Arial" w:hAnsi="Arial" w:cs="Arial"/>
          <w:b w:val="0"/>
          <w:color w:val="313131"/>
          <w:sz w:val="24"/>
          <w:szCs w:val="24"/>
          <w:shd w:val="clear" w:color="auto" w:fill="FFFFFF"/>
        </w:rPr>
        <w:t xml:space="preserve">, also die Fähigkeit auch in schwierigen Momenten gesund und positiv zu bleiben. </w:t>
      </w:r>
    </w:p>
    <w:p w14:paraId="28C30470" w14:textId="633CC0DF" w:rsidR="005550BC" w:rsidRDefault="00557ED0" w:rsidP="00C24C37">
      <w:pPr>
        <w:spacing w:line="360" w:lineRule="auto"/>
        <w:jc w:val="both"/>
        <w:rPr>
          <w:rFonts w:ascii="Arial" w:eastAsia="FreeSans" w:hAnsi="Arial" w:cs="Arial"/>
          <w:sz w:val="24"/>
          <w:szCs w:val="24"/>
        </w:rPr>
      </w:pPr>
      <w:r>
        <w:rPr>
          <w:rFonts w:ascii="Arial" w:eastAsia="FreeSans" w:hAnsi="Arial" w:cs="Arial"/>
          <w:sz w:val="24"/>
          <w:szCs w:val="24"/>
        </w:rPr>
        <w:t xml:space="preserve">Das Projekt </w:t>
      </w:r>
      <w:r w:rsidR="00C24C37" w:rsidRPr="00C24C37">
        <w:rPr>
          <w:rFonts w:ascii="Arial" w:eastAsia="FreeSans" w:hAnsi="Arial" w:cs="Arial"/>
          <w:b/>
          <w:sz w:val="24"/>
          <w:szCs w:val="24"/>
        </w:rPr>
        <w:t>„Resilienz für Kinder-</w:t>
      </w:r>
      <w:r>
        <w:rPr>
          <w:rFonts w:ascii="Arial" w:eastAsia="FreeSans" w:hAnsi="Arial" w:cs="Arial"/>
          <w:b/>
          <w:sz w:val="24"/>
          <w:szCs w:val="24"/>
        </w:rPr>
        <w:t xml:space="preserve"> </w:t>
      </w:r>
      <w:r w:rsidR="00C24C37" w:rsidRPr="004876A6">
        <w:rPr>
          <w:rFonts w:ascii="Arial" w:hAnsi="Arial" w:cs="Arial"/>
          <w:b/>
          <w:sz w:val="24"/>
          <w:szCs w:val="24"/>
        </w:rPr>
        <w:t>um äußere Herausforder</w:t>
      </w:r>
      <w:r>
        <w:rPr>
          <w:rFonts w:ascii="Arial" w:hAnsi="Arial" w:cs="Arial"/>
          <w:b/>
          <w:sz w:val="24"/>
          <w:szCs w:val="24"/>
        </w:rPr>
        <w:t xml:space="preserve">ungen und Belastungen gesund zu </w:t>
      </w:r>
      <w:r w:rsidR="00C24C37" w:rsidRPr="004876A6">
        <w:rPr>
          <w:rFonts w:ascii="Arial" w:hAnsi="Arial" w:cs="Arial"/>
          <w:b/>
          <w:sz w:val="24"/>
          <w:szCs w:val="24"/>
        </w:rPr>
        <w:t>bewältigen</w:t>
      </w:r>
      <w:r w:rsidR="00C24C37" w:rsidRPr="001A6FCD">
        <w:rPr>
          <w:rFonts w:ascii="Arial" w:eastAsia="FreeSans" w:hAnsi="Arial" w:cs="Arial"/>
          <w:sz w:val="24"/>
          <w:szCs w:val="24"/>
        </w:rPr>
        <w:t>“</w:t>
      </w:r>
      <w:r w:rsidR="00C24C37">
        <w:rPr>
          <w:rFonts w:ascii="Arial" w:eastAsia="FreeSans" w:hAnsi="Arial" w:cs="Arial"/>
          <w:sz w:val="24"/>
          <w:szCs w:val="24"/>
        </w:rPr>
        <w:t xml:space="preserve"> </w:t>
      </w:r>
      <w:r w:rsidR="009A4F38">
        <w:rPr>
          <w:rFonts w:ascii="Arial" w:eastAsia="FreeSans" w:hAnsi="Arial" w:cs="Arial"/>
          <w:sz w:val="24"/>
          <w:szCs w:val="24"/>
        </w:rPr>
        <w:t>(</w:t>
      </w:r>
      <w:r w:rsidRPr="00433F14">
        <w:rPr>
          <w:rFonts w:ascii="Arial" w:eastAsia="FreeSans" w:hAnsi="Arial" w:cs="Arial"/>
          <w:sz w:val="24"/>
          <w:szCs w:val="24"/>
        </w:rPr>
        <w:t>https://www.tpwerkstatt.de/projekte/resilienzprojekt</w:t>
      </w:r>
      <w:r w:rsidR="009A4F38">
        <w:rPr>
          <w:rFonts w:ascii="Arial" w:eastAsia="FreeSans" w:hAnsi="Arial" w:cs="Arial"/>
          <w:sz w:val="24"/>
          <w:szCs w:val="24"/>
        </w:rPr>
        <w:t>)</w:t>
      </w:r>
      <w:r>
        <w:rPr>
          <w:rFonts w:ascii="Arial" w:eastAsia="FreeSans" w:hAnsi="Arial" w:cs="Arial"/>
          <w:sz w:val="24"/>
          <w:szCs w:val="24"/>
        </w:rPr>
        <w:t xml:space="preserve"> </w:t>
      </w:r>
      <w:r w:rsidR="00433F14">
        <w:rPr>
          <w:rFonts w:ascii="Arial" w:eastAsia="FreeSans" w:hAnsi="Arial" w:cs="Arial"/>
          <w:sz w:val="24"/>
          <w:szCs w:val="24"/>
        </w:rPr>
        <w:t xml:space="preserve">der theaterpädagogischen </w:t>
      </w:r>
      <w:proofErr w:type="spellStart"/>
      <w:r w:rsidR="00433F14">
        <w:rPr>
          <w:rFonts w:ascii="Arial" w:eastAsia="FreeSans" w:hAnsi="Arial" w:cs="Arial"/>
          <w:sz w:val="24"/>
          <w:szCs w:val="24"/>
        </w:rPr>
        <w:t>w</w:t>
      </w:r>
      <w:r w:rsidR="003A5946">
        <w:rPr>
          <w:rFonts w:ascii="Arial" w:eastAsia="FreeSans" w:hAnsi="Arial" w:cs="Arial"/>
          <w:sz w:val="24"/>
          <w:szCs w:val="24"/>
        </w:rPr>
        <w:t>erkstatt</w:t>
      </w:r>
      <w:proofErr w:type="spellEnd"/>
      <w:r>
        <w:rPr>
          <w:rFonts w:ascii="Arial" w:eastAsia="FreeSans" w:hAnsi="Arial" w:cs="Arial"/>
          <w:sz w:val="24"/>
          <w:szCs w:val="24"/>
        </w:rPr>
        <w:t xml:space="preserve"> (</w:t>
      </w:r>
      <w:proofErr w:type="spellStart"/>
      <w:r>
        <w:rPr>
          <w:rFonts w:ascii="Arial" w:eastAsia="FreeSans" w:hAnsi="Arial" w:cs="Arial"/>
          <w:sz w:val="24"/>
          <w:szCs w:val="24"/>
        </w:rPr>
        <w:t>tpw</w:t>
      </w:r>
      <w:proofErr w:type="spellEnd"/>
      <w:r>
        <w:rPr>
          <w:rFonts w:ascii="Arial" w:eastAsia="FreeSans" w:hAnsi="Arial" w:cs="Arial"/>
          <w:sz w:val="24"/>
          <w:szCs w:val="24"/>
        </w:rPr>
        <w:t>)</w:t>
      </w:r>
      <w:r w:rsidR="003A5946">
        <w:rPr>
          <w:rFonts w:ascii="Arial" w:eastAsia="FreeSans" w:hAnsi="Arial" w:cs="Arial"/>
          <w:sz w:val="24"/>
          <w:szCs w:val="24"/>
        </w:rPr>
        <w:t xml:space="preserve"> </w:t>
      </w:r>
      <w:r w:rsidR="009A4F38">
        <w:rPr>
          <w:rFonts w:ascii="Arial" w:eastAsia="FreeSans" w:hAnsi="Arial" w:cs="Arial"/>
          <w:sz w:val="24"/>
          <w:szCs w:val="24"/>
        </w:rPr>
        <w:t>in Zusammenarbeit</w:t>
      </w:r>
      <w:r w:rsidR="003A5946">
        <w:rPr>
          <w:rFonts w:ascii="Arial" w:eastAsia="FreeSans" w:hAnsi="Arial" w:cs="Arial"/>
          <w:sz w:val="24"/>
          <w:szCs w:val="24"/>
        </w:rPr>
        <w:t xml:space="preserve"> mit </w:t>
      </w:r>
      <w:r w:rsidR="00553EEC">
        <w:rPr>
          <w:rFonts w:ascii="Arial" w:eastAsia="FreeSans" w:hAnsi="Arial" w:cs="Arial"/>
          <w:sz w:val="24"/>
          <w:szCs w:val="24"/>
        </w:rPr>
        <w:t xml:space="preserve">dem Landesverband Theaterpädagogik Niedersachsen e.V. </w:t>
      </w:r>
      <w:r w:rsidR="003A5946">
        <w:rPr>
          <w:rFonts w:ascii="Arial" w:eastAsia="FreeSans" w:hAnsi="Arial" w:cs="Arial"/>
          <w:sz w:val="24"/>
          <w:szCs w:val="24"/>
        </w:rPr>
        <w:t xml:space="preserve">setzt genau hier an. </w:t>
      </w:r>
    </w:p>
    <w:p w14:paraId="5C8E116E" w14:textId="77777777" w:rsidR="002F598B" w:rsidRDefault="00F45B49" w:rsidP="00C24C37">
      <w:pPr>
        <w:spacing w:line="360" w:lineRule="auto"/>
        <w:jc w:val="both"/>
        <w:rPr>
          <w:rFonts w:ascii="Arial" w:eastAsia="FreeSans" w:hAnsi="Arial" w:cs="Arial"/>
          <w:sz w:val="24"/>
          <w:szCs w:val="24"/>
        </w:rPr>
      </w:pPr>
      <w:r>
        <w:rPr>
          <w:rFonts w:ascii="Arial" w:eastAsia="FreeSans" w:hAnsi="Arial" w:cs="Arial"/>
          <w:sz w:val="24"/>
          <w:szCs w:val="24"/>
        </w:rPr>
        <w:t xml:space="preserve">Anfang des Jahres konnten die ersten </w:t>
      </w:r>
      <w:r w:rsidR="003830E4">
        <w:rPr>
          <w:rFonts w:ascii="Arial" w:eastAsia="FreeSans" w:hAnsi="Arial" w:cs="Arial"/>
          <w:sz w:val="24"/>
          <w:szCs w:val="24"/>
        </w:rPr>
        <w:t xml:space="preserve">sechs </w:t>
      </w:r>
      <w:r>
        <w:rPr>
          <w:rFonts w:ascii="Arial" w:eastAsia="FreeSans" w:hAnsi="Arial" w:cs="Arial"/>
          <w:sz w:val="24"/>
          <w:szCs w:val="24"/>
        </w:rPr>
        <w:t>Grundschulen im Landkreis Osnabrück</w:t>
      </w:r>
      <w:r w:rsidR="001007CC">
        <w:rPr>
          <w:rFonts w:ascii="Arial" w:eastAsia="FreeSans" w:hAnsi="Arial" w:cs="Arial"/>
          <w:sz w:val="24"/>
          <w:szCs w:val="24"/>
        </w:rPr>
        <w:t>,</w:t>
      </w:r>
      <w:r w:rsidR="00034FA8">
        <w:rPr>
          <w:rFonts w:ascii="Arial" w:eastAsia="FreeSans" w:hAnsi="Arial" w:cs="Arial"/>
          <w:sz w:val="24"/>
          <w:szCs w:val="24"/>
        </w:rPr>
        <w:t xml:space="preserve"> </w:t>
      </w:r>
      <w:r w:rsidR="003830E4">
        <w:rPr>
          <w:rFonts w:ascii="Arial" w:eastAsia="FreeSans" w:hAnsi="Arial" w:cs="Arial"/>
          <w:sz w:val="24"/>
          <w:szCs w:val="24"/>
        </w:rPr>
        <w:t>finanziert durch Stiftungsgelder</w:t>
      </w:r>
      <w:r w:rsidR="001007CC">
        <w:rPr>
          <w:rFonts w:ascii="Arial" w:eastAsia="FreeSans" w:hAnsi="Arial" w:cs="Arial"/>
          <w:sz w:val="24"/>
          <w:szCs w:val="24"/>
        </w:rPr>
        <w:t>,</w:t>
      </w:r>
      <w:r w:rsidR="003830E4">
        <w:rPr>
          <w:rFonts w:ascii="Arial" w:eastAsia="FreeSans" w:hAnsi="Arial" w:cs="Arial"/>
          <w:sz w:val="24"/>
          <w:szCs w:val="24"/>
        </w:rPr>
        <w:t xml:space="preserve"> </w:t>
      </w:r>
      <w:r>
        <w:rPr>
          <w:rFonts w:ascii="Arial" w:eastAsia="FreeSans" w:hAnsi="Arial" w:cs="Arial"/>
          <w:sz w:val="24"/>
          <w:szCs w:val="24"/>
        </w:rPr>
        <w:t>an dem 8-wöchigen Programm de</w:t>
      </w:r>
      <w:r w:rsidR="00557ED0">
        <w:rPr>
          <w:rFonts w:ascii="Arial" w:eastAsia="FreeSans" w:hAnsi="Arial" w:cs="Arial"/>
          <w:sz w:val="24"/>
          <w:szCs w:val="24"/>
        </w:rPr>
        <w:t xml:space="preserve">r </w:t>
      </w:r>
      <w:proofErr w:type="spellStart"/>
      <w:r w:rsidR="00557ED0">
        <w:rPr>
          <w:rFonts w:ascii="Arial" w:eastAsia="FreeSans" w:hAnsi="Arial" w:cs="Arial"/>
          <w:sz w:val="24"/>
          <w:szCs w:val="24"/>
        </w:rPr>
        <w:t>tpw</w:t>
      </w:r>
      <w:proofErr w:type="spellEnd"/>
      <w:r>
        <w:rPr>
          <w:rFonts w:ascii="Arial" w:eastAsia="FreeSans" w:hAnsi="Arial" w:cs="Arial"/>
          <w:sz w:val="24"/>
          <w:szCs w:val="24"/>
        </w:rPr>
        <w:t xml:space="preserve"> teilnehmen.</w:t>
      </w:r>
      <w:r w:rsidR="003830E4">
        <w:rPr>
          <w:rFonts w:ascii="Arial" w:eastAsia="FreeSans" w:hAnsi="Arial" w:cs="Arial"/>
          <w:sz w:val="24"/>
          <w:szCs w:val="24"/>
        </w:rPr>
        <w:t xml:space="preserve"> Resilienz für Kinder fördert und stärkt Schülerinnen und Schüler nachhaltig in zentralen Kompetenzen</w:t>
      </w:r>
      <w:r w:rsidR="00FF19EC">
        <w:rPr>
          <w:rFonts w:ascii="Arial" w:eastAsia="FreeSans" w:hAnsi="Arial" w:cs="Arial"/>
          <w:sz w:val="24"/>
          <w:szCs w:val="24"/>
        </w:rPr>
        <w:t xml:space="preserve"> </w:t>
      </w:r>
      <w:r w:rsidR="003830E4">
        <w:rPr>
          <w:rFonts w:ascii="Arial" w:eastAsia="FreeSans" w:hAnsi="Arial" w:cs="Arial"/>
          <w:sz w:val="24"/>
          <w:szCs w:val="24"/>
        </w:rPr>
        <w:t xml:space="preserve">wie </w:t>
      </w:r>
      <w:r w:rsidR="003830E4" w:rsidRPr="001E0673">
        <w:rPr>
          <w:rFonts w:ascii="Arial" w:eastAsia="FreeSans" w:hAnsi="Arial" w:cs="Arial"/>
          <w:b/>
          <w:sz w:val="24"/>
          <w:szCs w:val="24"/>
        </w:rPr>
        <w:t>Sel</w:t>
      </w:r>
      <w:r w:rsidR="00FF19EC" w:rsidRPr="001E0673">
        <w:rPr>
          <w:rFonts w:ascii="Arial" w:eastAsia="FreeSans" w:hAnsi="Arial" w:cs="Arial"/>
          <w:b/>
          <w:sz w:val="24"/>
          <w:szCs w:val="24"/>
        </w:rPr>
        <w:t>bst- und Fremdwahrnehmung</w:t>
      </w:r>
      <w:r w:rsidR="00FF19EC">
        <w:rPr>
          <w:rFonts w:ascii="Arial" w:eastAsia="FreeSans" w:hAnsi="Arial" w:cs="Arial"/>
          <w:sz w:val="24"/>
          <w:szCs w:val="24"/>
        </w:rPr>
        <w:t xml:space="preserve">, </w:t>
      </w:r>
      <w:r w:rsidR="00FF19EC" w:rsidRPr="001E0673">
        <w:rPr>
          <w:rFonts w:ascii="Arial" w:eastAsia="FreeSans" w:hAnsi="Arial" w:cs="Arial"/>
          <w:b/>
          <w:sz w:val="24"/>
          <w:szCs w:val="24"/>
        </w:rPr>
        <w:t>Selbstfürsorge und Fürsorge</w:t>
      </w:r>
      <w:r w:rsidR="00FF19EC">
        <w:rPr>
          <w:rFonts w:ascii="Arial" w:eastAsia="FreeSans" w:hAnsi="Arial" w:cs="Arial"/>
          <w:sz w:val="24"/>
          <w:szCs w:val="24"/>
        </w:rPr>
        <w:t xml:space="preserve">, </w:t>
      </w:r>
      <w:r w:rsidR="00FF19EC" w:rsidRPr="001E0673">
        <w:rPr>
          <w:rFonts w:ascii="Arial" w:eastAsia="FreeSans" w:hAnsi="Arial" w:cs="Arial"/>
          <w:b/>
          <w:sz w:val="24"/>
          <w:szCs w:val="24"/>
        </w:rPr>
        <w:t>Optimismus,</w:t>
      </w:r>
      <w:r w:rsidR="001E0673">
        <w:rPr>
          <w:rFonts w:ascii="Arial" w:eastAsia="FreeSans" w:hAnsi="Arial" w:cs="Arial"/>
          <w:sz w:val="24"/>
          <w:szCs w:val="24"/>
        </w:rPr>
        <w:t xml:space="preserve"> </w:t>
      </w:r>
      <w:r w:rsidR="00FF19EC" w:rsidRPr="001E0673">
        <w:rPr>
          <w:rFonts w:ascii="Arial" w:eastAsia="FreeSans" w:hAnsi="Arial" w:cs="Arial"/>
          <w:b/>
          <w:sz w:val="24"/>
          <w:szCs w:val="24"/>
        </w:rPr>
        <w:t>Akzeptanz und Toleranz</w:t>
      </w:r>
      <w:r w:rsidR="00FF19EC">
        <w:rPr>
          <w:rFonts w:ascii="Arial" w:eastAsia="FreeSans" w:hAnsi="Arial" w:cs="Arial"/>
          <w:sz w:val="24"/>
          <w:szCs w:val="24"/>
        </w:rPr>
        <w:t xml:space="preserve">, </w:t>
      </w:r>
      <w:r w:rsidR="00FF19EC" w:rsidRPr="001E0673">
        <w:rPr>
          <w:rFonts w:ascii="Arial" w:eastAsia="FreeSans" w:hAnsi="Arial" w:cs="Arial"/>
          <w:b/>
          <w:sz w:val="24"/>
          <w:szCs w:val="24"/>
        </w:rPr>
        <w:t>Lösungsorientierung und Kreativität</w:t>
      </w:r>
      <w:r w:rsidR="00FF19EC">
        <w:rPr>
          <w:rFonts w:ascii="Arial" w:eastAsia="FreeSans" w:hAnsi="Arial" w:cs="Arial"/>
          <w:sz w:val="24"/>
          <w:szCs w:val="24"/>
        </w:rPr>
        <w:t xml:space="preserve"> sowie </w:t>
      </w:r>
      <w:r w:rsidR="00FF19EC" w:rsidRPr="001E0673">
        <w:rPr>
          <w:rFonts w:ascii="Arial" w:eastAsia="FreeSans" w:hAnsi="Arial" w:cs="Arial"/>
          <w:b/>
          <w:sz w:val="24"/>
          <w:szCs w:val="24"/>
        </w:rPr>
        <w:t>Kontakte und Beziehungen</w:t>
      </w:r>
      <w:r w:rsidR="003830E4" w:rsidRPr="001E0673">
        <w:rPr>
          <w:rFonts w:ascii="Arial" w:eastAsia="FreeSans" w:hAnsi="Arial" w:cs="Arial"/>
          <w:b/>
          <w:sz w:val="24"/>
          <w:szCs w:val="24"/>
        </w:rPr>
        <w:t>.</w:t>
      </w:r>
      <w:r w:rsidR="001E0673">
        <w:rPr>
          <w:rFonts w:ascii="Arial" w:eastAsia="FreeSans" w:hAnsi="Arial" w:cs="Arial"/>
          <w:sz w:val="24"/>
          <w:szCs w:val="24"/>
        </w:rPr>
        <w:t xml:space="preserve"> </w:t>
      </w:r>
      <w:r w:rsidR="003830E4">
        <w:rPr>
          <w:rFonts w:ascii="Arial" w:eastAsia="FreeSans" w:hAnsi="Arial" w:cs="Arial"/>
          <w:sz w:val="24"/>
          <w:szCs w:val="24"/>
        </w:rPr>
        <w:t xml:space="preserve">Erlebnisorientiert, mit vielen praktischen Übungen und theaterpädagogischen Methoden verknüpft, werden die Grundschulkinder bei dem Kompetenzerwerb durch einen Theaterpädagogen oder einer Theaterpädagogin </w:t>
      </w:r>
      <w:r w:rsidR="00EE32C7">
        <w:rPr>
          <w:rFonts w:ascii="Arial" w:eastAsia="FreeSans" w:hAnsi="Arial" w:cs="Arial"/>
          <w:sz w:val="24"/>
          <w:szCs w:val="24"/>
        </w:rPr>
        <w:t xml:space="preserve">der </w:t>
      </w:r>
      <w:proofErr w:type="spellStart"/>
      <w:r w:rsidR="00EE32C7">
        <w:rPr>
          <w:rFonts w:ascii="Arial" w:eastAsia="FreeSans" w:hAnsi="Arial" w:cs="Arial"/>
          <w:sz w:val="24"/>
          <w:szCs w:val="24"/>
        </w:rPr>
        <w:t>tpw</w:t>
      </w:r>
      <w:proofErr w:type="spellEnd"/>
      <w:r w:rsidR="00EE32C7">
        <w:rPr>
          <w:rFonts w:ascii="Arial" w:eastAsia="FreeSans" w:hAnsi="Arial" w:cs="Arial"/>
          <w:sz w:val="24"/>
          <w:szCs w:val="24"/>
        </w:rPr>
        <w:t xml:space="preserve"> </w:t>
      </w:r>
      <w:r w:rsidR="003830E4">
        <w:rPr>
          <w:rFonts w:ascii="Arial" w:eastAsia="FreeSans" w:hAnsi="Arial" w:cs="Arial"/>
          <w:sz w:val="24"/>
          <w:szCs w:val="24"/>
        </w:rPr>
        <w:t>unterstützt und begleitet. Zusätzliche Aufgaben im Arbeitsheft fördern die Verankerung und Verstetigung des Erlernten.</w:t>
      </w:r>
    </w:p>
    <w:p w14:paraId="25D92768" w14:textId="15881F79" w:rsidR="009D28C0" w:rsidRDefault="000C0D5A" w:rsidP="00C24C37">
      <w:pPr>
        <w:spacing w:line="360" w:lineRule="auto"/>
        <w:jc w:val="both"/>
        <w:rPr>
          <w:rFonts w:ascii="Arial" w:eastAsia="FreeSans" w:hAnsi="Arial" w:cs="Arial"/>
          <w:sz w:val="24"/>
          <w:szCs w:val="24"/>
        </w:rPr>
      </w:pPr>
      <w:r w:rsidRPr="000C0D5A">
        <w:rPr>
          <w:rFonts w:ascii="Arial" w:eastAsia="FreeSans" w:hAnsi="Arial" w:cs="Arial"/>
          <w:sz w:val="24"/>
          <w:szCs w:val="24"/>
        </w:rPr>
        <w:t>Felicitas</w:t>
      </w:r>
      <w:bookmarkStart w:id="0" w:name="_GoBack"/>
      <w:bookmarkEnd w:id="0"/>
      <w:r w:rsidR="001007CC">
        <w:rPr>
          <w:rFonts w:ascii="Arial" w:eastAsia="FreeSans" w:hAnsi="Arial" w:cs="Arial"/>
          <w:sz w:val="24"/>
          <w:szCs w:val="24"/>
        </w:rPr>
        <w:t xml:space="preserve"> Niermann, Schulsoziarbeiterin an der Grundschule Bad Laer, betont die Wichtigkeit</w:t>
      </w:r>
      <w:r w:rsidR="00711042">
        <w:rPr>
          <w:rFonts w:ascii="Arial" w:eastAsia="FreeSans" w:hAnsi="Arial" w:cs="Arial"/>
          <w:sz w:val="24"/>
          <w:szCs w:val="24"/>
        </w:rPr>
        <w:t xml:space="preserve"> des </w:t>
      </w:r>
      <w:proofErr w:type="spellStart"/>
      <w:r w:rsidR="001007CC">
        <w:rPr>
          <w:rFonts w:ascii="Arial" w:eastAsia="FreeSans" w:hAnsi="Arial" w:cs="Arial"/>
          <w:sz w:val="24"/>
          <w:szCs w:val="24"/>
        </w:rPr>
        <w:t>Resilienzprojekt</w:t>
      </w:r>
      <w:r w:rsidR="00EE32C7">
        <w:rPr>
          <w:rFonts w:ascii="Arial" w:eastAsia="FreeSans" w:hAnsi="Arial" w:cs="Arial"/>
          <w:sz w:val="24"/>
          <w:szCs w:val="24"/>
        </w:rPr>
        <w:t>e</w:t>
      </w:r>
      <w:r w:rsidR="00711042">
        <w:rPr>
          <w:rFonts w:ascii="Arial" w:eastAsia="FreeSans" w:hAnsi="Arial" w:cs="Arial"/>
          <w:sz w:val="24"/>
          <w:szCs w:val="24"/>
        </w:rPr>
        <w:t>s</w:t>
      </w:r>
      <w:proofErr w:type="spellEnd"/>
      <w:r w:rsidR="003A6F26">
        <w:rPr>
          <w:rFonts w:ascii="Arial" w:eastAsia="FreeSans" w:hAnsi="Arial" w:cs="Arial"/>
          <w:sz w:val="24"/>
          <w:szCs w:val="24"/>
        </w:rPr>
        <w:t>, welches</w:t>
      </w:r>
      <w:r w:rsidR="001007CC">
        <w:rPr>
          <w:rFonts w:ascii="Arial" w:eastAsia="FreeSans" w:hAnsi="Arial" w:cs="Arial"/>
          <w:sz w:val="24"/>
          <w:szCs w:val="24"/>
        </w:rPr>
        <w:t xml:space="preserve"> vor den Sommerferien in der 4. Jahrgangsstufe </w:t>
      </w:r>
      <w:r w:rsidR="004A20CB">
        <w:rPr>
          <w:rFonts w:ascii="Arial" w:eastAsia="FreeSans" w:hAnsi="Arial" w:cs="Arial"/>
          <w:sz w:val="24"/>
          <w:szCs w:val="24"/>
        </w:rPr>
        <w:t xml:space="preserve">der Grundschule am </w:t>
      </w:r>
      <w:proofErr w:type="spellStart"/>
      <w:r w:rsidR="004A20CB">
        <w:rPr>
          <w:rFonts w:ascii="Arial" w:eastAsia="FreeSans" w:hAnsi="Arial" w:cs="Arial"/>
          <w:sz w:val="24"/>
          <w:szCs w:val="24"/>
        </w:rPr>
        <w:t>Salzbach</w:t>
      </w:r>
      <w:proofErr w:type="spellEnd"/>
      <w:r w:rsidR="004A20CB">
        <w:rPr>
          <w:rFonts w:ascii="Arial" w:eastAsia="FreeSans" w:hAnsi="Arial" w:cs="Arial"/>
          <w:sz w:val="24"/>
          <w:szCs w:val="24"/>
        </w:rPr>
        <w:t xml:space="preserve"> </w:t>
      </w:r>
      <w:r w:rsidR="001007CC">
        <w:rPr>
          <w:rFonts w:ascii="Arial" w:eastAsia="FreeSans" w:hAnsi="Arial" w:cs="Arial"/>
          <w:sz w:val="24"/>
          <w:szCs w:val="24"/>
        </w:rPr>
        <w:t>durchgeführt wurde: „Die Kinder waren begeistert und konnten ohne Druck daran teiln</w:t>
      </w:r>
      <w:r w:rsidR="00034FA8">
        <w:rPr>
          <w:rFonts w:ascii="Arial" w:eastAsia="FreeSans" w:hAnsi="Arial" w:cs="Arial"/>
          <w:sz w:val="24"/>
          <w:szCs w:val="24"/>
        </w:rPr>
        <w:t>ehmen. Die Lehrkräfte fanden die Übungen innovativ und abwechslungsreich</w:t>
      </w:r>
      <w:r w:rsidR="004A20CB">
        <w:rPr>
          <w:rFonts w:ascii="Arial" w:eastAsia="FreeSans" w:hAnsi="Arial" w:cs="Arial"/>
          <w:sz w:val="24"/>
          <w:szCs w:val="24"/>
        </w:rPr>
        <w:t>,</w:t>
      </w:r>
      <w:r w:rsidR="003A6F26">
        <w:rPr>
          <w:rFonts w:ascii="Arial" w:eastAsia="FreeSans" w:hAnsi="Arial" w:cs="Arial"/>
          <w:sz w:val="24"/>
          <w:szCs w:val="24"/>
        </w:rPr>
        <w:t xml:space="preserve"> und</w:t>
      </w:r>
      <w:r w:rsidR="004A20CB">
        <w:rPr>
          <w:rFonts w:ascii="Arial" w:eastAsia="FreeSans" w:hAnsi="Arial" w:cs="Arial"/>
          <w:sz w:val="24"/>
          <w:szCs w:val="24"/>
        </w:rPr>
        <w:t xml:space="preserve"> sie</w:t>
      </w:r>
      <w:r w:rsidR="003A6F26">
        <w:rPr>
          <w:rFonts w:ascii="Arial" w:eastAsia="FreeSans" w:hAnsi="Arial" w:cs="Arial"/>
          <w:sz w:val="24"/>
          <w:szCs w:val="24"/>
        </w:rPr>
        <w:t xml:space="preserve"> hatten die Möglichkeit</w:t>
      </w:r>
      <w:r w:rsidR="001007CC">
        <w:rPr>
          <w:rFonts w:ascii="Arial" w:eastAsia="FreeSans" w:hAnsi="Arial" w:cs="Arial"/>
          <w:sz w:val="24"/>
          <w:szCs w:val="24"/>
        </w:rPr>
        <w:t xml:space="preserve"> ihre Klasse </w:t>
      </w:r>
      <w:r w:rsidR="001007CC">
        <w:rPr>
          <w:rFonts w:ascii="Arial" w:eastAsia="FreeSans" w:hAnsi="Arial" w:cs="Arial"/>
          <w:sz w:val="24"/>
          <w:szCs w:val="24"/>
        </w:rPr>
        <w:lastRenderedPageBreak/>
        <w:t xml:space="preserve">mal von außen </w:t>
      </w:r>
      <w:r w:rsidR="003A6F26">
        <w:rPr>
          <w:rFonts w:ascii="Arial" w:eastAsia="FreeSans" w:hAnsi="Arial" w:cs="Arial"/>
          <w:sz w:val="24"/>
          <w:szCs w:val="24"/>
        </w:rPr>
        <w:t xml:space="preserve">zu </w:t>
      </w:r>
      <w:r w:rsidR="001007CC">
        <w:rPr>
          <w:rFonts w:ascii="Arial" w:eastAsia="FreeSans" w:hAnsi="Arial" w:cs="Arial"/>
          <w:sz w:val="24"/>
          <w:szCs w:val="24"/>
        </w:rPr>
        <w:t>betrachten</w:t>
      </w:r>
      <w:r w:rsidR="003A6F26">
        <w:rPr>
          <w:rFonts w:ascii="Arial" w:eastAsia="FreeSans" w:hAnsi="Arial" w:cs="Arial"/>
          <w:sz w:val="24"/>
          <w:szCs w:val="24"/>
        </w:rPr>
        <w:t xml:space="preserve"> und teilweise anders zu erleben</w:t>
      </w:r>
      <w:r w:rsidR="001007CC">
        <w:rPr>
          <w:rFonts w:ascii="Arial" w:eastAsia="FreeSans" w:hAnsi="Arial" w:cs="Arial"/>
          <w:sz w:val="24"/>
          <w:szCs w:val="24"/>
        </w:rPr>
        <w:t xml:space="preserve">.“ Anne Behrendt, die als Theaterpädagogin der </w:t>
      </w:r>
      <w:proofErr w:type="spellStart"/>
      <w:r w:rsidR="001007CC">
        <w:rPr>
          <w:rFonts w:ascii="Arial" w:eastAsia="FreeSans" w:hAnsi="Arial" w:cs="Arial"/>
          <w:sz w:val="24"/>
          <w:szCs w:val="24"/>
        </w:rPr>
        <w:t>tpw</w:t>
      </w:r>
      <w:proofErr w:type="spellEnd"/>
      <w:r w:rsidR="001007CC">
        <w:rPr>
          <w:rFonts w:ascii="Arial" w:eastAsia="FreeSans" w:hAnsi="Arial" w:cs="Arial"/>
          <w:sz w:val="24"/>
          <w:szCs w:val="24"/>
        </w:rPr>
        <w:t xml:space="preserve"> mit den Ki</w:t>
      </w:r>
      <w:r w:rsidR="00711042">
        <w:rPr>
          <w:rFonts w:ascii="Arial" w:eastAsia="FreeSans" w:hAnsi="Arial" w:cs="Arial"/>
          <w:sz w:val="24"/>
          <w:szCs w:val="24"/>
        </w:rPr>
        <w:t>ndern der Grundschule Bad Laer acht</w:t>
      </w:r>
      <w:r w:rsidR="003A6F26">
        <w:rPr>
          <w:rFonts w:ascii="Arial" w:eastAsia="FreeSans" w:hAnsi="Arial" w:cs="Arial"/>
          <w:sz w:val="24"/>
          <w:szCs w:val="24"/>
        </w:rPr>
        <w:t xml:space="preserve"> Wochen </w:t>
      </w:r>
      <w:r w:rsidR="00864FC1">
        <w:rPr>
          <w:rFonts w:ascii="Arial" w:eastAsia="FreeSans" w:hAnsi="Arial" w:cs="Arial"/>
          <w:sz w:val="24"/>
          <w:szCs w:val="24"/>
        </w:rPr>
        <w:t>zusammengearbeitet</w:t>
      </w:r>
      <w:r w:rsidR="001007CC">
        <w:rPr>
          <w:rFonts w:ascii="Arial" w:eastAsia="FreeSans" w:hAnsi="Arial" w:cs="Arial"/>
          <w:sz w:val="24"/>
          <w:szCs w:val="24"/>
        </w:rPr>
        <w:t xml:space="preserve"> hat, </w:t>
      </w:r>
      <w:r w:rsidR="00433F14">
        <w:rPr>
          <w:rFonts w:ascii="Arial" w:eastAsia="FreeSans" w:hAnsi="Arial" w:cs="Arial"/>
          <w:sz w:val="24"/>
          <w:szCs w:val="24"/>
        </w:rPr>
        <w:t>zeigt</w:t>
      </w:r>
      <w:r w:rsidR="00537D4D">
        <w:rPr>
          <w:rFonts w:ascii="Arial" w:eastAsia="FreeSans" w:hAnsi="Arial" w:cs="Arial"/>
          <w:sz w:val="24"/>
          <w:szCs w:val="24"/>
        </w:rPr>
        <w:t xml:space="preserve"> sich angetan von der Mitarbeit</w:t>
      </w:r>
      <w:r w:rsidR="00864FC1">
        <w:rPr>
          <w:rFonts w:ascii="Arial" w:eastAsia="FreeSans" w:hAnsi="Arial" w:cs="Arial"/>
          <w:sz w:val="24"/>
          <w:szCs w:val="24"/>
        </w:rPr>
        <w:t xml:space="preserve"> der Kinder ihre Superkräfte </w:t>
      </w:r>
      <w:r w:rsidR="00537D4D">
        <w:rPr>
          <w:rFonts w:ascii="Arial" w:eastAsia="FreeSans" w:hAnsi="Arial" w:cs="Arial"/>
          <w:sz w:val="24"/>
          <w:szCs w:val="24"/>
        </w:rPr>
        <w:t>stärken</w:t>
      </w:r>
      <w:r w:rsidR="00864FC1">
        <w:rPr>
          <w:rFonts w:ascii="Arial" w:eastAsia="FreeSans" w:hAnsi="Arial" w:cs="Arial"/>
          <w:sz w:val="24"/>
          <w:szCs w:val="24"/>
        </w:rPr>
        <w:t xml:space="preserve"> zu wollen</w:t>
      </w:r>
      <w:r w:rsidR="00537D4D">
        <w:rPr>
          <w:rFonts w:ascii="Arial" w:eastAsia="FreeSans" w:hAnsi="Arial" w:cs="Arial"/>
          <w:sz w:val="24"/>
          <w:szCs w:val="24"/>
        </w:rPr>
        <w:t xml:space="preserve"> und auch offen mit dem Thema umzugehen: „</w:t>
      </w:r>
      <w:r w:rsidR="00864FC1">
        <w:rPr>
          <w:rFonts w:ascii="Arial" w:eastAsia="FreeSans" w:hAnsi="Arial" w:cs="Arial"/>
          <w:sz w:val="24"/>
          <w:szCs w:val="24"/>
        </w:rPr>
        <w:t>Gerade,</w:t>
      </w:r>
      <w:r w:rsidR="00537D4D">
        <w:rPr>
          <w:rFonts w:ascii="Arial" w:eastAsia="FreeSans" w:hAnsi="Arial" w:cs="Arial"/>
          <w:sz w:val="24"/>
          <w:szCs w:val="24"/>
        </w:rPr>
        <w:t xml:space="preserve"> wenn es um Gefühle geht, ist das Thema nicht </w:t>
      </w:r>
      <w:r w:rsidR="008E5DFD">
        <w:rPr>
          <w:rFonts w:ascii="Arial" w:eastAsia="FreeSans" w:hAnsi="Arial" w:cs="Arial"/>
          <w:sz w:val="24"/>
          <w:szCs w:val="24"/>
        </w:rPr>
        <w:t xml:space="preserve">immer </w:t>
      </w:r>
      <w:r w:rsidR="00864FC1">
        <w:rPr>
          <w:rFonts w:ascii="Arial" w:eastAsia="FreeSans" w:hAnsi="Arial" w:cs="Arial"/>
          <w:sz w:val="24"/>
          <w:szCs w:val="24"/>
        </w:rPr>
        <w:t>einfach</w:t>
      </w:r>
      <w:r w:rsidR="004164B9">
        <w:rPr>
          <w:rFonts w:ascii="Arial" w:eastAsia="FreeSans" w:hAnsi="Arial" w:cs="Arial"/>
          <w:sz w:val="24"/>
          <w:szCs w:val="24"/>
        </w:rPr>
        <w:t xml:space="preserve"> </w:t>
      </w:r>
      <w:r w:rsidR="004164B9" w:rsidRPr="009D28C0">
        <w:rPr>
          <w:rFonts w:ascii="Arial" w:eastAsia="FreeSans" w:hAnsi="Arial" w:cs="Arial"/>
          <w:sz w:val="24"/>
          <w:szCs w:val="24"/>
        </w:rPr>
        <w:t>und gleichzeitig</w:t>
      </w:r>
      <w:r w:rsidR="004164B9">
        <w:rPr>
          <w:rFonts w:ascii="Arial" w:eastAsia="FreeSans" w:hAnsi="Arial" w:cs="Arial"/>
          <w:sz w:val="24"/>
          <w:szCs w:val="24"/>
        </w:rPr>
        <w:t xml:space="preserve"> </w:t>
      </w:r>
      <w:r w:rsidR="00537D4D">
        <w:rPr>
          <w:rFonts w:ascii="Arial" w:eastAsia="FreeSans" w:hAnsi="Arial" w:cs="Arial"/>
          <w:sz w:val="24"/>
          <w:szCs w:val="24"/>
        </w:rPr>
        <w:t>so wichtig.</w:t>
      </w:r>
      <w:r w:rsidR="008E5DFD">
        <w:rPr>
          <w:rFonts w:ascii="Arial" w:eastAsia="FreeSans" w:hAnsi="Arial" w:cs="Arial"/>
          <w:sz w:val="24"/>
          <w:szCs w:val="24"/>
        </w:rPr>
        <w:t xml:space="preserve"> Die meisten Kinder waren sehr zugänglich und haben es </w:t>
      </w:r>
      <w:r w:rsidR="004164B9" w:rsidRPr="009D28C0">
        <w:rPr>
          <w:rFonts w:ascii="Arial" w:eastAsia="FreeSans" w:hAnsi="Arial" w:cs="Arial"/>
          <w:sz w:val="24"/>
          <w:szCs w:val="24"/>
        </w:rPr>
        <w:t>innerhalb der 8 Wochen bereits ein Stück weit verinnerlichen können</w:t>
      </w:r>
      <w:r w:rsidR="008E5DFD" w:rsidRPr="009D28C0">
        <w:rPr>
          <w:rFonts w:ascii="Arial" w:eastAsia="FreeSans" w:hAnsi="Arial" w:cs="Arial"/>
          <w:sz w:val="24"/>
          <w:szCs w:val="24"/>
        </w:rPr>
        <w:t>.</w:t>
      </w:r>
      <w:r w:rsidR="00537D4D" w:rsidRPr="009D28C0">
        <w:rPr>
          <w:rFonts w:ascii="Arial" w:eastAsia="FreeSans" w:hAnsi="Arial" w:cs="Arial"/>
          <w:sz w:val="24"/>
          <w:szCs w:val="24"/>
        </w:rPr>
        <w:t>“</w:t>
      </w:r>
      <w:r w:rsidR="00E26086">
        <w:rPr>
          <w:rFonts w:ascii="Arial" w:eastAsia="FreeSans" w:hAnsi="Arial" w:cs="Arial"/>
          <w:sz w:val="24"/>
          <w:szCs w:val="24"/>
        </w:rPr>
        <w:t xml:space="preserve"> </w:t>
      </w:r>
      <w:r w:rsidR="00557ED0">
        <w:rPr>
          <w:rFonts w:ascii="Arial" w:eastAsia="FreeSans" w:hAnsi="Arial" w:cs="Arial"/>
          <w:sz w:val="24"/>
          <w:szCs w:val="24"/>
        </w:rPr>
        <w:t>Projektleiteri</w:t>
      </w:r>
      <w:r w:rsidR="009D28C0">
        <w:rPr>
          <w:rFonts w:ascii="Arial" w:eastAsia="FreeSans" w:hAnsi="Arial" w:cs="Arial"/>
          <w:sz w:val="24"/>
          <w:szCs w:val="24"/>
        </w:rPr>
        <w:t xml:space="preserve">n Nora </w:t>
      </w:r>
      <w:proofErr w:type="spellStart"/>
      <w:r w:rsidR="009D28C0">
        <w:rPr>
          <w:rFonts w:ascii="Arial" w:eastAsia="FreeSans" w:hAnsi="Arial" w:cs="Arial"/>
          <w:sz w:val="24"/>
          <w:szCs w:val="24"/>
        </w:rPr>
        <w:t>Junghanß</w:t>
      </w:r>
      <w:proofErr w:type="spellEnd"/>
      <w:r w:rsidR="00864FC1">
        <w:rPr>
          <w:rFonts w:ascii="Arial" w:eastAsia="FreeSans" w:hAnsi="Arial" w:cs="Arial"/>
          <w:sz w:val="24"/>
          <w:szCs w:val="24"/>
        </w:rPr>
        <w:t xml:space="preserve"> (</w:t>
      </w:r>
      <w:proofErr w:type="spellStart"/>
      <w:r w:rsidR="00864FC1">
        <w:rPr>
          <w:rFonts w:ascii="Arial" w:eastAsia="FreeSans" w:hAnsi="Arial" w:cs="Arial"/>
          <w:sz w:val="24"/>
          <w:szCs w:val="24"/>
        </w:rPr>
        <w:t>tpw</w:t>
      </w:r>
      <w:proofErr w:type="spellEnd"/>
      <w:r w:rsidR="00864FC1">
        <w:rPr>
          <w:rFonts w:ascii="Arial" w:eastAsia="FreeSans" w:hAnsi="Arial" w:cs="Arial"/>
          <w:sz w:val="24"/>
          <w:szCs w:val="24"/>
        </w:rPr>
        <w:t>) pflegt</w:t>
      </w:r>
      <w:r w:rsidR="00D50C4B">
        <w:rPr>
          <w:rFonts w:ascii="Arial" w:eastAsia="FreeSans" w:hAnsi="Arial" w:cs="Arial"/>
          <w:sz w:val="24"/>
          <w:szCs w:val="24"/>
        </w:rPr>
        <w:t xml:space="preserve"> </w:t>
      </w:r>
      <w:r w:rsidR="00EE32C7">
        <w:rPr>
          <w:rFonts w:ascii="Arial" w:eastAsia="FreeSans" w:hAnsi="Arial" w:cs="Arial"/>
          <w:sz w:val="24"/>
          <w:szCs w:val="24"/>
        </w:rPr>
        <w:t xml:space="preserve">einen </w:t>
      </w:r>
      <w:r w:rsidR="00D50C4B">
        <w:rPr>
          <w:rFonts w:ascii="Arial" w:eastAsia="FreeSans" w:hAnsi="Arial" w:cs="Arial"/>
          <w:sz w:val="24"/>
          <w:szCs w:val="24"/>
        </w:rPr>
        <w:t xml:space="preserve">guten </w:t>
      </w:r>
      <w:r w:rsidR="00557ED0">
        <w:rPr>
          <w:rFonts w:ascii="Arial" w:eastAsia="FreeSans" w:hAnsi="Arial" w:cs="Arial"/>
          <w:sz w:val="24"/>
          <w:szCs w:val="24"/>
        </w:rPr>
        <w:t>Kontakt zu de</w:t>
      </w:r>
      <w:r w:rsidR="00D50C4B">
        <w:rPr>
          <w:rFonts w:ascii="Arial" w:eastAsia="FreeSans" w:hAnsi="Arial" w:cs="Arial"/>
          <w:sz w:val="24"/>
          <w:szCs w:val="24"/>
        </w:rPr>
        <w:t xml:space="preserve">n teilnehmenden Schulen und koordiniert den Einsatz der Theaterpädagogen und Theaterpädagoginnen, um den Mehraufwand für die Schulen und Lehrkräfte </w:t>
      </w:r>
      <w:r w:rsidR="00557ED0">
        <w:rPr>
          <w:rFonts w:ascii="Arial" w:eastAsia="FreeSans" w:hAnsi="Arial" w:cs="Arial"/>
          <w:sz w:val="24"/>
          <w:szCs w:val="24"/>
        </w:rPr>
        <w:t>so gering wie möglich zu halten</w:t>
      </w:r>
      <w:r w:rsidR="00D50C4B">
        <w:rPr>
          <w:rFonts w:ascii="Arial" w:eastAsia="FreeSans" w:hAnsi="Arial" w:cs="Arial"/>
          <w:sz w:val="24"/>
          <w:szCs w:val="24"/>
        </w:rPr>
        <w:t xml:space="preserve">, was im ersten Projektdurchlauf </w:t>
      </w:r>
      <w:r w:rsidR="00EE32C7">
        <w:rPr>
          <w:rFonts w:ascii="Arial" w:eastAsia="FreeSans" w:hAnsi="Arial" w:cs="Arial"/>
          <w:sz w:val="24"/>
          <w:szCs w:val="24"/>
        </w:rPr>
        <w:t xml:space="preserve">gut </w:t>
      </w:r>
      <w:r w:rsidR="00D50C4B">
        <w:rPr>
          <w:rFonts w:ascii="Arial" w:eastAsia="FreeSans" w:hAnsi="Arial" w:cs="Arial"/>
          <w:sz w:val="24"/>
          <w:szCs w:val="24"/>
        </w:rPr>
        <w:t xml:space="preserve">gelungen ist: „Der organisatorische Aufwand für die Schule war sehr gering und </w:t>
      </w:r>
      <w:r w:rsidR="004A20CB">
        <w:rPr>
          <w:rFonts w:ascii="Arial" w:eastAsia="FreeSans" w:hAnsi="Arial" w:cs="Arial"/>
          <w:sz w:val="24"/>
          <w:szCs w:val="24"/>
        </w:rPr>
        <w:t xml:space="preserve">es ist </w:t>
      </w:r>
      <w:r w:rsidR="00D50C4B">
        <w:rPr>
          <w:rFonts w:ascii="Arial" w:eastAsia="FreeSans" w:hAnsi="Arial" w:cs="Arial"/>
          <w:sz w:val="24"/>
          <w:szCs w:val="24"/>
        </w:rPr>
        <w:t>ein absoluter Gewinn Fachkräfte von</w:t>
      </w:r>
      <w:r w:rsidR="003A6F26">
        <w:rPr>
          <w:rFonts w:ascii="Arial" w:eastAsia="FreeSans" w:hAnsi="Arial" w:cs="Arial"/>
          <w:sz w:val="24"/>
          <w:szCs w:val="24"/>
        </w:rPr>
        <w:t xml:space="preserve"> au</w:t>
      </w:r>
      <w:r w:rsidR="00433F14">
        <w:rPr>
          <w:rFonts w:ascii="Arial" w:eastAsia="FreeSans" w:hAnsi="Arial" w:cs="Arial"/>
          <w:sz w:val="24"/>
          <w:szCs w:val="24"/>
        </w:rPr>
        <w:t>ßerhalb da zu haben,“ resümiert</w:t>
      </w:r>
      <w:r>
        <w:rPr>
          <w:rFonts w:ascii="Arial" w:eastAsia="FreeSans" w:hAnsi="Arial" w:cs="Arial"/>
          <w:sz w:val="24"/>
          <w:szCs w:val="24"/>
        </w:rPr>
        <w:t xml:space="preserve"> </w:t>
      </w:r>
      <w:r w:rsidRPr="000C0D5A">
        <w:rPr>
          <w:rFonts w:ascii="Arial" w:eastAsia="FreeSans" w:hAnsi="Arial" w:cs="Arial"/>
          <w:sz w:val="24"/>
          <w:szCs w:val="24"/>
        </w:rPr>
        <w:t>Felicitas</w:t>
      </w:r>
      <w:r w:rsidR="003A6F26">
        <w:rPr>
          <w:rFonts w:ascii="Arial" w:eastAsia="FreeSans" w:hAnsi="Arial" w:cs="Arial"/>
          <w:sz w:val="24"/>
          <w:szCs w:val="24"/>
        </w:rPr>
        <w:t xml:space="preserve"> Niermann d</w:t>
      </w:r>
      <w:r w:rsidR="00DE575C">
        <w:rPr>
          <w:rFonts w:ascii="Arial" w:eastAsia="FreeSans" w:hAnsi="Arial" w:cs="Arial"/>
          <w:sz w:val="24"/>
          <w:szCs w:val="24"/>
        </w:rPr>
        <w:t xml:space="preserve">ie Zusammenarbeit mit der </w:t>
      </w:r>
      <w:proofErr w:type="spellStart"/>
      <w:r w:rsidR="00DE575C">
        <w:rPr>
          <w:rFonts w:ascii="Arial" w:eastAsia="FreeSans" w:hAnsi="Arial" w:cs="Arial"/>
          <w:sz w:val="24"/>
          <w:szCs w:val="24"/>
        </w:rPr>
        <w:t>tpw</w:t>
      </w:r>
      <w:proofErr w:type="spellEnd"/>
      <w:r w:rsidR="00DE575C">
        <w:rPr>
          <w:rFonts w:ascii="Arial" w:eastAsia="FreeSans" w:hAnsi="Arial" w:cs="Arial"/>
          <w:sz w:val="24"/>
          <w:szCs w:val="24"/>
        </w:rPr>
        <w:t>.</w:t>
      </w:r>
      <w:r w:rsidR="009D28C0">
        <w:rPr>
          <w:rFonts w:ascii="Arial" w:eastAsia="FreeSans" w:hAnsi="Arial" w:cs="Arial"/>
          <w:sz w:val="24"/>
          <w:szCs w:val="24"/>
        </w:rPr>
        <w:t xml:space="preserve"> </w:t>
      </w:r>
      <w:r w:rsidR="00DE575C">
        <w:rPr>
          <w:rFonts w:ascii="Arial" w:eastAsia="FreeSans" w:hAnsi="Arial" w:cs="Arial"/>
          <w:sz w:val="24"/>
          <w:szCs w:val="24"/>
        </w:rPr>
        <w:t>Ina Eversmann</w:t>
      </w:r>
      <w:r w:rsidR="00B9468D">
        <w:rPr>
          <w:rFonts w:ascii="Arial" w:eastAsia="FreeSans" w:hAnsi="Arial" w:cs="Arial"/>
          <w:sz w:val="24"/>
          <w:szCs w:val="24"/>
        </w:rPr>
        <w:t xml:space="preserve"> (Bildungskoordinatorin</w:t>
      </w:r>
      <w:r w:rsidR="00433F14">
        <w:rPr>
          <w:rFonts w:ascii="Arial" w:eastAsia="FreeSans" w:hAnsi="Arial" w:cs="Arial"/>
          <w:sz w:val="24"/>
          <w:szCs w:val="24"/>
        </w:rPr>
        <w:t>) betont</w:t>
      </w:r>
      <w:r w:rsidR="00DE575C">
        <w:rPr>
          <w:rFonts w:ascii="Arial" w:eastAsia="FreeSans" w:hAnsi="Arial" w:cs="Arial"/>
          <w:sz w:val="24"/>
          <w:szCs w:val="24"/>
        </w:rPr>
        <w:t>, dass die</w:t>
      </w:r>
      <w:r w:rsidR="005550BC">
        <w:rPr>
          <w:rFonts w:ascii="Arial" w:eastAsia="FreeSans" w:hAnsi="Arial" w:cs="Arial"/>
          <w:sz w:val="24"/>
          <w:szCs w:val="24"/>
        </w:rPr>
        <w:t xml:space="preserve"> Rückmeldungen der teilnehmenden</w:t>
      </w:r>
      <w:r w:rsidR="00DE575C">
        <w:rPr>
          <w:rFonts w:ascii="Arial" w:eastAsia="FreeSans" w:hAnsi="Arial" w:cs="Arial"/>
          <w:sz w:val="24"/>
          <w:szCs w:val="24"/>
        </w:rPr>
        <w:t xml:space="preserve"> Schulen </w:t>
      </w:r>
      <w:r w:rsidR="006D4492">
        <w:rPr>
          <w:rFonts w:ascii="Arial" w:eastAsia="FreeSans" w:hAnsi="Arial" w:cs="Arial"/>
          <w:sz w:val="24"/>
          <w:szCs w:val="24"/>
        </w:rPr>
        <w:t xml:space="preserve">den </w:t>
      </w:r>
      <w:r w:rsidR="005550BC">
        <w:rPr>
          <w:rFonts w:ascii="Arial" w:eastAsia="FreeSans" w:hAnsi="Arial" w:cs="Arial"/>
          <w:sz w:val="24"/>
          <w:szCs w:val="24"/>
        </w:rPr>
        <w:t xml:space="preserve">dringenden </w:t>
      </w:r>
      <w:r w:rsidR="006D4492">
        <w:rPr>
          <w:rFonts w:ascii="Arial" w:eastAsia="FreeSans" w:hAnsi="Arial" w:cs="Arial"/>
          <w:sz w:val="24"/>
          <w:szCs w:val="24"/>
        </w:rPr>
        <w:t>Bed</w:t>
      </w:r>
      <w:r w:rsidR="008E75D8">
        <w:rPr>
          <w:rFonts w:ascii="Arial" w:eastAsia="FreeSans" w:hAnsi="Arial" w:cs="Arial"/>
          <w:sz w:val="24"/>
          <w:szCs w:val="24"/>
        </w:rPr>
        <w:t xml:space="preserve">arf </w:t>
      </w:r>
      <w:r w:rsidR="004A20CB">
        <w:rPr>
          <w:rFonts w:ascii="Arial" w:eastAsia="FreeSans" w:hAnsi="Arial" w:cs="Arial"/>
          <w:sz w:val="24"/>
          <w:szCs w:val="24"/>
        </w:rPr>
        <w:t>auf</w:t>
      </w:r>
      <w:r w:rsidR="00DE575C">
        <w:rPr>
          <w:rFonts w:ascii="Arial" w:eastAsia="FreeSans" w:hAnsi="Arial" w:cs="Arial"/>
          <w:sz w:val="24"/>
          <w:szCs w:val="24"/>
        </w:rPr>
        <w:t>z</w:t>
      </w:r>
      <w:r w:rsidR="004A20CB">
        <w:rPr>
          <w:rFonts w:ascii="Arial" w:eastAsia="FreeSans" w:hAnsi="Arial" w:cs="Arial"/>
          <w:sz w:val="24"/>
          <w:szCs w:val="24"/>
        </w:rPr>
        <w:t xml:space="preserve">eigt, </w:t>
      </w:r>
      <w:r w:rsidR="008E75D8">
        <w:rPr>
          <w:rFonts w:ascii="Arial" w:eastAsia="FreeSans" w:hAnsi="Arial" w:cs="Arial"/>
          <w:sz w:val="24"/>
          <w:szCs w:val="24"/>
        </w:rPr>
        <w:t xml:space="preserve">Kinder </w:t>
      </w:r>
      <w:r w:rsidR="006D4492">
        <w:rPr>
          <w:rFonts w:ascii="Arial" w:eastAsia="FreeSans" w:hAnsi="Arial" w:cs="Arial"/>
          <w:sz w:val="24"/>
          <w:szCs w:val="24"/>
        </w:rPr>
        <w:t>st</w:t>
      </w:r>
      <w:r w:rsidR="00D50C4B">
        <w:rPr>
          <w:rFonts w:ascii="Arial" w:eastAsia="FreeSans" w:hAnsi="Arial" w:cs="Arial"/>
          <w:sz w:val="24"/>
          <w:szCs w:val="24"/>
        </w:rPr>
        <w:t>ärker und resilienter für zukünftige Herausforderungen</w:t>
      </w:r>
      <w:r w:rsidR="006D4492">
        <w:rPr>
          <w:rFonts w:ascii="Arial" w:eastAsia="FreeSans" w:hAnsi="Arial" w:cs="Arial"/>
          <w:sz w:val="24"/>
          <w:szCs w:val="24"/>
        </w:rPr>
        <w:t xml:space="preserve"> zu machen</w:t>
      </w:r>
      <w:r w:rsidR="00D50C4B">
        <w:rPr>
          <w:rFonts w:ascii="Arial" w:eastAsia="FreeSans" w:hAnsi="Arial" w:cs="Arial"/>
          <w:sz w:val="24"/>
          <w:szCs w:val="24"/>
        </w:rPr>
        <w:t xml:space="preserve">. </w:t>
      </w:r>
    </w:p>
    <w:p w14:paraId="2B8CD673" w14:textId="5969D265" w:rsidR="006D4492" w:rsidRDefault="009D28C0" w:rsidP="00C24C37">
      <w:pPr>
        <w:spacing w:line="360" w:lineRule="auto"/>
        <w:jc w:val="both"/>
        <w:rPr>
          <w:rFonts w:ascii="Arial" w:eastAsia="FreeSans" w:hAnsi="Arial" w:cs="Arial"/>
          <w:sz w:val="24"/>
          <w:szCs w:val="24"/>
        </w:rPr>
      </w:pPr>
      <w:r w:rsidRPr="009D28C0">
        <w:rPr>
          <w:rFonts w:ascii="Arial" w:eastAsia="FreeSans" w:hAnsi="Arial" w:cs="Arial"/>
          <w:sz w:val="24"/>
          <w:szCs w:val="24"/>
        </w:rPr>
        <w:t xml:space="preserve">Bis zum Ende der Projektlaufzeit werden insgesamt </w:t>
      </w:r>
      <w:r w:rsidRPr="009D28C0">
        <w:rPr>
          <w:rFonts w:ascii="Arial" w:eastAsia="FreeSans" w:hAnsi="Arial" w:cs="Arial"/>
          <w:b/>
          <w:sz w:val="24"/>
          <w:szCs w:val="24"/>
        </w:rPr>
        <w:t xml:space="preserve">19 Grundschulen aus dem Landkreis Osnabrück </w:t>
      </w:r>
      <w:r w:rsidRPr="009D28C0">
        <w:rPr>
          <w:rFonts w:ascii="Arial" w:eastAsia="FreeSans" w:hAnsi="Arial" w:cs="Arial"/>
          <w:sz w:val="24"/>
          <w:szCs w:val="24"/>
        </w:rPr>
        <w:t xml:space="preserve">an dem </w:t>
      </w:r>
      <w:proofErr w:type="spellStart"/>
      <w:r w:rsidRPr="009D28C0">
        <w:rPr>
          <w:rFonts w:ascii="Arial" w:eastAsia="FreeSans" w:hAnsi="Arial" w:cs="Arial"/>
          <w:sz w:val="24"/>
          <w:szCs w:val="24"/>
        </w:rPr>
        <w:t>Resilienzprojekt</w:t>
      </w:r>
      <w:proofErr w:type="spellEnd"/>
      <w:r w:rsidRPr="009D28C0">
        <w:rPr>
          <w:rFonts w:ascii="Arial" w:eastAsia="FreeSans" w:hAnsi="Arial" w:cs="Arial"/>
          <w:sz w:val="24"/>
          <w:szCs w:val="24"/>
        </w:rPr>
        <w:t xml:space="preserve"> teilgenommen haben.</w:t>
      </w:r>
      <w:r>
        <w:rPr>
          <w:rFonts w:ascii="Arial" w:eastAsia="FreeSans" w:hAnsi="Arial" w:cs="Arial"/>
          <w:sz w:val="24"/>
          <w:szCs w:val="24"/>
        </w:rPr>
        <w:t xml:space="preserve"> </w:t>
      </w:r>
      <w:r w:rsidR="00B9468D" w:rsidRPr="00B9468D">
        <w:rPr>
          <w:rFonts w:ascii="Arial" w:eastAsia="FreeSans" w:hAnsi="Arial" w:cs="Arial"/>
          <w:sz w:val="24"/>
          <w:szCs w:val="24"/>
        </w:rPr>
        <w:t>Als Zusatzangebot hat das Team der Bildungsregion in Kooperation mit der Stadt Osnabrü</w:t>
      </w:r>
      <w:r w:rsidR="008B1338">
        <w:rPr>
          <w:rFonts w:ascii="Arial" w:eastAsia="FreeSans" w:hAnsi="Arial" w:cs="Arial"/>
          <w:sz w:val="24"/>
          <w:szCs w:val="24"/>
        </w:rPr>
        <w:t xml:space="preserve">ck eine </w:t>
      </w:r>
      <w:proofErr w:type="spellStart"/>
      <w:r w:rsidR="008B1338">
        <w:rPr>
          <w:rFonts w:ascii="Arial" w:eastAsia="FreeSans" w:hAnsi="Arial" w:cs="Arial"/>
          <w:sz w:val="24"/>
          <w:szCs w:val="24"/>
        </w:rPr>
        <w:t>Multiplikatorenschulung</w:t>
      </w:r>
      <w:proofErr w:type="spellEnd"/>
      <w:r w:rsidR="00B9468D" w:rsidRPr="00B9468D">
        <w:rPr>
          <w:rFonts w:ascii="Arial" w:eastAsia="FreeSans" w:hAnsi="Arial" w:cs="Arial"/>
          <w:sz w:val="24"/>
          <w:szCs w:val="24"/>
        </w:rPr>
        <w:t xml:space="preserve"> </w:t>
      </w:r>
      <w:r w:rsidR="00B9468D">
        <w:rPr>
          <w:rFonts w:ascii="Arial" w:eastAsia="FreeSans" w:hAnsi="Arial" w:cs="Arial"/>
          <w:sz w:val="24"/>
          <w:szCs w:val="24"/>
        </w:rPr>
        <w:t>angestoßen. Diese wurde</w:t>
      </w:r>
      <w:r w:rsidR="00B9468D" w:rsidRPr="00B9468D">
        <w:rPr>
          <w:rFonts w:ascii="Arial" w:eastAsia="FreeSans" w:hAnsi="Arial" w:cs="Arial"/>
          <w:sz w:val="24"/>
          <w:szCs w:val="24"/>
        </w:rPr>
        <w:t xml:space="preserve"> durch die </w:t>
      </w:r>
      <w:proofErr w:type="spellStart"/>
      <w:r w:rsidR="00B9468D" w:rsidRPr="00B9468D">
        <w:rPr>
          <w:rFonts w:ascii="Arial" w:eastAsia="FreeSans" w:hAnsi="Arial" w:cs="Arial"/>
          <w:sz w:val="24"/>
          <w:szCs w:val="24"/>
        </w:rPr>
        <w:t>tpw</w:t>
      </w:r>
      <w:proofErr w:type="spellEnd"/>
      <w:r w:rsidR="00B9468D">
        <w:rPr>
          <w:rFonts w:ascii="Arial" w:eastAsia="FreeSans" w:hAnsi="Arial" w:cs="Arial"/>
          <w:sz w:val="24"/>
          <w:szCs w:val="24"/>
        </w:rPr>
        <w:t xml:space="preserve"> organisiert und durchgeführt,</w:t>
      </w:r>
      <w:r w:rsidR="00B9468D" w:rsidRPr="00B9468D">
        <w:rPr>
          <w:rFonts w:ascii="Arial" w:eastAsia="FreeSans" w:hAnsi="Arial" w:cs="Arial"/>
          <w:sz w:val="24"/>
          <w:szCs w:val="24"/>
        </w:rPr>
        <w:t xml:space="preserve"> mit dem Ziel Schulsozialarbeit und Grundschullehrkräfte zum Thema „Resilienz für Kinder“ fortzubilden, um auch die Nachhaltigkeit des Projektes im Schulalltag zu sichern. Die Schulungen waren ausgebucht und sollen im nächsten Jahr erneut angeboten werden.</w:t>
      </w:r>
    </w:p>
    <w:p w14:paraId="550BCED2" w14:textId="77777777" w:rsidR="009A4F38" w:rsidRDefault="009A4F38" w:rsidP="00C24C37">
      <w:pPr>
        <w:spacing w:line="360" w:lineRule="auto"/>
        <w:jc w:val="both"/>
        <w:rPr>
          <w:rFonts w:ascii="Arial" w:eastAsia="FreeSans" w:hAnsi="Arial" w:cs="Arial"/>
          <w:sz w:val="24"/>
          <w:szCs w:val="24"/>
        </w:rPr>
      </w:pPr>
    </w:p>
    <w:p w14:paraId="410A2E59" w14:textId="497CA6E9" w:rsidR="00431E04" w:rsidRDefault="00431E04" w:rsidP="00C24C37">
      <w:pPr>
        <w:spacing w:line="360" w:lineRule="auto"/>
        <w:jc w:val="both"/>
        <w:rPr>
          <w:rFonts w:cstheme="minorHAnsi"/>
          <w:noProof/>
          <w:sz w:val="24"/>
          <w:szCs w:val="24"/>
          <w:lang w:eastAsia="de-DE"/>
        </w:rPr>
      </w:pPr>
    </w:p>
    <w:p w14:paraId="4E1C0C90" w14:textId="52D1B801" w:rsidR="00433F14" w:rsidRDefault="00433F14" w:rsidP="00C24C37">
      <w:pPr>
        <w:spacing w:line="360" w:lineRule="auto"/>
        <w:jc w:val="both"/>
        <w:rPr>
          <w:rFonts w:cstheme="minorHAnsi"/>
          <w:noProof/>
          <w:sz w:val="24"/>
          <w:szCs w:val="24"/>
          <w:lang w:eastAsia="de-DE"/>
        </w:rPr>
      </w:pPr>
    </w:p>
    <w:p w14:paraId="528CD3C8" w14:textId="7FA57C30" w:rsidR="00433F14" w:rsidRDefault="00433F14" w:rsidP="00C24C37">
      <w:pPr>
        <w:spacing w:line="360" w:lineRule="auto"/>
        <w:jc w:val="both"/>
        <w:rPr>
          <w:rFonts w:cstheme="minorHAnsi"/>
          <w:noProof/>
          <w:sz w:val="24"/>
          <w:szCs w:val="24"/>
          <w:lang w:eastAsia="de-DE"/>
        </w:rPr>
      </w:pPr>
    </w:p>
    <w:p w14:paraId="0A9A4A28" w14:textId="75C29806" w:rsidR="00433F14" w:rsidRDefault="002C69C5" w:rsidP="00C24C37">
      <w:pPr>
        <w:spacing w:line="360" w:lineRule="auto"/>
        <w:jc w:val="both"/>
        <w:rPr>
          <w:rFonts w:cstheme="minorHAnsi"/>
          <w:noProof/>
          <w:sz w:val="24"/>
          <w:szCs w:val="24"/>
          <w:lang w:eastAsia="de-DE"/>
        </w:rPr>
      </w:pPr>
      <w:r w:rsidRPr="002C69C5">
        <w:rPr>
          <w:rFonts w:cstheme="minorHAnsi"/>
          <w:b/>
          <w:noProof/>
          <w:sz w:val="24"/>
          <w:szCs w:val="24"/>
          <w:lang w:eastAsia="de-DE"/>
        </w:rPr>
        <w:lastRenderedPageBreak/>
        <w:drawing>
          <wp:inline distT="0" distB="0" distL="0" distR="0" wp14:anchorId="454F14B7" wp14:editId="05DA981C">
            <wp:extent cx="5760476" cy="7101840"/>
            <wp:effectExtent l="0" t="0" r="0" b="3810"/>
            <wp:docPr id="1" name="Grafik 1" descr="C:\Users\BodeE\Desktop\20230927_103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deE\Desktop\20230927_1033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412" cy="7107926"/>
                    </a:xfrm>
                    <a:prstGeom prst="rect">
                      <a:avLst/>
                    </a:prstGeom>
                    <a:noFill/>
                    <a:ln>
                      <a:noFill/>
                    </a:ln>
                  </pic:spPr>
                </pic:pic>
              </a:graphicData>
            </a:graphic>
          </wp:inline>
        </w:drawing>
      </w:r>
    </w:p>
    <w:p w14:paraId="3EA0E0ED" w14:textId="5653CD23" w:rsidR="009A4F38" w:rsidRPr="00431E04" w:rsidRDefault="00431E04" w:rsidP="00431E04">
      <w:pPr>
        <w:tabs>
          <w:tab w:val="left" w:pos="1836"/>
        </w:tabs>
        <w:rPr>
          <w:rFonts w:ascii="Arial" w:hAnsi="Arial" w:cs="Arial"/>
          <w:sz w:val="20"/>
          <w:szCs w:val="20"/>
        </w:rPr>
      </w:pPr>
      <w:r w:rsidRPr="00431E04">
        <w:rPr>
          <w:rFonts w:ascii="Arial" w:hAnsi="Arial" w:cs="Arial"/>
          <w:sz w:val="20"/>
          <w:szCs w:val="20"/>
        </w:rPr>
        <w:t>Von links: Anne Behrendt (</w:t>
      </w:r>
      <w:r w:rsidR="005550BC">
        <w:rPr>
          <w:rFonts w:ascii="Arial" w:hAnsi="Arial" w:cs="Arial"/>
          <w:sz w:val="20"/>
          <w:szCs w:val="20"/>
        </w:rPr>
        <w:t xml:space="preserve">Theaterpädagogin </w:t>
      </w:r>
      <w:proofErr w:type="spellStart"/>
      <w:r w:rsidRPr="00431E04">
        <w:rPr>
          <w:rFonts w:ascii="Arial" w:hAnsi="Arial" w:cs="Arial"/>
          <w:sz w:val="20"/>
          <w:szCs w:val="20"/>
        </w:rPr>
        <w:t>tpw</w:t>
      </w:r>
      <w:proofErr w:type="spellEnd"/>
      <w:r w:rsidRPr="00431E04">
        <w:rPr>
          <w:rFonts w:ascii="Arial" w:hAnsi="Arial" w:cs="Arial"/>
          <w:sz w:val="20"/>
          <w:szCs w:val="20"/>
        </w:rPr>
        <w:t xml:space="preserve">), Felicitas Niermann (Schulsozialarbeiterin), </w:t>
      </w:r>
      <w:r w:rsidR="00433F14">
        <w:rPr>
          <w:rFonts w:ascii="Arial" w:hAnsi="Arial" w:cs="Arial"/>
          <w:sz w:val="20"/>
          <w:szCs w:val="20"/>
        </w:rPr>
        <w:t xml:space="preserve">Nora </w:t>
      </w:r>
      <w:proofErr w:type="spellStart"/>
      <w:r w:rsidR="00433F14">
        <w:rPr>
          <w:rFonts w:ascii="Arial" w:hAnsi="Arial" w:cs="Arial"/>
          <w:sz w:val="20"/>
          <w:szCs w:val="20"/>
        </w:rPr>
        <w:t>Junghanß</w:t>
      </w:r>
      <w:proofErr w:type="spellEnd"/>
      <w:r>
        <w:rPr>
          <w:rFonts w:ascii="Arial" w:hAnsi="Arial" w:cs="Arial"/>
          <w:sz w:val="20"/>
          <w:szCs w:val="20"/>
        </w:rPr>
        <w:t xml:space="preserve"> (Projektleitung </w:t>
      </w:r>
      <w:proofErr w:type="spellStart"/>
      <w:r>
        <w:rPr>
          <w:rFonts w:ascii="Arial" w:hAnsi="Arial" w:cs="Arial"/>
          <w:sz w:val="20"/>
          <w:szCs w:val="20"/>
        </w:rPr>
        <w:t>tpw</w:t>
      </w:r>
      <w:proofErr w:type="spellEnd"/>
      <w:r>
        <w:rPr>
          <w:rFonts w:ascii="Arial" w:hAnsi="Arial" w:cs="Arial"/>
          <w:sz w:val="20"/>
          <w:szCs w:val="20"/>
        </w:rPr>
        <w:t>), Dr. Esther Bode (Bildungsregion Landkreis Osnabrück)</w:t>
      </w:r>
    </w:p>
    <w:sectPr w:rsidR="009A4F38" w:rsidRPr="00431E0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4179B" w14:textId="77777777" w:rsidR="00F26091" w:rsidRDefault="00F26091" w:rsidP="003A5946">
      <w:pPr>
        <w:spacing w:after="0" w:line="240" w:lineRule="auto"/>
      </w:pPr>
      <w:r>
        <w:separator/>
      </w:r>
    </w:p>
  </w:endnote>
  <w:endnote w:type="continuationSeparator" w:id="0">
    <w:p w14:paraId="7558F380" w14:textId="77777777" w:rsidR="00F26091" w:rsidRDefault="00F26091" w:rsidP="003A5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FreeSans">
    <w:altName w:val="Yu Gothic"/>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202AF" w14:textId="77777777" w:rsidR="00F26091" w:rsidRDefault="00F26091" w:rsidP="003A5946">
      <w:pPr>
        <w:spacing w:after="0" w:line="240" w:lineRule="auto"/>
      </w:pPr>
      <w:r>
        <w:separator/>
      </w:r>
    </w:p>
  </w:footnote>
  <w:footnote w:type="continuationSeparator" w:id="0">
    <w:p w14:paraId="6CFF70BA" w14:textId="77777777" w:rsidR="00F26091" w:rsidRDefault="00F26091" w:rsidP="003A5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1DBEF" w14:textId="77777777" w:rsidR="003A5946" w:rsidRDefault="003A5946" w:rsidP="00553EEC">
    <w:pPr>
      <w:pStyle w:val="Kopfzeile"/>
      <w:tabs>
        <w:tab w:val="left" w:pos="5105"/>
      </w:tabs>
    </w:pPr>
    <w:r>
      <w:tab/>
    </w:r>
    <w:r>
      <w:tab/>
    </w:r>
    <w:r w:rsidR="00553EEC">
      <w:tab/>
    </w:r>
    <w:r w:rsidR="00553EEC">
      <w:tab/>
    </w:r>
    <w:r w:rsidR="00553EEC">
      <w:tab/>
    </w:r>
    <w:r w:rsidR="00553EEC">
      <w:tab/>
    </w:r>
    <w:r w:rsidR="00553EEC">
      <w:tab/>
    </w:r>
    <w:r w:rsidR="00553EEC">
      <w:rPr>
        <w:noProof/>
        <w:lang w:eastAsia="de-DE"/>
      </w:rPr>
      <w:drawing>
        <wp:inline distT="0" distB="0" distL="0" distR="0" wp14:anchorId="16C39551" wp14:editId="6843F474">
          <wp:extent cx="2088111" cy="946552"/>
          <wp:effectExtent l="0" t="0" r="762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726" cy="963603"/>
                  </a:xfrm>
                  <a:prstGeom prst="rect">
                    <a:avLst/>
                  </a:prstGeom>
                  <a:noFill/>
                </pic:spPr>
              </pic:pic>
            </a:graphicData>
          </a:graphic>
        </wp:inline>
      </w:drawing>
    </w:r>
    <w:r w:rsidR="00553EEC" w:rsidRPr="00553EEC">
      <w:rPr>
        <w:noProof/>
        <w:lang w:eastAsia="de-DE"/>
      </w:rPr>
      <w:drawing>
        <wp:inline distT="0" distB="0" distL="0" distR="0" wp14:anchorId="1205F08B" wp14:editId="08E9B547">
          <wp:extent cx="2243728" cy="559880"/>
          <wp:effectExtent l="0" t="0" r="0" b="0"/>
          <wp:docPr id="3" name="Grafik 3" descr="theaterpädagogische werkst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aterpädagogische werkstat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94" cy="585848"/>
                  </a:xfrm>
                  <a:prstGeom prst="rect">
                    <a:avLst/>
                  </a:prstGeom>
                  <a:noFill/>
                  <a:ln>
                    <a:noFill/>
                  </a:ln>
                </pic:spPr>
              </pic:pic>
            </a:graphicData>
          </a:graphic>
        </wp:inline>
      </w:drawing>
    </w:r>
    <w:r w:rsidR="00553EEC">
      <w:tab/>
    </w:r>
    <w:r w:rsidR="00553EEC">
      <w:tab/>
    </w:r>
    <w:r w:rsidR="00553EEC">
      <w:tab/>
    </w:r>
    <w:r w:rsidR="00553EEC">
      <w:tab/>
    </w:r>
    <w:r w:rsidR="00553EEC">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D218A"/>
    <w:multiLevelType w:val="hybridMultilevel"/>
    <w:tmpl w:val="2E6425EC"/>
    <w:lvl w:ilvl="0" w:tplc="67AC979E">
      <w:numFmt w:val="bullet"/>
      <w:lvlText w:val="-"/>
      <w:lvlJc w:val="left"/>
      <w:pPr>
        <w:ind w:left="720" w:hanging="360"/>
      </w:pPr>
      <w:rPr>
        <w:rFonts w:ascii="Arial" w:eastAsia="Free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714F17"/>
    <w:multiLevelType w:val="hybridMultilevel"/>
    <w:tmpl w:val="AA7A7C66"/>
    <w:lvl w:ilvl="0" w:tplc="9A2E7B9C">
      <w:numFmt w:val="bullet"/>
      <w:lvlText w:val="-"/>
      <w:lvlJc w:val="left"/>
      <w:pPr>
        <w:ind w:left="720" w:hanging="360"/>
      </w:pPr>
      <w:rPr>
        <w:rFonts w:ascii="Arial" w:eastAsia="FreeSan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98B"/>
    <w:rsid w:val="00014F8A"/>
    <w:rsid w:val="00034FA8"/>
    <w:rsid w:val="000B2356"/>
    <w:rsid w:val="000C0D5A"/>
    <w:rsid w:val="001007CC"/>
    <w:rsid w:val="00106060"/>
    <w:rsid w:val="001407BC"/>
    <w:rsid w:val="00166466"/>
    <w:rsid w:val="00177045"/>
    <w:rsid w:val="001E0673"/>
    <w:rsid w:val="002C69C5"/>
    <w:rsid w:val="002F3009"/>
    <w:rsid w:val="002F598B"/>
    <w:rsid w:val="003830E4"/>
    <w:rsid w:val="003A5946"/>
    <w:rsid w:val="003A6F26"/>
    <w:rsid w:val="003E1EAA"/>
    <w:rsid w:val="004164B9"/>
    <w:rsid w:val="00431E04"/>
    <w:rsid w:val="00433F14"/>
    <w:rsid w:val="004A20CB"/>
    <w:rsid w:val="00537D4D"/>
    <w:rsid w:val="00553EEC"/>
    <w:rsid w:val="005550BC"/>
    <w:rsid w:val="00557ED0"/>
    <w:rsid w:val="0058298B"/>
    <w:rsid w:val="005E7129"/>
    <w:rsid w:val="005F27EA"/>
    <w:rsid w:val="006B63AC"/>
    <w:rsid w:val="006D4492"/>
    <w:rsid w:val="00711042"/>
    <w:rsid w:val="00864FC1"/>
    <w:rsid w:val="008B1338"/>
    <w:rsid w:val="008E5DFD"/>
    <w:rsid w:val="008E75D8"/>
    <w:rsid w:val="009126B2"/>
    <w:rsid w:val="00956690"/>
    <w:rsid w:val="00966179"/>
    <w:rsid w:val="009A4F38"/>
    <w:rsid w:val="009D28C0"/>
    <w:rsid w:val="00A26729"/>
    <w:rsid w:val="00B9468D"/>
    <w:rsid w:val="00C24C37"/>
    <w:rsid w:val="00CF2EFD"/>
    <w:rsid w:val="00D10878"/>
    <w:rsid w:val="00D50C4B"/>
    <w:rsid w:val="00D56F68"/>
    <w:rsid w:val="00D715D2"/>
    <w:rsid w:val="00D802E3"/>
    <w:rsid w:val="00DE575C"/>
    <w:rsid w:val="00E01815"/>
    <w:rsid w:val="00E26086"/>
    <w:rsid w:val="00EE32C7"/>
    <w:rsid w:val="00F00D65"/>
    <w:rsid w:val="00F26091"/>
    <w:rsid w:val="00F45B49"/>
    <w:rsid w:val="00FA5BF2"/>
    <w:rsid w:val="00FF19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8F051"/>
  <w15:chartTrackingRefBased/>
  <w15:docId w15:val="{3AA09AD3-709F-4BF1-83DD-50194C2C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4C37"/>
    <w:pPr>
      <w:ind w:left="720"/>
      <w:contextualSpacing/>
    </w:pPr>
  </w:style>
  <w:style w:type="paragraph" w:styleId="Kopfzeile">
    <w:name w:val="header"/>
    <w:basedOn w:val="Standard"/>
    <w:link w:val="KopfzeileZchn"/>
    <w:uiPriority w:val="99"/>
    <w:unhideWhenUsed/>
    <w:rsid w:val="003A59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A5946"/>
  </w:style>
  <w:style w:type="paragraph" w:styleId="Fuzeile">
    <w:name w:val="footer"/>
    <w:basedOn w:val="Standard"/>
    <w:link w:val="FuzeileZchn"/>
    <w:uiPriority w:val="99"/>
    <w:unhideWhenUsed/>
    <w:rsid w:val="003A59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5946"/>
  </w:style>
  <w:style w:type="character" w:styleId="Hyperlink">
    <w:name w:val="Hyperlink"/>
    <w:basedOn w:val="Absatz-Standardschriftart"/>
    <w:uiPriority w:val="99"/>
    <w:unhideWhenUsed/>
    <w:rsid w:val="009A4F38"/>
    <w:rPr>
      <w:color w:val="0563C1" w:themeColor="hyperlink"/>
      <w:u w:val="single"/>
    </w:rPr>
  </w:style>
  <w:style w:type="character" w:styleId="Fett">
    <w:name w:val="Strong"/>
    <w:basedOn w:val="Absatz-Standardschriftart"/>
    <w:uiPriority w:val="22"/>
    <w:qFormat/>
    <w:rsid w:val="00864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522</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Landkreis Osnabrück</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 Dr. Esther</dc:creator>
  <cp:keywords/>
  <dc:description/>
  <cp:lastModifiedBy>Bode, Dr. Esther</cp:lastModifiedBy>
  <cp:revision>5</cp:revision>
  <dcterms:created xsi:type="dcterms:W3CDTF">2023-11-20T10:26:00Z</dcterms:created>
  <dcterms:modified xsi:type="dcterms:W3CDTF">2023-11-20T11:09:00Z</dcterms:modified>
</cp:coreProperties>
</file>