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12"/>
        <w:gridCol w:w="2030"/>
        <w:gridCol w:w="1904"/>
      </w:tblGrid>
      <w:tr w:rsidR="00686CD8">
        <w:trPr>
          <w:cantSplit/>
          <w:trHeight w:val="1701"/>
        </w:trPr>
        <w:tc>
          <w:tcPr>
            <w:tcW w:w="6670" w:type="dxa"/>
          </w:tcPr>
          <w:p w:rsidR="00686CD8" w:rsidRDefault="00686CD8" w:rsidP="00550685">
            <w:pPr>
              <w:pStyle w:val="berschrift3"/>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767452089" r:id="rId8"/>
              </w:object>
            </w:r>
          </w:p>
        </w:tc>
        <w:tc>
          <w:tcPr>
            <w:tcW w:w="1916" w:type="dxa"/>
            <w:vAlign w:val="center"/>
          </w:tcPr>
          <w:p w:rsidR="00686CD8" w:rsidRDefault="00B25AFF">
            <w:pPr>
              <w:ind w:right="-851"/>
            </w:pPr>
            <w:r>
              <w:rPr>
                <w:noProof/>
              </w:rPr>
              <w:drawing>
                <wp:inline distT="0" distB="0" distL="0" distR="0">
                  <wp:extent cx="996691" cy="1009650"/>
                  <wp:effectExtent l="0" t="0" r="0" b="0"/>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866" cy="1012866"/>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 xml:space="preserve">Kreisfeuerwehr Osnabrück, Am </w:t>
            </w:r>
            <w:proofErr w:type="spellStart"/>
            <w:r>
              <w:rPr>
                <w:rFonts w:ascii="Arial" w:hAnsi="Arial"/>
                <w:sz w:val="16"/>
              </w:rPr>
              <w:t>Schölerberg</w:t>
            </w:r>
            <w:proofErr w:type="spellEnd"/>
            <w:r>
              <w:rPr>
                <w:rFonts w:ascii="Arial" w:hAnsi="Arial"/>
                <w:sz w:val="16"/>
              </w:rPr>
              <w:t xml:space="preserve">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 xml:space="preserve">Tel.:  </w:t>
            </w:r>
            <w:proofErr w:type="gramStart"/>
            <w:r w:rsidRPr="00CA4AF2">
              <w:rPr>
                <w:rFonts w:ascii="Arial" w:hAnsi="Arial" w:cs="Arial"/>
                <w:sz w:val="18"/>
              </w:rPr>
              <w:t xml:space="preserve">   (</w:t>
            </w:r>
            <w:proofErr w:type="gramEnd"/>
            <w:r w:rsidRPr="00CA4AF2">
              <w:rPr>
                <w:rFonts w:ascii="Arial" w:hAnsi="Arial" w:cs="Arial"/>
                <w:sz w:val="18"/>
              </w:rPr>
              <w:t>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 xml:space="preserve">Tel.:  </w:t>
            </w:r>
            <w:proofErr w:type="gramStart"/>
            <w:r w:rsidRPr="00CA4AF2">
              <w:rPr>
                <w:rFonts w:ascii="Arial" w:hAnsi="Arial" w:cs="Arial"/>
                <w:sz w:val="18"/>
                <w:lang w:val="it-IT"/>
              </w:rPr>
              <w:t xml:space="preserve">   (</w:t>
            </w:r>
            <w:proofErr w:type="gramEnd"/>
            <w:r w:rsidRPr="00CA4AF2">
              <w:rPr>
                <w:rFonts w:ascii="Arial" w:hAnsi="Arial" w:cs="Arial"/>
                <w:sz w:val="18"/>
                <w:lang w:val="it-IT"/>
              </w:rPr>
              <w:t>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6A4802">
              <w:rPr>
                <w:rFonts w:ascii="Arial" w:hAnsi="Arial" w:cs="Arial"/>
                <w:sz w:val="18"/>
                <w:lang w:val="it-IT"/>
              </w:rPr>
              <w:t>501 4053</w:t>
            </w:r>
          </w:p>
          <w:p w:rsidR="00686CD8" w:rsidRPr="00CA4AF2" w:rsidRDefault="00686CD8">
            <w:pPr>
              <w:tabs>
                <w:tab w:val="left" w:pos="1021"/>
              </w:tabs>
              <w:ind w:left="57" w:right="-851"/>
              <w:rPr>
                <w:rFonts w:ascii="Arial" w:hAnsi="Arial" w:cs="Arial"/>
                <w:sz w:val="18"/>
                <w:lang w:val="it-IT"/>
              </w:rPr>
            </w:pPr>
            <w:proofErr w:type="spellStart"/>
            <w:r w:rsidRPr="00CA4AF2">
              <w:rPr>
                <w:rFonts w:ascii="Arial" w:hAnsi="Arial" w:cs="Arial"/>
                <w:sz w:val="18"/>
                <w:lang w:val="it-IT"/>
              </w:rPr>
              <w:t>mobil</w:t>
            </w:r>
            <w:proofErr w:type="spellEnd"/>
            <w:r w:rsidRPr="00CA4AF2">
              <w:rPr>
                <w:rFonts w:ascii="Arial" w:hAnsi="Arial" w:cs="Arial"/>
                <w:sz w:val="18"/>
                <w:lang w:val="it-IT"/>
              </w:rPr>
              <w:t>:</w:t>
            </w:r>
            <w:r w:rsidRPr="00CA4AF2">
              <w:rPr>
                <w:rFonts w:ascii="Arial" w:hAnsi="Arial" w:cs="Arial"/>
                <w:sz w:val="18"/>
                <w:lang w:val="it-IT"/>
              </w:rPr>
              <w:tab/>
              <w:t>01</w:t>
            </w:r>
            <w:r w:rsidR="00CC3920">
              <w:rPr>
                <w:rFonts w:ascii="Arial" w:hAnsi="Arial" w:cs="Arial"/>
                <w:sz w:val="18"/>
                <w:lang w:val="it-IT"/>
              </w:rPr>
              <w:t>51/46730180</w:t>
            </w:r>
          </w:p>
          <w:p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w:t>
            </w:r>
            <w:r w:rsidR="006A4802">
              <w:rPr>
                <w:rFonts w:ascii="Arial" w:hAnsi="Arial" w:cs="Arial"/>
                <w:sz w:val="18"/>
                <w:lang w:val="en-US"/>
              </w:rPr>
              <w:t>4053</w:t>
            </w:r>
          </w:p>
          <w:p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C16C50" w:rsidP="00C16C50">
            <w:pPr>
              <w:spacing w:before="240"/>
              <w:ind w:left="57" w:right="-851"/>
              <w:rPr>
                <w:rFonts w:cs="Tahoma"/>
                <w:sz w:val="22"/>
              </w:rPr>
            </w:pPr>
            <w:r>
              <w:rPr>
                <w:rFonts w:cs="Tahoma"/>
                <w:sz w:val="22"/>
              </w:rPr>
              <w:t>22.01.2024</w:t>
            </w:r>
          </w:p>
        </w:tc>
      </w:tr>
    </w:tbl>
    <w:p w:rsidR="007B1F33" w:rsidRDefault="007B1F33" w:rsidP="002E6F2D">
      <w:pPr>
        <w:pStyle w:val="Beschriftung"/>
        <w:spacing w:before="0" w:line="336" w:lineRule="auto"/>
        <w:rPr>
          <w:rFonts w:ascii="Arial" w:hAnsi="Arial" w:cs="Arial"/>
          <w:spacing w:val="60"/>
          <w:sz w:val="52"/>
          <w:szCs w:val="52"/>
          <w:u w:val="single"/>
          <w:lang w:val="it-IT"/>
        </w:rPr>
      </w:pPr>
      <w:proofErr w:type="spellStart"/>
      <w:r w:rsidRPr="0076234C">
        <w:rPr>
          <w:rFonts w:ascii="Arial" w:hAnsi="Arial" w:cs="Arial"/>
          <w:spacing w:val="60"/>
          <w:sz w:val="52"/>
          <w:szCs w:val="52"/>
          <w:u w:val="single"/>
          <w:lang w:val="it-IT"/>
        </w:rPr>
        <w:t>Press</w:t>
      </w:r>
      <w:r w:rsidR="008F1FE8">
        <w:rPr>
          <w:rFonts w:ascii="Arial" w:hAnsi="Arial" w:cs="Arial"/>
          <w:spacing w:val="60"/>
          <w:sz w:val="52"/>
          <w:szCs w:val="52"/>
          <w:u w:val="single"/>
          <w:lang w:val="it-IT"/>
        </w:rPr>
        <w:t>e</w:t>
      </w:r>
      <w:r w:rsidR="002E6F2D">
        <w:rPr>
          <w:rFonts w:ascii="Arial" w:hAnsi="Arial" w:cs="Arial"/>
          <w:spacing w:val="60"/>
          <w:sz w:val="52"/>
          <w:szCs w:val="52"/>
          <w:u w:val="single"/>
          <w:lang w:val="it-IT"/>
        </w:rPr>
        <w:t>mitteilung</w:t>
      </w:r>
      <w:proofErr w:type="spellEnd"/>
    </w:p>
    <w:p w:rsidR="002E6F2D" w:rsidRPr="002E6F2D" w:rsidRDefault="002E6F2D" w:rsidP="003F4F0B">
      <w:pPr>
        <w:spacing w:line="360" w:lineRule="auto"/>
        <w:ind w:right="2608"/>
        <w:rPr>
          <w:rFonts w:ascii="Arial" w:hAnsi="Arial" w:cs="Arial"/>
          <w:sz w:val="22"/>
          <w:szCs w:val="22"/>
          <w:lang w:val="it-IT"/>
        </w:rPr>
      </w:pPr>
    </w:p>
    <w:p w:rsidR="00C905BD" w:rsidRDefault="00C16C50" w:rsidP="003F4F0B">
      <w:pPr>
        <w:pStyle w:val="StandardWeb"/>
        <w:spacing w:after="0" w:line="360" w:lineRule="auto"/>
        <w:ind w:right="3600"/>
        <w:jc w:val="left"/>
        <w:rPr>
          <w:rFonts w:ascii="Arial" w:hAnsi="Arial" w:cs="Arial"/>
          <w:b/>
        </w:rPr>
      </w:pPr>
      <w:r w:rsidRPr="00C905BD">
        <w:rPr>
          <w:rFonts w:ascii="Arial" w:hAnsi="Arial" w:cs="Arial"/>
          <w:b/>
        </w:rPr>
        <w:t>Dienstbesprechung der Kreisausbild</w:t>
      </w:r>
      <w:r w:rsidR="00C905BD">
        <w:rPr>
          <w:rFonts w:ascii="Arial" w:hAnsi="Arial" w:cs="Arial"/>
          <w:b/>
        </w:rPr>
        <w:t>er der Kreisfeuerwehr Osnabrück</w:t>
      </w:r>
    </w:p>
    <w:p w:rsidR="003F4F0B" w:rsidRPr="00C905BD" w:rsidRDefault="00C16C50" w:rsidP="003F4F0B">
      <w:pPr>
        <w:pStyle w:val="StandardWeb"/>
        <w:spacing w:after="0" w:line="360" w:lineRule="auto"/>
        <w:ind w:right="3600"/>
        <w:jc w:val="left"/>
        <w:rPr>
          <w:rFonts w:ascii="Arial" w:hAnsi="Arial" w:cs="Arial"/>
          <w:b/>
        </w:rPr>
      </w:pPr>
      <w:r w:rsidRPr="00C905BD">
        <w:rPr>
          <w:rFonts w:ascii="Arial" w:hAnsi="Arial" w:cs="Arial"/>
          <w:b/>
        </w:rPr>
        <w:t>Mehrere Beförderungen und eine besondere Ehrung</w:t>
      </w:r>
    </w:p>
    <w:p w:rsidR="00C16C50" w:rsidRPr="00550685" w:rsidRDefault="00C16C50" w:rsidP="003F4F0B">
      <w:pPr>
        <w:pStyle w:val="StandardWeb"/>
        <w:spacing w:after="0" w:line="360" w:lineRule="auto"/>
        <w:ind w:right="3600"/>
        <w:jc w:val="left"/>
        <w:rPr>
          <w:rFonts w:ascii="Arial" w:hAnsi="Arial" w:cs="Arial"/>
          <w:sz w:val="22"/>
          <w:szCs w:val="22"/>
        </w:rPr>
      </w:pPr>
    </w:p>
    <w:p w:rsidR="00C16C50" w:rsidRPr="00550685" w:rsidRDefault="00C16C50" w:rsidP="00C16C50">
      <w:pPr>
        <w:pStyle w:val="StandardWeb"/>
        <w:spacing w:line="360" w:lineRule="auto"/>
        <w:ind w:right="3600"/>
        <w:rPr>
          <w:rFonts w:ascii="Arial" w:hAnsi="Arial" w:cs="Arial"/>
          <w:sz w:val="22"/>
          <w:szCs w:val="22"/>
        </w:rPr>
      </w:pPr>
      <w:r w:rsidRPr="00550685">
        <w:rPr>
          <w:rFonts w:ascii="Arial" w:hAnsi="Arial" w:cs="Arial"/>
          <w:sz w:val="22"/>
          <w:szCs w:val="22"/>
        </w:rPr>
        <w:t>Der Rückblick auf das vergangene Ausbildungsjahr sowie der Ausblick auf die laufende Ausbildung i</w:t>
      </w:r>
      <w:r w:rsidR="00550685">
        <w:rPr>
          <w:rFonts w:ascii="Arial" w:hAnsi="Arial" w:cs="Arial"/>
          <w:sz w:val="22"/>
          <w:szCs w:val="22"/>
        </w:rPr>
        <w:t>n</w:t>
      </w:r>
      <w:r w:rsidRPr="00550685">
        <w:rPr>
          <w:rFonts w:ascii="Arial" w:hAnsi="Arial" w:cs="Arial"/>
          <w:sz w:val="22"/>
          <w:szCs w:val="22"/>
        </w:rPr>
        <w:t xml:space="preserve"> 2024 und die Veränderungen in der </w:t>
      </w:r>
      <w:proofErr w:type="spellStart"/>
      <w:r w:rsidRPr="00550685">
        <w:rPr>
          <w:rFonts w:ascii="Arial" w:hAnsi="Arial" w:cs="Arial"/>
          <w:sz w:val="22"/>
          <w:szCs w:val="22"/>
        </w:rPr>
        <w:t>Truppausbildung</w:t>
      </w:r>
      <w:proofErr w:type="spellEnd"/>
      <w:r w:rsidRPr="00550685">
        <w:rPr>
          <w:rFonts w:ascii="Arial" w:hAnsi="Arial" w:cs="Arial"/>
          <w:sz w:val="22"/>
          <w:szCs w:val="22"/>
        </w:rPr>
        <w:t xml:space="preserve"> standen im Mittelpunkt der diesjährigen Dienstbesprechung der Kreisausbilder im Gasthaus zum Löwen in Merzen. Zudem konnte Kreisbra</w:t>
      </w:r>
      <w:bookmarkStart w:id="0" w:name="_GoBack"/>
      <w:bookmarkEnd w:id="0"/>
      <w:r w:rsidRPr="00550685">
        <w:rPr>
          <w:rFonts w:ascii="Arial" w:hAnsi="Arial" w:cs="Arial"/>
          <w:sz w:val="22"/>
          <w:szCs w:val="22"/>
        </w:rPr>
        <w:t>ndmeister Cornelis van der Water mehrere verdiente Ausbilder befördern und eine besondere Ehrung aussprechen.</w:t>
      </w:r>
    </w:p>
    <w:p w:rsidR="00C16C50" w:rsidRPr="00550685" w:rsidRDefault="00C16C50" w:rsidP="00C16C50">
      <w:pPr>
        <w:pStyle w:val="StandardWeb"/>
        <w:spacing w:line="360" w:lineRule="auto"/>
        <w:ind w:right="3600"/>
        <w:rPr>
          <w:rFonts w:ascii="Arial" w:hAnsi="Arial" w:cs="Arial"/>
          <w:sz w:val="22"/>
          <w:szCs w:val="22"/>
        </w:rPr>
      </w:pPr>
    </w:p>
    <w:p w:rsidR="00C16C50" w:rsidRPr="00550685" w:rsidRDefault="00C16C50" w:rsidP="00C16C50">
      <w:pPr>
        <w:pStyle w:val="StandardWeb"/>
        <w:spacing w:line="360" w:lineRule="auto"/>
        <w:ind w:right="3600"/>
        <w:rPr>
          <w:rFonts w:ascii="Arial" w:hAnsi="Arial" w:cs="Arial"/>
          <w:sz w:val="22"/>
          <w:szCs w:val="22"/>
        </w:rPr>
      </w:pPr>
      <w:r w:rsidRPr="00550685">
        <w:rPr>
          <w:rFonts w:ascii="Arial" w:hAnsi="Arial" w:cs="Arial"/>
          <w:sz w:val="22"/>
          <w:szCs w:val="22"/>
        </w:rPr>
        <w:t xml:space="preserve">Zum Oberlöschmeister wurden Rolf Dieckmann von der Freiwilligen Feuerwehr Bad Essen und Erich Wolf von der Freiwilligen Feuerwehr Melle befördert. Weiterhin erhielten Stefan Bettenbrock (FF Bramsche) und Benjamin </w:t>
      </w:r>
      <w:proofErr w:type="spellStart"/>
      <w:r w:rsidRPr="00550685">
        <w:rPr>
          <w:rFonts w:ascii="Arial" w:hAnsi="Arial" w:cs="Arial"/>
          <w:sz w:val="22"/>
          <w:szCs w:val="22"/>
        </w:rPr>
        <w:t>Lilier</w:t>
      </w:r>
      <w:proofErr w:type="spellEnd"/>
      <w:r w:rsidRPr="00550685">
        <w:rPr>
          <w:rFonts w:ascii="Arial" w:hAnsi="Arial" w:cs="Arial"/>
          <w:sz w:val="22"/>
          <w:szCs w:val="22"/>
        </w:rPr>
        <w:t xml:space="preserve"> (FF Bad Essen) die Ernennungsurkunden zum Hauptlöschmeister. Eine besondere Beförderung gab es zudem für Kreisausbildungsleiter Sven Schumacher. Er wurde zum Brandmeister ernannt.</w:t>
      </w:r>
    </w:p>
    <w:p w:rsidR="00C16C50" w:rsidRPr="00550685" w:rsidRDefault="00C16C50" w:rsidP="00C16C50">
      <w:pPr>
        <w:pStyle w:val="StandardWeb"/>
        <w:spacing w:line="360" w:lineRule="auto"/>
        <w:ind w:right="3600"/>
        <w:rPr>
          <w:rFonts w:ascii="Arial" w:hAnsi="Arial" w:cs="Arial"/>
          <w:sz w:val="22"/>
          <w:szCs w:val="22"/>
        </w:rPr>
      </w:pPr>
    </w:p>
    <w:p w:rsidR="00C16C50" w:rsidRPr="00550685" w:rsidRDefault="00C16C50" w:rsidP="00C16C50">
      <w:pPr>
        <w:pStyle w:val="StandardWeb"/>
        <w:spacing w:line="360" w:lineRule="auto"/>
        <w:ind w:right="3600"/>
        <w:rPr>
          <w:rFonts w:ascii="Arial" w:hAnsi="Arial" w:cs="Arial"/>
          <w:sz w:val="22"/>
          <w:szCs w:val="22"/>
        </w:rPr>
      </w:pPr>
      <w:r w:rsidRPr="00550685">
        <w:rPr>
          <w:rFonts w:ascii="Arial" w:hAnsi="Arial" w:cs="Arial"/>
          <w:sz w:val="22"/>
          <w:szCs w:val="22"/>
        </w:rPr>
        <w:lastRenderedPageBreak/>
        <w:t>Besondere Anerkennung erhielt zudem Jürgen Güttler von der Freiwilligen Feuerwehr Melle. Er scheidet nach Erreichen der Altersgrenze nach 38 Jahren erfolgreicher Ausbildertätigkeit aus der Kreisausbildung aus und erhielt vom Kreisbrandmeister neben einer Ehrenurkunde auch ein kleines Präsent.</w:t>
      </w:r>
    </w:p>
    <w:p w:rsidR="00C16C50" w:rsidRPr="00550685" w:rsidRDefault="00C16C50" w:rsidP="00C16C50">
      <w:pPr>
        <w:pStyle w:val="StandardWeb"/>
        <w:spacing w:line="360" w:lineRule="auto"/>
        <w:ind w:right="3600"/>
        <w:rPr>
          <w:rFonts w:ascii="Arial" w:hAnsi="Arial" w:cs="Arial"/>
          <w:sz w:val="22"/>
          <w:szCs w:val="22"/>
        </w:rPr>
      </w:pPr>
    </w:p>
    <w:p w:rsidR="00C16C50" w:rsidRPr="00550685" w:rsidRDefault="00C16C50" w:rsidP="00C16C50">
      <w:pPr>
        <w:pStyle w:val="StandardWeb"/>
        <w:spacing w:line="360" w:lineRule="auto"/>
        <w:ind w:right="3600"/>
        <w:rPr>
          <w:rFonts w:ascii="Arial" w:hAnsi="Arial" w:cs="Arial"/>
          <w:sz w:val="22"/>
          <w:szCs w:val="22"/>
        </w:rPr>
      </w:pPr>
      <w:r w:rsidRPr="00550685">
        <w:rPr>
          <w:rFonts w:ascii="Arial" w:hAnsi="Arial" w:cs="Arial"/>
          <w:sz w:val="22"/>
          <w:szCs w:val="22"/>
        </w:rPr>
        <w:t>Zuvor hatte Kreisausbildungsleiter Sven Schumacher einen Rückblick auf die Ausbildungsbilanz des vergangenen Jahres präsentiert, unterstrichen durch beeindruckende Zahlen:</w:t>
      </w:r>
    </w:p>
    <w:p w:rsidR="00C16C50" w:rsidRPr="00550685" w:rsidRDefault="00C16C50" w:rsidP="00C16C50">
      <w:pPr>
        <w:pStyle w:val="StandardWeb"/>
        <w:spacing w:line="360" w:lineRule="auto"/>
        <w:ind w:right="3600"/>
        <w:rPr>
          <w:rFonts w:ascii="Arial" w:hAnsi="Arial" w:cs="Arial"/>
          <w:sz w:val="22"/>
          <w:szCs w:val="22"/>
        </w:rPr>
      </w:pPr>
    </w:p>
    <w:p w:rsidR="00C16C50" w:rsidRPr="00550685" w:rsidRDefault="00C16C50" w:rsidP="00C16C50">
      <w:pPr>
        <w:pStyle w:val="StandardWeb"/>
        <w:spacing w:line="360" w:lineRule="auto"/>
        <w:ind w:right="3600"/>
        <w:rPr>
          <w:rFonts w:ascii="Arial" w:hAnsi="Arial" w:cs="Arial"/>
          <w:sz w:val="22"/>
          <w:szCs w:val="22"/>
        </w:rPr>
      </w:pPr>
      <w:r w:rsidRPr="00550685">
        <w:rPr>
          <w:rFonts w:ascii="Arial" w:hAnsi="Arial" w:cs="Arial"/>
          <w:sz w:val="22"/>
          <w:szCs w:val="22"/>
        </w:rPr>
        <w:t xml:space="preserve">So wurden im Bereich der Atemschutzgeräteträgerausbildung 280 Lehrgangsstunden abgeleistet und 240 Teilnehmende wurden zu Atemschutzgeräteträgern ausgebildet. Zudem wurden rund 225 Stunden Belastungsübungen mit über 1500 Teilnehmerinnen abgeleistet. Bei den Sprechfunkern wurden 224 Lehrgangsstunden mit über 250 Teilnehmenden geleistet. Zudem gab es 64 Stunden Fortbildungen, an denen insgesamt 118 Teilnehmende weitergebildet wurden. Im Bereich der </w:t>
      </w:r>
      <w:proofErr w:type="spellStart"/>
      <w:r w:rsidRPr="00550685">
        <w:rPr>
          <w:rFonts w:ascii="Arial" w:hAnsi="Arial" w:cs="Arial"/>
          <w:sz w:val="22"/>
          <w:szCs w:val="22"/>
        </w:rPr>
        <w:t>Maschinistenausbildung</w:t>
      </w:r>
      <w:proofErr w:type="spellEnd"/>
      <w:r w:rsidRPr="00550685">
        <w:rPr>
          <w:rFonts w:ascii="Arial" w:hAnsi="Arial" w:cs="Arial"/>
          <w:sz w:val="22"/>
          <w:szCs w:val="22"/>
        </w:rPr>
        <w:t xml:space="preserve"> gab es 175 Lehrgangsstunden mit 90 Teilnehmenden. In der Gefahrgutausbildung wurden 70 Lehrgangsstunden mit 40 Teilnehmenden abgewickelt. Im Bereich der Fortbildung Technische Hilfeleistung wurden 48 Lehrgangsstunden mit 30 Teilnehmenden absolviert.</w:t>
      </w:r>
    </w:p>
    <w:p w:rsidR="00C16C50" w:rsidRPr="00550685" w:rsidRDefault="00C16C50" w:rsidP="00C16C50">
      <w:pPr>
        <w:pStyle w:val="StandardWeb"/>
        <w:spacing w:line="360" w:lineRule="auto"/>
        <w:ind w:right="3600"/>
        <w:rPr>
          <w:rFonts w:ascii="Arial" w:hAnsi="Arial" w:cs="Arial"/>
          <w:sz w:val="22"/>
          <w:szCs w:val="22"/>
        </w:rPr>
      </w:pPr>
    </w:p>
    <w:p w:rsidR="00C16C50" w:rsidRPr="00550685" w:rsidRDefault="00C16C50" w:rsidP="00C16C50">
      <w:pPr>
        <w:pStyle w:val="StandardWeb"/>
        <w:spacing w:line="360" w:lineRule="auto"/>
        <w:ind w:right="3600"/>
        <w:rPr>
          <w:rFonts w:ascii="Arial" w:hAnsi="Arial" w:cs="Arial"/>
          <w:sz w:val="22"/>
          <w:szCs w:val="22"/>
        </w:rPr>
      </w:pPr>
      <w:r w:rsidRPr="00550685">
        <w:rPr>
          <w:rFonts w:ascii="Arial" w:hAnsi="Arial" w:cs="Arial"/>
          <w:sz w:val="22"/>
          <w:szCs w:val="22"/>
        </w:rPr>
        <w:t>Insgesamt so die beeindruckende Bilanz des Kreisausbildungsleiters wurden 1086 Stunden für 41 Lehrgänge und Fortbildungen aufgebracht, um 714 Feuerwehrmitglieder auszubilden.</w:t>
      </w:r>
    </w:p>
    <w:p w:rsidR="00C16C50" w:rsidRPr="00550685" w:rsidRDefault="00C16C50" w:rsidP="00C16C50">
      <w:pPr>
        <w:pStyle w:val="StandardWeb"/>
        <w:spacing w:line="360" w:lineRule="auto"/>
        <w:ind w:right="3600"/>
        <w:rPr>
          <w:rFonts w:ascii="Arial" w:hAnsi="Arial" w:cs="Arial"/>
          <w:sz w:val="22"/>
          <w:szCs w:val="22"/>
        </w:rPr>
      </w:pPr>
    </w:p>
    <w:p w:rsidR="00C16C50" w:rsidRPr="00550685" w:rsidRDefault="00C16C50" w:rsidP="00C16C50">
      <w:pPr>
        <w:pStyle w:val="StandardWeb"/>
        <w:spacing w:line="360" w:lineRule="auto"/>
        <w:ind w:right="3600"/>
        <w:rPr>
          <w:rFonts w:ascii="Arial" w:hAnsi="Arial" w:cs="Arial"/>
          <w:sz w:val="22"/>
          <w:szCs w:val="22"/>
        </w:rPr>
      </w:pPr>
      <w:r w:rsidRPr="00550685">
        <w:rPr>
          <w:rFonts w:ascii="Arial" w:hAnsi="Arial" w:cs="Arial"/>
          <w:sz w:val="22"/>
          <w:szCs w:val="22"/>
        </w:rPr>
        <w:t xml:space="preserve">Hinzu kommt noch die </w:t>
      </w:r>
      <w:proofErr w:type="spellStart"/>
      <w:r w:rsidRPr="00550685">
        <w:rPr>
          <w:rFonts w:ascii="Arial" w:hAnsi="Arial" w:cs="Arial"/>
          <w:sz w:val="22"/>
          <w:szCs w:val="22"/>
        </w:rPr>
        <w:t>Truppmannausbildung</w:t>
      </w:r>
      <w:proofErr w:type="spellEnd"/>
      <w:r w:rsidRPr="00550685">
        <w:rPr>
          <w:rFonts w:ascii="Arial" w:hAnsi="Arial" w:cs="Arial"/>
          <w:sz w:val="22"/>
          <w:szCs w:val="22"/>
        </w:rPr>
        <w:t xml:space="preserve">, die bis auf einen Lehrgang an der FTZ-Süd ausschließlich dezentral in den Kommunen durchgeführt wird. In den Standorten </w:t>
      </w:r>
      <w:proofErr w:type="spellStart"/>
      <w:r w:rsidRPr="00550685">
        <w:rPr>
          <w:rFonts w:ascii="Arial" w:hAnsi="Arial" w:cs="Arial"/>
          <w:sz w:val="22"/>
          <w:szCs w:val="22"/>
        </w:rPr>
        <w:t>Harderberg</w:t>
      </w:r>
      <w:proofErr w:type="spellEnd"/>
      <w:r w:rsidRPr="00550685">
        <w:rPr>
          <w:rFonts w:ascii="Arial" w:hAnsi="Arial" w:cs="Arial"/>
          <w:sz w:val="22"/>
          <w:szCs w:val="22"/>
        </w:rPr>
        <w:t xml:space="preserve">, Artland, Bersenbrück, Fürstenau/Neuenkirchen, Bramsche, Bad Essen, Bohmte/Ostercappeln und Melle haben rund 75 Ausbilder im letzten Jahr 175 junge Feuerwehrmitglieder geschult. Trotz der Herausforderungen durch die Corona-Zwangspause konnten im Landkreis Osnabrück seit 2021 über 600 Feuerwehrangehörige erfolgreich in der </w:t>
      </w:r>
      <w:proofErr w:type="spellStart"/>
      <w:r w:rsidRPr="00550685">
        <w:rPr>
          <w:rFonts w:ascii="Arial" w:hAnsi="Arial" w:cs="Arial"/>
          <w:sz w:val="22"/>
          <w:szCs w:val="22"/>
        </w:rPr>
        <w:t>Truppmannausbildung</w:t>
      </w:r>
      <w:proofErr w:type="spellEnd"/>
      <w:r w:rsidRPr="00550685">
        <w:rPr>
          <w:rFonts w:ascii="Arial" w:hAnsi="Arial" w:cs="Arial"/>
          <w:sz w:val="22"/>
          <w:szCs w:val="22"/>
        </w:rPr>
        <w:t xml:space="preserve"> unterrichtet werden.</w:t>
      </w:r>
    </w:p>
    <w:p w:rsidR="00C16C50" w:rsidRPr="00550685" w:rsidRDefault="00C16C50" w:rsidP="00C16C50">
      <w:pPr>
        <w:pStyle w:val="StandardWeb"/>
        <w:spacing w:line="360" w:lineRule="auto"/>
        <w:ind w:right="3600"/>
        <w:rPr>
          <w:rFonts w:ascii="Arial" w:hAnsi="Arial" w:cs="Arial"/>
          <w:sz w:val="22"/>
          <w:szCs w:val="22"/>
        </w:rPr>
      </w:pPr>
    </w:p>
    <w:p w:rsidR="00C16C50" w:rsidRPr="00550685" w:rsidRDefault="00C16C50" w:rsidP="00C16C50">
      <w:pPr>
        <w:pStyle w:val="StandardWeb"/>
        <w:spacing w:line="360" w:lineRule="auto"/>
        <w:ind w:right="3600"/>
        <w:rPr>
          <w:rFonts w:ascii="Arial" w:hAnsi="Arial" w:cs="Arial"/>
          <w:sz w:val="22"/>
          <w:szCs w:val="22"/>
        </w:rPr>
      </w:pPr>
      <w:r w:rsidRPr="00550685">
        <w:rPr>
          <w:rFonts w:ascii="Arial" w:hAnsi="Arial" w:cs="Arial"/>
          <w:sz w:val="22"/>
          <w:szCs w:val="22"/>
        </w:rPr>
        <w:lastRenderedPageBreak/>
        <w:t xml:space="preserve">Ab diesem Jahr kommt auf die Kreisausbilder noch eine weitere Aufgabe hinzu. Durch den Wegfall der </w:t>
      </w:r>
      <w:proofErr w:type="spellStart"/>
      <w:r w:rsidRPr="00550685">
        <w:rPr>
          <w:rFonts w:ascii="Arial" w:hAnsi="Arial" w:cs="Arial"/>
          <w:sz w:val="22"/>
          <w:szCs w:val="22"/>
        </w:rPr>
        <w:t>Truppführerausbildung</w:t>
      </w:r>
      <w:proofErr w:type="spellEnd"/>
      <w:r w:rsidRPr="00550685">
        <w:rPr>
          <w:rFonts w:ascii="Arial" w:hAnsi="Arial" w:cs="Arial"/>
          <w:sz w:val="22"/>
          <w:szCs w:val="22"/>
        </w:rPr>
        <w:t xml:space="preserve"> an den Landesfeuerwehrschulen wird es künftig eine modulare </w:t>
      </w:r>
      <w:proofErr w:type="spellStart"/>
      <w:r w:rsidRPr="00550685">
        <w:rPr>
          <w:rFonts w:ascii="Arial" w:hAnsi="Arial" w:cs="Arial"/>
          <w:sz w:val="22"/>
          <w:szCs w:val="22"/>
        </w:rPr>
        <w:t>Truppausbildung</w:t>
      </w:r>
      <w:proofErr w:type="spellEnd"/>
      <w:r w:rsidRPr="00550685">
        <w:rPr>
          <w:rFonts w:ascii="Arial" w:hAnsi="Arial" w:cs="Arial"/>
          <w:sz w:val="22"/>
          <w:szCs w:val="22"/>
        </w:rPr>
        <w:t xml:space="preserve"> auf Kreisebene geben. Hierzu sei ein Arbeitskreis gebildet worden und die ersten Konzepte sind bereits erarbeitet worden, berichtete Schumacher.</w:t>
      </w:r>
    </w:p>
    <w:p w:rsidR="00C16C50" w:rsidRPr="00550685" w:rsidRDefault="00C16C50" w:rsidP="00C16C50">
      <w:pPr>
        <w:pStyle w:val="StandardWeb"/>
        <w:spacing w:line="360" w:lineRule="auto"/>
        <w:ind w:right="3600"/>
        <w:rPr>
          <w:rFonts w:ascii="Arial" w:hAnsi="Arial" w:cs="Arial"/>
          <w:sz w:val="22"/>
          <w:szCs w:val="22"/>
        </w:rPr>
      </w:pPr>
    </w:p>
    <w:p w:rsidR="00C16C50" w:rsidRPr="00550685" w:rsidRDefault="00C16C50" w:rsidP="00C16C50">
      <w:pPr>
        <w:pStyle w:val="StandardWeb"/>
        <w:spacing w:line="360" w:lineRule="auto"/>
        <w:ind w:right="3600"/>
        <w:rPr>
          <w:rFonts w:ascii="Arial" w:hAnsi="Arial" w:cs="Arial"/>
          <w:sz w:val="22"/>
          <w:szCs w:val="22"/>
        </w:rPr>
      </w:pPr>
      <w:r w:rsidRPr="00550685">
        <w:rPr>
          <w:rFonts w:ascii="Arial" w:hAnsi="Arial" w:cs="Arial"/>
          <w:sz w:val="22"/>
          <w:szCs w:val="22"/>
        </w:rPr>
        <w:t xml:space="preserve">Abschließend dankte Volker </w:t>
      </w:r>
      <w:proofErr w:type="spellStart"/>
      <w:r w:rsidRPr="00550685">
        <w:rPr>
          <w:rFonts w:ascii="Arial" w:hAnsi="Arial" w:cs="Arial"/>
          <w:sz w:val="22"/>
          <w:szCs w:val="22"/>
        </w:rPr>
        <w:t>Trunt</w:t>
      </w:r>
      <w:proofErr w:type="spellEnd"/>
      <w:r w:rsidRPr="00550685">
        <w:rPr>
          <w:rFonts w:ascii="Arial" w:hAnsi="Arial" w:cs="Arial"/>
          <w:sz w:val="22"/>
          <w:szCs w:val="22"/>
        </w:rPr>
        <w:t xml:space="preserve">, Fachdienstleiter Ordnung der Kreisverwaltung, allen Kreisausbildern für ihren unermüdlichen Einsatz für Ausbildung und Qualifikation der Feuerwehren im Landkreis Osnabrück. Ihre engagierte Arbeit trägt maßgeblich zur Sicherheit der Bevölkerung bei, betonte </w:t>
      </w:r>
      <w:proofErr w:type="spellStart"/>
      <w:r w:rsidRPr="00550685">
        <w:rPr>
          <w:rFonts w:ascii="Arial" w:hAnsi="Arial" w:cs="Arial"/>
          <w:sz w:val="22"/>
          <w:szCs w:val="22"/>
        </w:rPr>
        <w:t>Trunt</w:t>
      </w:r>
      <w:proofErr w:type="spellEnd"/>
      <w:r w:rsidRPr="00550685">
        <w:rPr>
          <w:rFonts w:ascii="Arial" w:hAnsi="Arial" w:cs="Arial"/>
          <w:sz w:val="22"/>
          <w:szCs w:val="22"/>
        </w:rPr>
        <w:t>.</w:t>
      </w:r>
    </w:p>
    <w:p w:rsidR="00C16C50" w:rsidRPr="00550685" w:rsidRDefault="00C16C50" w:rsidP="00C16C50">
      <w:pPr>
        <w:pStyle w:val="StandardWeb"/>
        <w:spacing w:line="360" w:lineRule="auto"/>
        <w:ind w:right="3600"/>
        <w:rPr>
          <w:rFonts w:ascii="Arial" w:hAnsi="Arial" w:cs="Arial"/>
          <w:sz w:val="22"/>
          <w:szCs w:val="22"/>
        </w:rPr>
      </w:pPr>
    </w:p>
    <w:p w:rsidR="00C905BD" w:rsidRPr="00550685" w:rsidRDefault="00C905BD" w:rsidP="00C16C50">
      <w:pPr>
        <w:pStyle w:val="StandardWeb"/>
        <w:spacing w:line="360" w:lineRule="auto"/>
        <w:ind w:right="3600"/>
        <w:rPr>
          <w:rFonts w:ascii="Arial" w:hAnsi="Arial" w:cs="Arial"/>
          <w:sz w:val="22"/>
          <w:szCs w:val="22"/>
        </w:rPr>
      </w:pPr>
    </w:p>
    <w:p w:rsidR="00C905BD" w:rsidRPr="00550685" w:rsidRDefault="00C905BD" w:rsidP="00C16C50">
      <w:pPr>
        <w:pStyle w:val="StandardWeb"/>
        <w:spacing w:line="360" w:lineRule="auto"/>
        <w:ind w:right="3600"/>
        <w:rPr>
          <w:rFonts w:ascii="Arial" w:hAnsi="Arial" w:cs="Arial"/>
          <w:sz w:val="22"/>
          <w:szCs w:val="22"/>
        </w:rPr>
      </w:pPr>
      <w:r w:rsidRPr="00550685">
        <w:rPr>
          <w:rFonts w:ascii="Arial" w:hAnsi="Arial" w:cs="Arial"/>
          <w:sz w:val="22"/>
          <w:szCs w:val="22"/>
        </w:rPr>
        <w:t xml:space="preserve">Bildzeile: </w:t>
      </w:r>
    </w:p>
    <w:p w:rsidR="00C905BD" w:rsidRPr="00550685" w:rsidRDefault="00C905BD" w:rsidP="00C905BD">
      <w:pPr>
        <w:pStyle w:val="StandardWeb"/>
        <w:spacing w:line="360" w:lineRule="auto"/>
        <w:ind w:right="3600"/>
        <w:rPr>
          <w:rFonts w:ascii="Arial" w:hAnsi="Arial" w:cs="Arial"/>
          <w:sz w:val="22"/>
          <w:szCs w:val="22"/>
        </w:rPr>
      </w:pPr>
      <w:proofErr w:type="spellStart"/>
      <w:r w:rsidRPr="00550685">
        <w:rPr>
          <w:rFonts w:ascii="Arial" w:hAnsi="Arial" w:cs="Arial"/>
          <w:sz w:val="22"/>
          <w:szCs w:val="22"/>
        </w:rPr>
        <w:t>v.l</w:t>
      </w:r>
      <w:proofErr w:type="spellEnd"/>
      <w:r w:rsidRPr="00550685">
        <w:rPr>
          <w:rFonts w:ascii="Arial" w:hAnsi="Arial" w:cs="Arial"/>
          <w:sz w:val="22"/>
          <w:szCs w:val="22"/>
        </w:rPr>
        <w:t xml:space="preserve">.: Abschnittsleiter Nord Herbert Kempe, Abschnittsleiter Süd Ludger Flohre, Kreisbrandmeister Cornelis van de Water, Kreisausbildungsleiter Sven Schumacher, Fachdienstleiter Ordnung Volker </w:t>
      </w:r>
      <w:proofErr w:type="spellStart"/>
      <w:r w:rsidRPr="00550685">
        <w:rPr>
          <w:rFonts w:ascii="Arial" w:hAnsi="Arial" w:cs="Arial"/>
          <w:sz w:val="22"/>
          <w:szCs w:val="22"/>
        </w:rPr>
        <w:t>Trunt</w:t>
      </w:r>
      <w:proofErr w:type="spellEnd"/>
      <w:r w:rsidRPr="00550685">
        <w:rPr>
          <w:rFonts w:ascii="Arial" w:hAnsi="Arial" w:cs="Arial"/>
          <w:sz w:val="22"/>
          <w:szCs w:val="22"/>
        </w:rPr>
        <w:t xml:space="preserve">, Rolf Dieckmann, Benjamin </w:t>
      </w:r>
      <w:proofErr w:type="spellStart"/>
      <w:r w:rsidRPr="00550685">
        <w:rPr>
          <w:rFonts w:ascii="Arial" w:hAnsi="Arial" w:cs="Arial"/>
          <w:sz w:val="22"/>
          <w:szCs w:val="22"/>
        </w:rPr>
        <w:t>Lilier</w:t>
      </w:r>
      <w:proofErr w:type="spellEnd"/>
      <w:r w:rsidRPr="00550685">
        <w:rPr>
          <w:rFonts w:ascii="Arial" w:hAnsi="Arial" w:cs="Arial"/>
          <w:sz w:val="22"/>
          <w:szCs w:val="22"/>
        </w:rPr>
        <w:t xml:space="preserve">, Jürgen Güttler, Erich Wolf, Stefan Bettenbrock und der </w:t>
      </w:r>
      <w:proofErr w:type="spellStart"/>
      <w:r w:rsidRPr="00550685">
        <w:rPr>
          <w:rFonts w:ascii="Arial" w:hAnsi="Arial" w:cs="Arial"/>
          <w:sz w:val="22"/>
          <w:szCs w:val="22"/>
        </w:rPr>
        <w:t>stv</w:t>
      </w:r>
      <w:proofErr w:type="spellEnd"/>
      <w:r w:rsidRPr="00550685">
        <w:rPr>
          <w:rFonts w:ascii="Arial" w:hAnsi="Arial" w:cs="Arial"/>
          <w:sz w:val="22"/>
          <w:szCs w:val="22"/>
        </w:rPr>
        <w:t>. Abschnittsleiter Nord Ralf George.</w:t>
      </w:r>
    </w:p>
    <w:sectPr w:rsidR="00C905BD" w:rsidRPr="00550685" w:rsidSect="0076234C">
      <w:footerReference w:type="default" r:id="rId10"/>
      <w:pgSz w:w="11907" w:h="16840" w:code="9"/>
      <w:pgMar w:top="680" w:right="567" w:bottom="28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AA" w:rsidRDefault="000201AA">
      <w:r>
        <w:separator/>
      </w:r>
    </w:p>
  </w:endnote>
  <w:endnote w:type="continuationSeparator" w:id="0">
    <w:p w:rsidR="000201AA" w:rsidRDefault="0002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AA" w:rsidRDefault="000201AA">
      <w:r>
        <w:separator/>
      </w:r>
    </w:p>
  </w:footnote>
  <w:footnote w:type="continuationSeparator" w:id="0">
    <w:p w:rsidR="000201AA" w:rsidRDefault="00020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0F7"/>
    <w:multiLevelType w:val="hybridMultilevel"/>
    <w:tmpl w:val="372942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13CAC"/>
    <w:rsid w:val="000201AA"/>
    <w:rsid w:val="000A0E54"/>
    <w:rsid w:val="000B3F90"/>
    <w:rsid w:val="0017630E"/>
    <w:rsid w:val="001C2A46"/>
    <w:rsid w:val="001F15E6"/>
    <w:rsid w:val="00216D42"/>
    <w:rsid w:val="002208C1"/>
    <w:rsid w:val="00241475"/>
    <w:rsid w:val="002427B3"/>
    <w:rsid w:val="00252ADB"/>
    <w:rsid w:val="0026090D"/>
    <w:rsid w:val="00291DFF"/>
    <w:rsid w:val="002920CD"/>
    <w:rsid w:val="002B0223"/>
    <w:rsid w:val="002B02B5"/>
    <w:rsid w:val="002B7103"/>
    <w:rsid w:val="002E6F2D"/>
    <w:rsid w:val="00304D0D"/>
    <w:rsid w:val="00331FA4"/>
    <w:rsid w:val="003C7550"/>
    <w:rsid w:val="003E2149"/>
    <w:rsid w:val="003F4F0B"/>
    <w:rsid w:val="00437B49"/>
    <w:rsid w:val="00451CF4"/>
    <w:rsid w:val="004961E8"/>
    <w:rsid w:val="004A6E30"/>
    <w:rsid w:val="004A7F9D"/>
    <w:rsid w:val="004D064C"/>
    <w:rsid w:val="005004A3"/>
    <w:rsid w:val="00501178"/>
    <w:rsid w:val="00550685"/>
    <w:rsid w:val="00551E7E"/>
    <w:rsid w:val="00553949"/>
    <w:rsid w:val="005631C2"/>
    <w:rsid w:val="006371D6"/>
    <w:rsid w:val="00646E9D"/>
    <w:rsid w:val="00686CD8"/>
    <w:rsid w:val="006A4802"/>
    <w:rsid w:val="006B6396"/>
    <w:rsid w:val="006D058B"/>
    <w:rsid w:val="00724BA7"/>
    <w:rsid w:val="007432B2"/>
    <w:rsid w:val="0076234C"/>
    <w:rsid w:val="007B1F33"/>
    <w:rsid w:val="007F7792"/>
    <w:rsid w:val="00820E6C"/>
    <w:rsid w:val="0082526E"/>
    <w:rsid w:val="0088188D"/>
    <w:rsid w:val="008906F4"/>
    <w:rsid w:val="008916A8"/>
    <w:rsid w:val="008B2591"/>
    <w:rsid w:val="008D63D2"/>
    <w:rsid w:val="008F1FE8"/>
    <w:rsid w:val="008F78C7"/>
    <w:rsid w:val="00927146"/>
    <w:rsid w:val="00996260"/>
    <w:rsid w:val="009B2D2A"/>
    <w:rsid w:val="009B7093"/>
    <w:rsid w:val="00A1416E"/>
    <w:rsid w:val="00A634C1"/>
    <w:rsid w:val="00A9263F"/>
    <w:rsid w:val="00AC02C6"/>
    <w:rsid w:val="00AE1D6A"/>
    <w:rsid w:val="00AF19D1"/>
    <w:rsid w:val="00AF47BE"/>
    <w:rsid w:val="00B12D50"/>
    <w:rsid w:val="00B25AFF"/>
    <w:rsid w:val="00B31537"/>
    <w:rsid w:val="00BB04BB"/>
    <w:rsid w:val="00BC05B6"/>
    <w:rsid w:val="00BD495E"/>
    <w:rsid w:val="00BE2F2A"/>
    <w:rsid w:val="00C16C50"/>
    <w:rsid w:val="00C27694"/>
    <w:rsid w:val="00C3263B"/>
    <w:rsid w:val="00C564FA"/>
    <w:rsid w:val="00C646F1"/>
    <w:rsid w:val="00C905BD"/>
    <w:rsid w:val="00CA089E"/>
    <w:rsid w:val="00CA0D14"/>
    <w:rsid w:val="00CA4AF2"/>
    <w:rsid w:val="00CB1C6F"/>
    <w:rsid w:val="00CC057B"/>
    <w:rsid w:val="00CC3920"/>
    <w:rsid w:val="00D45938"/>
    <w:rsid w:val="00D662FE"/>
    <w:rsid w:val="00DA5D38"/>
    <w:rsid w:val="00DB2D2F"/>
    <w:rsid w:val="00E36C2F"/>
    <w:rsid w:val="00E54C1C"/>
    <w:rsid w:val="00E64331"/>
    <w:rsid w:val="00E65261"/>
    <w:rsid w:val="00E70D55"/>
    <w:rsid w:val="00EA35D2"/>
    <w:rsid w:val="00EC442D"/>
    <w:rsid w:val="00ED72F1"/>
    <w:rsid w:val="00ED7406"/>
    <w:rsid w:val="00EF5E3B"/>
    <w:rsid w:val="00FB3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19589"/>
  <w15:docId w15:val="{C32452EF-34C8-47F4-85E5-6DA668F2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tandardWeb">
    <w:name w:val="Normal (Web)"/>
    <w:basedOn w:val="Standard"/>
    <w:uiPriority w:val="99"/>
    <w:unhideWhenUsed/>
    <w:rsid w:val="007B1F33"/>
    <w:pPr>
      <w:spacing w:after="75"/>
      <w:jc w:val="both"/>
    </w:pPr>
    <w:rPr>
      <w:rFonts w:ascii="Times New Roman" w:hAnsi="Times New Roman"/>
      <w:sz w:val="24"/>
    </w:rPr>
  </w:style>
  <w:style w:type="paragraph" w:styleId="Sprechblasentext">
    <w:name w:val="Balloon Text"/>
    <w:basedOn w:val="Standard"/>
    <w:link w:val="SprechblasentextZchn"/>
    <w:uiPriority w:val="99"/>
    <w:semiHidden/>
    <w:unhideWhenUsed/>
    <w:rsid w:val="002427B3"/>
    <w:rPr>
      <w:rFonts w:cs="Tahoma"/>
      <w:sz w:val="16"/>
      <w:szCs w:val="16"/>
    </w:rPr>
  </w:style>
  <w:style w:type="character" w:customStyle="1" w:styleId="SprechblasentextZchn">
    <w:name w:val="Sprechblasentext Zchn"/>
    <w:basedOn w:val="Absatz-Standardschriftart"/>
    <w:link w:val="Sprechblasentext"/>
    <w:uiPriority w:val="99"/>
    <w:semiHidden/>
    <w:rsid w:val="002427B3"/>
    <w:rPr>
      <w:rFonts w:ascii="Tahoma" w:hAnsi="Tahoma" w:cs="Tahoma"/>
      <w:sz w:val="16"/>
      <w:szCs w:val="16"/>
    </w:rPr>
  </w:style>
  <w:style w:type="paragraph" w:customStyle="1" w:styleId="Default">
    <w:name w:val="Default"/>
    <w:rsid w:val="006A4802"/>
    <w:pPr>
      <w:autoSpaceDE w:val="0"/>
      <w:autoSpaceDN w:val="0"/>
      <w:adjustRightInd w:val="0"/>
    </w:pPr>
    <w:rPr>
      <w:rFonts w:ascii="Arial" w:hAnsi="Arial" w:cs="Arial"/>
      <w:color w:val="000000"/>
      <w:sz w:val="24"/>
      <w:szCs w:val="24"/>
    </w:rPr>
  </w:style>
  <w:style w:type="paragraph" w:customStyle="1" w:styleId="text10s">
    <w:name w:val="text_10s"/>
    <w:basedOn w:val="Standard"/>
    <w:rsid w:val="002E6F2D"/>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A92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1671">
      <w:bodyDiv w:val="1"/>
      <w:marLeft w:val="0"/>
      <w:marRight w:val="0"/>
      <w:marTop w:val="0"/>
      <w:marBottom w:val="0"/>
      <w:divBdr>
        <w:top w:val="none" w:sz="0" w:space="0" w:color="auto"/>
        <w:left w:val="none" w:sz="0" w:space="0" w:color="auto"/>
        <w:bottom w:val="none" w:sz="0" w:space="0" w:color="auto"/>
        <w:right w:val="none" w:sz="0" w:space="0" w:color="auto"/>
      </w:divBdr>
    </w:div>
    <w:div w:id="1119028949">
      <w:bodyDiv w:val="1"/>
      <w:marLeft w:val="0"/>
      <w:marRight w:val="0"/>
      <w:marTop w:val="0"/>
      <w:marBottom w:val="0"/>
      <w:divBdr>
        <w:top w:val="none" w:sz="0" w:space="0" w:color="auto"/>
        <w:left w:val="none" w:sz="0" w:space="0" w:color="auto"/>
        <w:bottom w:val="none" w:sz="0" w:space="0" w:color="auto"/>
        <w:right w:val="none" w:sz="0" w:space="0" w:color="auto"/>
      </w:divBdr>
      <w:divsChild>
        <w:div w:id="1850096516">
          <w:marLeft w:val="0"/>
          <w:marRight w:val="0"/>
          <w:marTop w:val="0"/>
          <w:marBottom w:val="0"/>
          <w:divBdr>
            <w:top w:val="none" w:sz="0" w:space="0" w:color="auto"/>
            <w:left w:val="none" w:sz="0" w:space="0" w:color="auto"/>
            <w:bottom w:val="none" w:sz="0" w:space="0" w:color="auto"/>
            <w:right w:val="none" w:sz="0" w:space="0" w:color="auto"/>
          </w:divBdr>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1</Pages>
  <Words>579</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8</cp:revision>
  <cp:lastPrinted>2023-11-29T13:30:00Z</cp:lastPrinted>
  <dcterms:created xsi:type="dcterms:W3CDTF">2024-01-22T17:02:00Z</dcterms:created>
  <dcterms:modified xsi:type="dcterms:W3CDTF">2024-01-22T17:08:00Z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