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0B11" w14:textId="77777777" w:rsidR="00C3756B" w:rsidRDefault="00C3756B" w:rsidP="004576B7">
      <w:pPr>
        <w:jc w:val="both"/>
        <w:rPr>
          <w:rFonts w:ascii="Arial" w:hAnsi="Arial" w:cs="Arial"/>
          <w:b/>
          <w:bCs/>
          <w:sz w:val="40"/>
          <w:szCs w:val="40"/>
        </w:rPr>
      </w:pPr>
    </w:p>
    <w:p w14:paraId="482C5C66" w14:textId="5E1EABC2" w:rsidR="002158EF" w:rsidRPr="000B75A8" w:rsidRDefault="001D04E3" w:rsidP="004576B7">
      <w:pPr>
        <w:jc w:val="both"/>
        <w:rPr>
          <w:rFonts w:ascii="Arial" w:hAnsi="Arial" w:cs="Arial"/>
          <w:b/>
          <w:bCs/>
          <w:sz w:val="40"/>
          <w:szCs w:val="40"/>
        </w:rPr>
      </w:pPr>
      <w:r w:rsidRPr="000B75A8">
        <w:rPr>
          <w:rFonts w:ascii="Arial" w:hAnsi="Arial" w:cs="Arial"/>
          <w:b/>
          <w:bCs/>
          <w:sz w:val="40"/>
          <w:szCs w:val="40"/>
        </w:rPr>
        <w:t>Pressemitteilung</w:t>
      </w:r>
      <w:r w:rsidR="000B75A8" w:rsidRPr="000B75A8">
        <w:rPr>
          <w:rFonts w:ascii="Arial" w:hAnsi="Arial" w:cs="Arial"/>
          <w:b/>
          <w:bCs/>
          <w:sz w:val="40"/>
          <w:szCs w:val="40"/>
        </w:rPr>
        <w:t xml:space="preserve"> </w:t>
      </w:r>
    </w:p>
    <w:p w14:paraId="68E18AFF" w14:textId="730419E0" w:rsidR="002158EF" w:rsidRDefault="002158EF" w:rsidP="004576B7">
      <w:pPr>
        <w:jc w:val="both"/>
        <w:rPr>
          <w:rFonts w:ascii="Arial" w:hAnsi="Arial" w:cs="Arial"/>
          <w:b/>
        </w:rPr>
      </w:pPr>
    </w:p>
    <w:p w14:paraId="7F619830" w14:textId="77777777" w:rsidR="00657BC4" w:rsidRDefault="00657BC4" w:rsidP="004576B7">
      <w:pPr>
        <w:jc w:val="both"/>
        <w:rPr>
          <w:rFonts w:ascii="Arial" w:hAnsi="Arial" w:cs="Arial"/>
          <w:b/>
        </w:rPr>
      </w:pPr>
    </w:p>
    <w:p w14:paraId="7747B62F" w14:textId="07FEA3B7" w:rsidR="00ED39F6" w:rsidRPr="00816BD1" w:rsidRDefault="002B6887" w:rsidP="004576B7">
      <w:pPr>
        <w:jc w:val="both"/>
        <w:rPr>
          <w:rFonts w:ascii="Arial" w:hAnsi="Arial" w:cs="Arial"/>
          <w:b/>
          <w:sz w:val="22"/>
          <w:szCs w:val="22"/>
        </w:rPr>
      </w:pPr>
      <w:r>
        <w:rPr>
          <w:rFonts w:ascii="Arial" w:hAnsi="Arial" w:cs="Arial"/>
          <w:b/>
          <w:sz w:val="22"/>
          <w:szCs w:val="22"/>
        </w:rPr>
        <w:t>Aus aktuellem Anlass: AWIGO bittet um umsichtige Entsorgung</w:t>
      </w:r>
    </w:p>
    <w:p w14:paraId="2F9E3F97" w14:textId="5EE6EE22" w:rsidR="00C056EC" w:rsidRPr="00816BD1" w:rsidRDefault="00F84AD9" w:rsidP="004576B7">
      <w:pPr>
        <w:jc w:val="both"/>
        <w:rPr>
          <w:rFonts w:ascii="Arial" w:hAnsi="Arial" w:cs="Arial"/>
          <w:b/>
          <w:sz w:val="22"/>
          <w:szCs w:val="22"/>
        </w:rPr>
      </w:pPr>
      <w:r>
        <w:rPr>
          <w:rFonts w:ascii="Arial" w:hAnsi="Arial" w:cs="Arial"/>
          <w:b/>
          <w:sz w:val="22"/>
          <w:szCs w:val="22"/>
        </w:rPr>
        <w:t>Brandgefahr durch falsche Entsorgung von E-Schrott</w:t>
      </w:r>
    </w:p>
    <w:p w14:paraId="39BBB783" w14:textId="77777777" w:rsidR="003D0002" w:rsidRPr="00816BD1" w:rsidRDefault="003D0002" w:rsidP="004576B7">
      <w:pPr>
        <w:pStyle w:val="StandardWeb"/>
        <w:shd w:val="clear" w:color="auto" w:fill="FFFFFF"/>
        <w:spacing w:after="0"/>
        <w:jc w:val="both"/>
        <w:rPr>
          <w:rFonts w:ascii="Arial" w:hAnsi="Arial" w:cs="Arial"/>
          <w:bCs/>
          <w:sz w:val="22"/>
          <w:szCs w:val="22"/>
        </w:rPr>
      </w:pPr>
    </w:p>
    <w:p w14:paraId="09BBF0D5" w14:textId="54050C91" w:rsidR="000471EB" w:rsidRDefault="0077276E" w:rsidP="004576B7">
      <w:pPr>
        <w:pStyle w:val="StandardWeb"/>
        <w:shd w:val="clear" w:color="auto" w:fill="FFFFFF"/>
        <w:spacing w:after="0"/>
        <w:jc w:val="both"/>
        <w:rPr>
          <w:rFonts w:ascii="Arial" w:hAnsi="Arial" w:cs="Arial"/>
          <w:bCs/>
          <w:sz w:val="22"/>
          <w:szCs w:val="22"/>
        </w:rPr>
      </w:pPr>
      <w:r w:rsidRPr="00816BD1">
        <w:rPr>
          <w:rFonts w:ascii="Arial" w:hAnsi="Arial" w:cs="Arial"/>
          <w:b/>
          <w:sz w:val="22"/>
          <w:szCs w:val="22"/>
        </w:rPr>
        <w:t xml:space="preserve">Landkreis Osnabrück. </w:t>
      </w:r>
      <w:r w:rsidR="00F84AD9">
        <w:rPr>
          <w:rFonts w:ascii="Arial" w:hAnsi="Arial" w:cs="Arial"/>
          <w:bCs/>
          <w:sz w:val="22"/>
          <w:szCs w:val="22"/>
        </w:rPr>
        <w:t xml:space="preserve">Aus aktuellem Anlass möchte die AWIGO Abfallwirtschaft Landkreis Osnabrück GmbH </w:t>
      </w:r>
      <w:r w:rsidR="00360053">
        <w:rPr>
          <w:rFonts w:ascii="Arial" w:hAnsi="Arial" w:cs="Arial"/>
          <w:bCs/>
          <w:sz w:val="22"/>
          <w:szCs w:val="22"/>
        </w:rPr>
        <w:t xml:space="preserve">für ein Thema sensibilisieren, dass nicht nur aus Ressourcenschutz-, sondern immer mehr auch aus Sicherheitsgründen bedeutender wird. Die Menschen in der Region werden darum gebeten, unbedingt darauf zu achten, </w:t>
      </w:r>
      <w:r w:rsidR="00AD322F">
        <w:rPr>
          <w:rFonts w:ascii="Arial" w:hAnsi="Arial" w:cs="Arial"/>
          <w:bCs/>
          <w:sz w:val="22"/>
          <w:szCs w:val="22"/>
        </w:rPr>
        <w:t xml:space="preserve">dass </w:t>
      </w:r>
      <w:r w:rsidR="00360053">
        <w:rPr>
          <w:rFonts w:ascii="Arial" w:hAnsi="Arial" w:cs="Arial"/>
          <w:bCs/>
          <w:sz w:val="22"/>
          <w:szCs w:val="22"/>
        </w:rPr>
        <w:t>keine elektrisch oder akku-betriebene</w:t>
      </w:r>
      <w:r w:rsidR="00723FA1">
        <w:rPr>
          <w:rFonts w:ascii="Arial" w:hAnsi="Arial" w:cs="Arial"/>
          <w:bCs/>
          <w:sz w:val="22"/>
          <w:szCs w:val="22"/>
        </w:rPr>
        <w:t>n</w:t>
      </w:r>
      <w:r w:rsidR="00360053">
        <w:rPr>
          <w:rFonts w:ascii="Arial" w:hAnsi="Arial" w:cs="Arial"/>
          <w:bCs/>
          <w:sz w:val="22"/>
          <w:szCs w:val="22"/>
        </w:rPr>
        <w:t xml:space="preserve"> Geräte in die Mülltonnen gelangen. Diese sind bitte ausschließlich getrennt über den Elektroschrott fachgerecht zu entsorgen.</w:t>
      </w:r>
    </w:p>
    <w:p w14:paraId="7AA393E5" w14:textId="77777777" w:rsidR="004576B7" w:rsidRDefault="004576B7" w:rsidP="004576B7">
      <w:pPr>
        <w:pStyle w:val="StandardWeb"/>
        <w:shd w:val="clear" w:color="auto" w:fill="FFFFFF"/>
        <w:spacing w:after="0"/>
        <w:jc w:val="both"/>
        <w:rPr>
          <w:rFonts w:ascii="Arial" w:hAnsi="Arial" w:cs="Arial"/>
          <w:bCs/>
          <w:sz w:val="22"/>
          <w:szCs w:val="22"/>
        </w:rPr>
      </w:pPr>
    </w:p>
    <w:p w14:paraId="771279EF" w14:textId="7978E7F2" w:rsidR="00360053" w:rsidRDefault="00AD322F" w:rsidP="004576B7">
      <w:pPr>
        <w:pStyle w:val="StandardWeb"/>
        <w:shd w:val="clear" w:color="auto" w:fill="FFFFFF"/>
        <w:spacing w:after="0"/>
        <w:jc w:val="both"/>
        <w:rPr>
          <w:rFonts w:ascii="Arial" w:hAnsi="Arial" w:cs="Arial"/>
          <w:b/>
          <w:sz w:val="22"/>
          <w:szCs w:val="22"/>
        </w:rPr>
      </w:pPr>
      <w:r>
        <w:rPr>
          <w:rFonts w:ascii="Arial" w:hAnsi="Arial" w:cs="Arial"/>
          <w:b/>
          <w:sz w:val="22"/>
          <w:szCs w:val="22"/>
        </w:rPr>
        <w:t>E</w:t>
      </w:r>
      <w:r w:rsidR="00360053">
        <w:rPr>
          <w:rFonts w:ascii="Arial" w:hAnsi="Arial" w:cs="Arial"/>
          <w:b/>
          <w:sz w:val="22"/>
          <w:szCs w:val="22"/>
        </w:rPr>
        <w:t xml:space="preserve">rhöhte </w:t>
      </w:r>
      <w:r w:rsidR="00360053" w:rsidRPr="00360053">
        <w:rPr>
          <w:rFonts w:ascii="Arial" w:hAnsi="Arial" w:cs="Arial"/>
          <w:b/>
          <w:sz w:val="22"/>
          <w:szCs w:val="22"/>
        </w:rPr>
        <w:t>Brandgefahr</w:t>
      </w:r>
      <w:r>
        <w:rPr>
          <w:rFonts w:ascii="Arial" w:hAnsi="Arial" w:cs="Arial"/>
          <w:b/>
          <w:sz w:val="22"/>
          <w:szCs w:val="22"/>
        </w:rPr>
        <w:t xml:space="preserve"> durch falsche Entsorgung</w:t>
      </w:r>
    </w:p>
    <w:p w14:paraId="117F3756" w14:textId="4A3B91A0" w:rsidR="00723FA1" w:rsidRDefault="00723FA1" w:rsidP="004576B7">
      <w:pPr>
        <w:pStyle w:val="StandardWeb"/>
        <w:shd w:val="clear" w:color="auto" w:fill="FFFFFF"/>
        <w:spacing w:after="0"/>
        <w:jc w:val="both"/>
        <w:rPr>
          <w:rFonts w:ascii="Arial" w:hAnsi="Arial" w:cs="Arial"/>
          <w:bCs/>
          <w:sz w:val="22"/>
          <w:szCs w:val="22"/>
        </w:rPr>
      </w:pPr>
      <w:r>
        <w:rPr>
          <w:rFonts w:ascii="Arial" w:hAnsi="Arial" w:cs="Arial"/>
          <w:bCs/>
          <w:sz w:val="22"/>
          <w:szCs w:val="22"/>
        </w:rPr>
        <w:t>Elektrifizierte Produkte geraten immer mehr in unseren täglichen Konsum. Neben klassischen Geräten wie Kaffeemaschinen oder Toaster gehören mittlerweile auch blinkende Kinderschuhe oder sprechende Glückwunschkarten zum Alltag.</w:t>
      </w:r>
      <w:r w:rsidR="00AD322F">
        <w:rPr>
          <w:rFonts w:ascii="Arial" w:hAnsi="Arial" w:cs="Arial"/>
          <w:bCs/>
          <w:sz w:val="22"/>
          <w:szCs w:val="22"/>
        </w:rPr>
        <w:t xml:space="preserve"> Hier sind kleine Batterien, Akkus oder Ähnliches verbaut, sodass auch solche Gegenstände unbedingt gesondert über den E-Schrott zu entsorgen sind.</w:t>
      </w:r>
    </w:p>
    <w:p w14:paraId="75D8320B" w14:textId="77777777" w:rsidR="004576B7" w:rsidRDefault="004576B7" w:rsidP="004576B7">
      <w:pPr>
        <w:pStyle w:val="StandardWeb"/>
        <w:shd w:val="clear" w:color="auto" w:fill="FFFFFF"/>
        <w:spacing w:after="0"/>
        <w:jc w:val="both"/>
        <w:rPr>
          <w:rFonts w:ascii="Arial" w:hAnsi="Arial" w:cs="Arial"/>
          <w:bCs/>
          <w:sz w:val="22"/>
          <w:szCs w:val="22"/>
        </w:rPr>
      </w:pPr>
    </w:p>
    <w:p w14:paraId="04B90986" w14:textId="62F69BC8" w:rsidR="00723FA1" w:rsidRDefault="00723FA1" w:rsidP="004576B7">
      <w:pPr>
        <w:pStyle w:val="StandardWeb"/>
        <w:shd w:val="clear" w:color="auto" w:fill="FFFFFF"/>
        <w:spacing w:after="0"/>
        <w:jc w:val="both"/>
        <w:rPr>
          <w:rFonts w:ascii="Arial" w:hAnsi="Arial" w:cs="Arial"/>
          <w:bCs/>
          <w:sz w:val="22"/>
          <w:szCs w:val="22"/>
        </w:rPr>
      </w:pPr>
      <w:r>
        <w:rPr>
          <w:rFonts w:ascii="Arial" w:hAnsi="Arial" w:cs="Arial"/>
          <w:bCs/>
          <w:sz w:val="22"/>
          <w:szCs w:val="22"/>
        </w:rPr>
        <w:t xml:space="preserve">Geraten </w:t>
      </w:r>
      <w:r w:rsidR="00AD322F">
        <w:rPr>
          <w:rFonts w:ascii="Arial" w:hAnsi="Arial" w:cs="Arial"/>
          <w:bCs/>
          <w:sz w:val="22"/>
          <w:szCs w:val="22"/>
        </w:rPr>
        <w:t>elektrifizierte Dinge</w:t>
      </w:r>
      <w:r>
        <w:rPr>
          <w:rFonts w:ascii="Arial" w:hAnsi="Arial" w:cs="Arial"/>
          <w:bCs/>
          <w:sz w:val="22"/>
          <w:szCs w:val="22"/>
        </w:rPr>
        <w:t xml:space="preserve"> in die Mülltonnen</w:t>
      </w:r>
      <w:r w:rsidR="00AD322F">
        <w:rPr>
          <w:rFonts w:ascii="Arial" w:hAnsi="Arial" w:cs="Arial"/>
          <w:bCs/>
          <w:sz w:val="22"/>
          <w:szCs w:val="22"/>
        </w:rPr>
        <w:t>,</w:t>
      </w:r>
      <w:r>
        <w:rPr>
          <w:rFonts w:ascii="Arial" w:hAnsi="Arial" w:cs="Arial"/>
          <w:bCs/>
          <w:sz w:val="22"/>
          <w:szCs w:val="22"/>
        </w:rPr>
        <w:t xml:space="preserve"> können sie gefährliche Brände auslösen – entweder schon im Sammelfahrzeug oder im weiteren Verlauf des Abfalltransports (Lagerplätze, Verwertungsanlagen). Regelmäßig kommt es zu Bränden in Abfallwirtschaftsbetrieben. Auch bei der AWIGO musste schon mehrfach die Feuerwehr anrücken, zuletzt am 15. März in Georgsmarienhütte.</w:t>
      </w:r>
    </w:p>
    <w:p w14:paraId="42C138E9" w14:textId="77777777" w:rsidR="004576B7" w:rsidRDefault="004576B7" w:rsidP="004576B7">
      <w:pPr>
        <w:pStyle w:val="StandardWeb"/>
        <w:shd w:val="clear" w:color="auto" w:fill="FFFFFF"/>
        <w:spacing w:after="0"/>
        <w:jc w:val="both"/>
        <w:rPr>
          <w:rFonts w:ascii="Arial" w:hAnsi="Arial" w:cs="Arial"/>
          <w:bCs/>
          <w:sz w:val="22"/>
          <w:szCs w:val="22"/>
        </w:rPr>
      </w:pPr>
    </w:p>
    <w:p w14:paraId="46CFC6AE" w14:textId="46BCD0B8" w:rsidR="00723FA1" w:rsidRDefault="00723FA1" w:rsidP="004576B7">
      <w:pPr>
        <w:pStyle w:val="StandardWeb"/>
        <w:shd w:val="clear" w:color="auto" w:fill="FFFFFF"/>
        <w:spacing w:after="0"/>
        <w:jc w:val="both"/>
        <w:rPr>
          <w:rFonts w:ascii="Arial" w:hAnsi="Arial" w:cs="Arial"/>
          <w:bCs/>
          <w:sz w:val="22"/>
          <w:szCs w:val="22"/>
        </w:rPr>
      </w:pPr>
      <w:r>
        <w:rPr>
          <w:rFonts w:ascii="Arial" w:hAnsi="Arial" w:cs="Arial"/>
          <w:bCs/>
          <w:sz w:val="22"/>
          <w:szCs w:val="22"/>
        </w:rPr>
        <w:t xml:space="preserve">Zwar konnte bislang zum Glück großer Sachschaden bei der AWIGO-Gruppe und damit im Landkreis Osnabrück vermieden werden. Doch die Gefahr bleibt – schließlich ist die AWIGO hier auf die Mithilfe und die Umsicht ihrer Kunden, der Privathaushalte im Osnabrücker Land angewiesen. </w:t>
      </w:r>
    </w:p>
    <w:p w14:paraId="54A005C0" w14:textId="77777777" w:rsidR="004576B7" w:rsidRPr="00723FA1" w:rsidRDefault="004576B7" w:rsidP="004576B7">
      <w:pPr>
        <w:pStyle w:val="StandardWeb"/>
        <w:shd w:val="clear" w:color="auto" w:fill="FFFFFF"/>
        <w:spacing w:after="0"/>
        <w:jc w:val="both"/>
        <w:rPr>
          <w:rFonts w:ascii="Arial" w:hAnsi="Arial" w:cs="Arial"/>
          <w:bCs/>
          <w:sz w:val="22"/>
          <w:szCs w:val="22"/>
        </w:rPr>
      </w:pPr>
    </w:p>
    <w:p w14:paraId="286948C7" w14:textId="706DC3A1" w:rsidR="00360053" w:rsidRDefault="0006767E" w:rsidP="004576B7">
      <w:pPr>
        <w:pStyle w:val="StandardWeb"/>
        <w:shd w:val="clear" w:color="auto" w:fill="FFFFFF"/>
        <w:spacing w:after="0"/>
        <w:jc w:val="both"/>
        <w:rPr>
          <w:rFonts w:ascii="Arial" w:hAnsi="Arial" w:cs="Arial"/>
          <w:b/>
          <w:sz w:val="22"/>
          <w:szCs w:val="22"/>
        </w:rPr>
      </w:pPr>
      <w:r>
        <w:rPr>
          <w:rFonts w:ascii="Arial" w:hAnsi="Arial" w:cs="Arial"/>
          <w:b/>
          <w:sz w:val="22"/>
          <w:szCs w:val="22"/>
        </w:rPr>
        <w:t>So geht’s richtig: Entsorgung von</w:t>
      </w:r>
      <w:r w:rsidR="00360053">
        <w:rPr>
          <w:rFonts w:ascii="Arial" w:hAnsi="Arial" w:cs="Arial"/>
          <w:b/>
          <w:sz w:val="22"/>
          <w:szCs w:val="22"/>
        </w:rPr>
        <w:t xml:space="preserve"> E-Schrott</w:t>
      </w:r>
      <w:r>
        <w:rPr>
          <w:rFonts w:ascii="Arial" w:hAnsi="Arial" w:cs="Arial"/>
          <w:b/>
          <w:sz w:val="22"/>
          <w:szCs w:val="22"/>
        </w:rPr>
        <w:t xml:space="preserve"> </w:t>
      </w:r>
    </w:p>
    <w:p w14:paraId="0C4EA14E" w14:textId="09B110FC" w:rsidR="0006767E" w:rsidRDefault="0006767E" w:rsidP="004576B7">
      <w:pPr>
        <w:jc w:val="both"/>
        <w:rPr>
          <w:rFonts w:ascii="Arial" w:hAnsi="Arial" w:cs="Arial"/>
          <w:sz w:val="22"/>
          <w:szCs w:val="22"/>
        </w:rPr>
      </w:pPr>
      <w:r>
        <w:rPr>
          <w:rFonts w:ascii="Arial" w:hAnsi="Arial" w:cs="Arial"/>
          <w:sz w:val="22"/>
          <w:szCs w:val="22"/>
        </w:rPr>
        <w:t xml:space="preserve">Um Elektroschrott zu entsorgen, stehen mehrere Möglichkeiten zur Verfügung: Zum einen kann für Haushaltsgroßgeräte (Kühlschrank, Backofen o.Ä.) ein kostenloser Abholauftrag mit der AWIGO vereinbart werden. Das ist am einfachsten über ein Formular in der AWIGO-App oder unter </w:t>
      </w:r>
      <w:r w:rsidRPr="0006767E">
        <w:rPr>
          <w:rFonts w:ascii="Arial" w:hAnsi="Arial" w:cs="Arial"/>
          <w:sz w:val="22"/>
          <w:szCs w:val="22"/>
        </w:rPr>
        <w:t>www.awigo.de</w:t>
      </w:r>
      <w:r>
        <w:rPr>
          <w:rFonts w:ascii="Arial" w:hAnsi="Arial" w:cs="Arial"/>
          <w:sz w:val="22"/>
          <w:szCs w:val="22"/>
        </w:rPr>
        <w:t xml:space="preserve"> mit wenigen Klicks gemacht. </w:t>
      </w:r>
      <w:r w:rsidR="004576B7">
        <w:rPr>
          <w:rFonts w:ascii="Arial" w:hAnsi="Arial" w:cs="Arial"/>
          <w:sz w:val="22"/>
          <w:szCs w:val="22"/>
        </w:rPr>
        <w:t>Alternativ werden solche Großgeräte auch auf den AWIGO-Recyclinghöfen in Ankum, Georgsmarienhütte, Melle-</w:t>
      </w:r>
      <w:proofErr w:type="spellStart"/>
      <w:r w:rsidR="004576B7">
        <w:rPr>
          <w:rFonts w:ascii="Arial" w:hAnsi="Arial" w:cs="Arial"/>
          <w:sz w:val="22"/>
          <w:szCs w:val="22"/>
        </w:rPr>
        <w:t>Gesmold</w:t>
      </w:r>
      <w:proofErr w:type="spellEnd"/>
      <w:r w:rsidR="004576B7">
        <w:rPr>
          <w:rFonts w:ascii="Arial" w:hAnsi="Arial" w:cs="Arial"/>
          <w:sz w:val="22"/>
          <w:szCs w:val="22"/>
        </w:rPr>
        <w:t>, Ostercappeln und Wallenhorst kostenfrei entgegengenommen.</w:t>
      </w:r>
    </w:p>
    <w:p w14:paraId="68E55688" w14:textId="77777777" w:rsidR="004576B7" w:rsidRDefault="004576B7" w:rsidP="004576B7">
      <w:pPr>
        <w:jc w:val="both"/>
        <w:rPr>
          <w:rFonts w:ascii="Arial" w:hAnsi="Arial" w:cs="Arial"/>
          <w:sz w:val="22"/>
          <w:szCs w:val="22"/>
        </w:rPr>
      </w:pPr>
    </w:p>
    <w:p w14:paraId="4E0CB023" w14:textId="1AD9BC16" w:rsidR="004576B7" w:rsidRDefault="0006767E" w:rsidP="004576B7">
      <w:pPr>
        <w:jc w:val="both"/>
        <w:rPr>
          <w:rFonts w:ascii="Arial" w:hAnsi="Arial" w:cs="Arial"/>
          <w:sz w:val="22"/>
          <w:szCs w:val="22"/>
        </w:rPr>
      </w:pPr>
      <w:r>
        <w:rPr>
          <w:rFonts w:ascii="Arial" w:hAnsi="Arial" w:cs="Arial"/>
          <w:sz w:val="22"/>
          <w:szCs w:val="22"/>
        </w:rPr>
        <w:t xml:space="preserve">Elektro-Kleingeräte </w:t>
      </w:r>
      <w:r w:rsidR="004576B7">
        <w:rPr>
          <w:rFonts w:ascii="Arial" w:hAnsi="Arial" w:cs="Arial"/>
          <w:sz w:val="22"/>
          <w:szCs w:val="22"/>
        </w:rPr>
        <w:t>(</w:t>
      </w:r>
      <w:proofErr w:type="spellStart"/>
      <w:r w:rsidR="004576B7">
        <w:rPr>
          <w:rFonts w:ascii="Arial" w:hAnsi="Arial" w:cs="Arial"/>
          <w:sz w:val="22"/>
          <w:szCs w:val="22"/>
        </w:rPr>
        <w:t>Haarfön</w:t>
      </w:r>
      <w:proofErr w:type="spellEnd"/>
      <w:r w:rsidR="004576B7">
        <w:rPr>
          <w:rFonts w:ascii="Arial" w:hAnsi="Arial" w:cs="Arial"/>
          <w:sz w:val="22"/>
          <w:szCs w:val="22"/>
        </w:rPr>
        <w:t>, blinkende Turnschuhe, Batterien etc.) können</w:t>
      </w:r>
      <w:r w:rsidR="00DD3C56">
        <w:rPr>
          <w:rFonts w:ascii="Arial" w:hAnsi="Arial" w:cs="Arial"/>
          <w:sz w:val="22"/>
          <w:szCs w:val="22"/>
        </w:rPr>
        <w:t xml:space="preserve"> zum anderen</w:t>
      </w:r>
      <w:r w:rsidR="004576B7">
        <w:rPr>
          <w:rFonts w:ascii="Arial" w:hAnsi="Arial" w:cs="Arial"/>
          <w:sz w:val="22"/>
          <w:szCs w:val="22"/>
        </w:rPr>
        <w:t xml:space="preserve"> auf den mehr als 30 AWIGO-Standorten im Landkreis (Recyclinghöfe und Grünplätze) sowie am Schadstoffmobil abgegeben werden. Die Entsorgung von E-Schrott ist stets kostenfrei. Bei Unsicherheit, ob es sich um E-Schrott handelt oder nicht, bitte einfach das AWIGO-Team vor Ort ansprechen. </w:t>
      </w:r>
    </w:p>
    <w:p w14:paraId="0792F929" w14:textId="49FECFD0" w:rsidR="004576B7" w:rsidRDefault="004576B7" w:rsidP="004576B7">
      <w:pPr>
        <w:jc w:val="both"/>
        <w:rPr>
          <w:rFonts w:ascii="Arial" w:hAnsi="Arial" w:cs="Arial"/>
          <w:sz w:val="22"/>
          <w:szCs w:val="22"/>
        </w:rPr>
      </w:pPr>
    </w:p>
    <w:p w14:paraId="4F773900" w14:textId="19B2B6E6" w:rsidR="00030D6A" w:rsidRPr="00030D6A" w:rsidRDefault="00030D6A" w:rsidP="004576B7">
      <w:pPr>
        <w:jc w:val="both"/>
        <w:rPr>
          <w:rFonts w:ascii="Arial" w:hAnsi="Arial" w:cs="Arial"/>
          <w:i/>
          <w:iCs/>
          <w:sz w:val="22"/>
          <w:szCs w:val="22"/>
        </w:rPr>
      </w:pPr>
      <w:r>
        <w:rPr>
          <w:rFonts w:ascii="Arial" w:hAnsi="Arial" w:cs="Arial"/>
          <w:b/>
          <w:bCs/>
          <w:sz w:val="22"/>
          <w:szCs w:val="22"/>
        </w:rPr>
        <w:t>Bildunterschrift zu Bild 1:</w:t>
      </w:r>
      <w:r>
        <w:rPr>
          <w:rFonts w:ascii="Arial" w:hAnsi="Arial" w:cs="Arial"/>
          <w:sz w:val="22"/>
          <w:szCs w:val="22"/>
        </w:rPr>
        <w:t xml:space="preserve"> Polizei und Feuerwehr beim Einsatz am 15. März. </w:t>
      </w:r>
      <w:r>
        <w:rPr>
          <w:rFonts w:ascii="Arial" w:hAnsi="Arial" w:cs="Arial"/>
          <w:i/>
          <w:iCs/>
          <w:sz w:val="22"/>
          <w:szCs w:val="22"/>
        </w:rPr>
        <w:t>Foto: A. Weber/AWIGO.</w:t>
      </w:r>
    </w:p>
    <w:p w14:paraId="69BE0BDD" w14:textId="3ADA019D" w:rsidR="00030D6A" w:rsidRDefault="00030D6A" w:rsidP="004576B7">
      <w:pPr>
        <w:jc w:val="both"/>
        <w:rPr>
          <w:rFonts w:ascii="Arial" w:hAnsi="Arial" w:cs="Arial"/>
          <w:b/>
          <w:bCs/>
          <w:sz w:val="22"/>
          <w:szCs w:val="22"/>
        </w:rPr>
      </w:pPr>
    </w:p>
    <w:p w14:paraId="587CC631" w14:textId="199B261A" w:rsidR="00030D6A" w:rsidRDefault="00030D6A" w:rsidP="004576B7">
      <w:pPr>
        <w:jc w:val="both"/>
        <w:rPr>
          <w:rFonts w:ascii="Arial" w:hAnsi="Arial" w:cs="Arial"/>
          <w:i/>
          <w:iCs/>
          <w:sz w:val="22"/>
          <w:szCs w:val="22"/>
        </w:rPr>
      </w:pPr>
      <w:r>
        <w:rPr>
          <w:rFonts w:ascii="Arial" w:hAnsi="Arial" w:cs="Arial"/>
          <w:b/>
          <w:bCs/>
          <w:sz w:val="22"/>
          <w:szCs w:val="22"/>
        </w:rPr>
        <w:t>Bildunterschrift zu Bild 2:</w:t>
      </w:r>
      <w:r>
        <w:rPr>
          <w:rFonts w:ascii="Arial" w:hAnsi="Arial" w:cs="Arial"/>
          <w:sz w:val="22"/>
          <w:szCs w:val="22"/>
        </w:rPr>
        <w:t xml:space="preserve"> Eine Stichflamme und Rauch bildete sich in der Umschlaghalle in Georgsmarienhütte. Schaden entstand zum Glück nicht. </w:t>
      </w:r>
      <w:r>
        <w:rPr>
          <w:rFonts w:ascii="Arial" w:hAnsi="Arial" w:cs="Arial"/>
          <w:i/>
          <w:iCs/>
          <w:sz w:val="22"/>
          <w:szCs w:val="22"/>
        </w:rPr>
        <w:t>Foto: A. Wöhrmeyer/AWIGO.</w:t>
      </w:r>
    </w:p>
    <w:p w14:paraId="70117AED" w14:textId="77777777" w:rsidR="00030D6A" w:rsidRPr="00030D6A" w:rsidRDefault="00030D6A" w:rsidP="004576B7">
      <w:pPr>
        <w:jc w:val="both"/>
        <w:rPr>
          <w:rFonts w:ascii="Arial" w:hAnsi="Arial" w:cs="Arial"/>
          <w:i/>
          <w:iCs/>
          <w:sz w:val="22"/>
          <w:szCs w:val="22"/>
        </w:rPr>
      </w:pPr>
    </w:p>
    <w:p w14:paraId="15D25A3E" w14:textId="77777777" w:rsidR="005B1756" w:rsidRDefault="005B1756" w:rsidP="004576B7">
      <w:pPr>
        <w:pStyle w:val="StandardWeb"/>
        <w:shd w:val="clear" w:color="auto" w:fill="FFFFFF"/>
        <w:spacing w:after="0"/>
        <w:jc w:val="both"/>
        <w:rPr>
          <w:rFonts w:ascii="Arial" w:hAnsi="Arial" w:cs="Arial"/>
          <w:bCs/>
          <w:sz w:val="22"/>
          <w:szCs w:val="22"/>
        </w:rPr>
      </w:pPr>
    </w:p>
    <w:p w14:paraId="6D3EA87C" w14:textId="19E86CDC" w:rsidR="00D239FE" w:rsidRPr="00117B0E" w:rsidRDefault="004C0D2E" w:rsidP="004576B7">
      <w:pPr>
        <w:pStyle w:val="StandardWeb"/>
        <w:shd w:val="clear" w:color="auto" w:fill="FFFFFF"/>
        <w:spacing w:after="0"/>
        <w:jc w:val="both"/>
        <w:rPr>
          <w:rFonts w:ascii="Arial" w:hAnsi="Arial" w:cs="Arial"/>
          <w:bCs/>
          <w:sz w:val="22"/>
          <w:szCs w:val="22"/>
        </w:rPr>
      </w:pPr>
      <w:r>
        <w:rPr>
          <w:rFonts w:ascii="Arial" w:hAnsi="Arial" w:cs="Arial"/>
          <w:bCs/>
          <w:sz w:val="16"/>
          <w:szCs w:val="16"/>
        </w:rPr>
        <w:t xml:space="preserve">Die AWIGO Abfallwirtschaft Landkreis Osnabrück GmbH ist eine mittelbar 100-prozentige Tochtergesellschaft des Landkreises Osnabrück. Für die </w:t>
      </w:r>
      <w:r w:rsidR="00C03D24">
        <w:rPr>
          <w:rFonts w:ascii="Arial" w:hAnsi="Arial" w:cs="Arial"/>
          <w:bCs/>
          <w:sz w:val="16"/>
          <w:szCs w:val="16"/>
        </w:rPr>
        <w:t>rund 3</w:t>
      </w:r>
      <w:r w:rsidR="00117B0E">
        <w:rPr>
          <w:rFonts w:ascii="Arial" w:hAnsi="Arial" w:cs="Arial"/>
          <w:bCs/>
          <w:sz w:val="16"/>
          <w:szCs w:val="16"/>
        </w:rPr>
        <w:t>7</w:t>
      </w:r>
      <w:r w:rsidR="00C03D24">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D239FE" w:rsidRPr="00117B0E" w:rsidSect="00357C78">
      <w:headerReference w:type="even" r:id="rId8"/>
      <w:headerReference w:type="default" r:id="rId9"/>
      <w:footerReference w:type="even" r:id="rId10"/>
      <w:footerReference w:type="default" r:id="rId11"/>
      <w:headerReference w:type="first" r:id="rId12"/>
      <w:footerReference w:type="first" r:id="rId13"/>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5B83" w14:textId="77777777" w:rsidR="00D1060D" w:rsidRDefault="00D1060D" w:rsidP="008B26C8">
      <w:r>
        <w:separator/>
      </w:r>
    </w:p>
  </w:endnote>
  <w:endnote w:type="continuationSeparator" w:id="0">
    <w:p w14:paraId="3A521DAC" w14:textId="77777777" w:rsidR="00D1060D" w:rsidRDefault="00D1060D"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4AB7" w14:textId="77777777" w:rsidR="00046E72" w:rsidRDefault="00046E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AE2" w14:textId="32970B08"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34DA9">
      <w:rPr>
        <w:rFonts w:ascii="Arial" w:hAnsi="Arial" w:cs="Arial"/>
        <w:noProof/>
        <w:sz w:val="20"/>
        <w:szCs w:val="20"/>
      </w:rPr>
      <w:t>1</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E26F" w14:textId="77777777" w:rsidR="00046E72" w:rsidRDefault="00046E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A831" w14:textId="77777777" w:rsidR="00D1060D" w:rsidRDefault="00D1060D" w:rsidP="008B26C8">
      <w:r>
        <w:separator/>
      </w:r>
    </w:p>
  </w:footnote>
  <w:footnote w:type="continuationSeparator" w:id="0">
    <w:p w14:paraId="1A15DD36" w14:textId="77777777" w:rsidR="00D1060D" w:rsidRDefault="00D1060D"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6635" w14:textId="77777777" w:rsidR="00046E72" w:rsidRDefault="00046E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B06D" w14:textId="41296B57" w:rsidR="00CD2F3B" w:rsidRDefault="00F45CFD">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20B0B12" wp14:editId="2F458250">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16BD1">
      <w:rPr>
        <w:rFonts w:ascii="Arial" w:hAnsi="Arial" w:cs="Arial"/>
        <w:sz w:val="20"/>
        <w:szCs w:val="20"/>
      </w:rPr>
      <w:t>Donnerstag</w:t>
    </w:r>
    <w:r w:rsidR="00AE440A">
      <w:rPr>
        <w:rFonts w:ascii="Arial" w:hAnsi="Arial" w:cs="Arial"/>
        <w:sz w:val="20"/>
        <w:szCs w:val="20"/>
      </w:rPr>
      <w:t>,</w:t>
    </w:r>
    <w:r w:rsidR="00CD2F3B" w:rsidRPr="00CD2F3B">
      <w:rPr>
        <w:rFonts w:ascii="Arial" w:hAnsi="Arial" w:cs="Arial"/>
        <w:sz w:val="20"/>
        <w:szCs w:val="20"/>
      </w:rPr>
      <w:t xml:space="preserve"> </w:t>
    </w:r>
    <w:r w:rsidR="00816BD1">
      <w:rPr>
        <w:rFonts w:ascii="Arial" w:hAnsi="Arial" w:cs="Arial"/>
        <w:sz w:val="20"/>
        <w:szCs w:val="20"/>
      </w:rPr>
      <w:t>1</w:t>
    </w:r>
    <w:r w:rsidR="00046E72">
      <w:rPr>
        <w:rFonts w:ascii="Arial" w:hAnsi="Arial" w:cs="Arial"/>
        <w:sz w:val="20"/>
        <w:szCs w:val="20"/>
      </w:rPr>
      <w:t>8</w:t>
    </w:r>
    <w:r w:rsidR="00CD2F3B" w:rsidRPr="00CD2F3B">
      <w:rPr>
        <w:rFonts w:ascii="Arial" w:hAnsi="Arial" w:cs="Arial"/>
        <w:sz w:val="20"/>
        <w:szCs w:val="20"/>
      </w:rPr>
      <w:t>.</w:t>
    </w:r>
    <w:r w:rsidR="00791AAE">
      <w:rPr>
        <w:rFonts w:ascii="Arial" w:hAnsi="Arial" w:cs="Arial"/>
        <w:sz w:val="20"/>
        <w:szCs w:val="20"/>
      </w:rPr>
      <w:t xml:space="preserve"> </w:t>
    </w:r>
    <w:r w:rsidR="00816BD1">
      <w:rPr>
        <w:rFonts w:ascii="Arial" w:hAnsi="Arial" w:cs="Arial"/>
        <w:sz w:val="20"/>
        <w:szCs w:val="20"/>
      </w:rPr>
      <w:t>April</w:t>
    </w:r>
    <w:r w:rsidR="00791AAE">
      <w:rPr>
        <w:rFonts w:ascii="Arial" w:hAnsi="Arial" w:cs="Arial"/>
        <w:sz w:val="20"/>
        <w:szCs w:val="20"/>
      </w:rPr>
      <w:t xml:space="preserve"> </w:t>
    </w:r>
    <w:r w:rsidR="00AE440A">
      <w:rPr>
        <w:rFonts w:ascii="Arial" w:hAnsi="Arial" w:cs="Arial"/>
        <w:sz w:val="20"/>
        <w:szCs w:val="20"/>
      </w:rPr>
      <w:t>202</w:t>
    </w:r>
    <w:r w:rsidR="00542F03">
      <w:rPr>
        <w:rFonts w:ascii="Arial" w:hAnsi="Arial" w:cs="Arial"/>
        <w:sz w:val="20"/>
        <w:szCs w:val="20"/>
      </w:rPr>
      <w:t>4</w:t>
    </w:r>
  </w:p>
  <w:p w14:paraId="6B6C29A0" w14:textId="77777777" w:rsidR="00CD2F3B" w:rsidRDefault="00CD2F3B">
    <w:pPr>
      <w:pStyle w:val="Kopfzeile"/>
      <w:rPr>
        <w:rFonts w:ascii="Arial" w:hAnsi="Arial" w:cs="Arial"/>
        <w:sz w:val="20"/>
        <w:szCs w:val="20"/>
      </w:rPr>
    </w:pPr>
  </w:p>
  <w:p w14:paraId="2F85CBD9" w14:textId="0BA34A8E"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3AEA0CE3" w14:textId="77777777" w:rsidR="00CD2F3B" w:rsidRDefault="004C0D2E">
    <w:pPr>
      <w:pStyle w:val="Kopfzeile"/>
      <w:rPr>
        <w:rFonts w:ascii="Arial" w:hAnsi="Arial" w:cs="Arial"/>
        <w:sz w:val="20"/>
        <w:szCs w:val="20"/>
      </w:rPr>
    </w:pPr>
    <w:r>
      <w:rPr>
        <w:rFonts w:ascii="Arial" w:hAnsi="Arial" w:cs="Arial"/>
        <w:sz w:val="20"/>
        <w:szCs w:val="20"/>
      </w:rPr>
      <w:t>Daniela Pommer</w:t>
    </w:r>
  </w:p>
  <w:p w14:paraId="3FFD3E20" w14:textId="77777777" w:rsidR="00CD2F3B" w:rsidRDefault="003D1F28">
    <w:pPr>
      <w:pStyle w:val="Kopfzeile"/>
      <w:rPr>
        <w:rFonts w:ascii="Arial" w:hAnsi="Arial" w:cs="Arial"/>
        <w:sz w:val="20"/>
        <w:szCs w:val="20"/>
      </w:rPr>
    </w:pPr>
    <w:r>
      <w:rPr>
        <w:rFonts w:ascii="Arial" w:hAnsi="Arial" w:cs="Arial"/>
        <w:sz w:val="20"/>
        <w:szCs w:val="20"/>
      </w:rPr>
      <w:t>Telefon 05401 3655-</w:t>
    </w:r>
    <w:r w:rsidR="009F7A27">
      <w:rPr>
        <w:rFonts w:ascii="Arial" w:hAnsi="Arial" w:cs="Arial"/>
        <w:sz w:val="20"/>
        <w:szCs w:val="20"/>
      </w:rPr>
      <w:t>171</w:t>
    </w:r>
  </w:p>
  <w:p w14:paraId="71452D69" w14:textId="77777777" w:rsidR="00CD2F3B" w:rsidRDefault="00FD232C">
    <w:pPr>
      <w:pStyle w:val="Kopfzeile"/>
      <w:rPr>
        <w:rFonts w:ascii="Arial" w:hAnsi="Arial" w:cs="Arial"/>
        <w:sz w:val="20"/>
        <w:szCs w:val="20"/>
      </w:rPr>
    </w:pPr>
    <w:r>
      <w:rPr>
        <w:rFonts w:ascii="Arial" w:hAnsi="Arial" w:cs="Arial"/>
        <w:sz w:val="20"/>
        <w:szCs w:val="20"/>
      </w:rPr>
      <w:t>Mobil 01525 3237110</w:t>
    </w:r>
  </w:p>
  <w:p w14:paraId="05EC028B" w14:textId="77777777" w:rsidR="00CD2F3B" w:rsidRDefault="00CD2F3B">
    <w:pPr>
      <w:pStyle w:val="Kopfzeile"/>
      <w:rPr>
        <w:rFonts w:ascii="Arial" w:hAnsi="Arial" w:cs="Arial"/>
        <w:sz w:val="20"/>
        <w:szCs w:val="20"/>
      </w:rPr>
    </w:pPr>
  </w:p>
  <w:p w14:paraId="4A2A4977"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4524" w14:textId="77777777" w:rsidR="00046E72" w:rsidRDefault="00046E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74F52"/>
    <w:multiLevelType w:val="hybridMultilevel"/>
    <w:tmpl w:val="0472D274"/>
    <w:lvl w:ilvl="0" w:tplc="8F1215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E40D16"/>
    <w:multiLevelType w:val="multilevel"/>
    <w:tmpl w:val="8EA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D053C"/>
    <w:multiLevelType w:val="hybridMultilevel"/>
    <w:tmpl w:val="0076F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70013169">
    <w:abstractNumId w:val="2"/>
  </w:num>
  <w:num w:numId="2" w16cid:durableId="1029841291">
    <w:abstractNumId w:val="0"/>
  </w:num>
  <w:num w:numId="3" w16cid:durableId="1674525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48EF"/>
    <w:rsid w:val="00030D6A"/>
    <w:rsid w:val="00046E72"/>
    <w:rsid w:val="000471EB"/>
    <w:rsid w:val="00053DD5"/>
    <w:rsid w:val="00060CF6"/>
    <w:rsid w:val="0006767E"/>
    <w:rsid w:val="000747AB"/>
    <w:rsid w:val="00074FC0"/>
    <w:rsid w:val="000912A5"/>
    <w:rsid w:val="000A0BCB"/>
    <w:rsid w:val="000A4A27"/>
    <w:rsid w:val="000B0A13"/>
    <w:rsid w:val="000B302D"/>
    <w:rsid w:val="000B75A8"/>
    <w:rsid w:val="000C1878"/>
    <w:rsid w:val="000D204A"/>
    <w:rsid w:val="000E62E8"/>
    <w:rsid w:val="00100562"/>
    <w:rsid w:val="00101084"/>
    <w:rsid w:val="00104149"/>
    <w:rsid w:val="0010782E"/>
    <w:rsid w:val="00111A85"/>
    <w:rsid w:val="00117B0E"/>
    <w:rsid w:val="00124F0F"/>
    <w:rsid w:val="001263E0"/>
    <w:rsid w:val="0013521D"/>
    <w:rsid w:val="00144B6A"/>
    <w:rsid w:val="001549A7"/>
    <w:rsid w:val="00155EA0"/>
    <w:rsid w:val="00163435"/>
    <w:rsid w:val="00172182"/>
    <w:rsid w:val="001853F9"/>
    <w:rsid w:val="001941FF"/>
    <w:rsid w:val="001A4F13"/>
    <w:rsid w:val="001A5522"/>
    <w:rsid w:val="001A68D8"/>
    <w:rsid w:val="001B15DF"/>
    <w:rsid w:val="001C0218"/>
    <w:rsid w:val="001D04E3"/>
    <w:rsid w:val="001D5646"/>
    <w:rsid w:val="001E6DA0"/>
    <w:rsid w:val="001F754C"/>
    <w:rsid w:val="00202D0D"/>
    <w:rsid w:val="0020331B"/>
    <w:rsid w:val="002158EF"/>
    <w:rsid w:val="0022274B"/>
    <w:rsid w:val="00243B1B"/>
    <w:rsid w:val="00245317"/>
    <w:rsid w:val="002515AF"/>
    <w:rsid w:val="00271458"/>
    <w:rsid w:val="00272D64"/>
    <w:rsid w:val="002808FE"/>
    <w:rsid w:val="00282C5B"/>
    <w:rsid w:val="00285AF5"/>
    <w:rsid w:val="002A0E67"/>
    <w:rsid w:val="002A1380"/>
    <w:rsid w:val="002B0857"/>
    <w:rsid w:val="002B31BF"/>
    <w:rsid w:val="002B6887"/>
    <w:rsid w:val="002D66D3"/>
    <w:rsid w:val="002E270D"/>
    <w:rsid w:val="002E6D2B"/>
    <w:rsid w:val="002F67A4"/>
    <w:rsid w:val="002F7813"/>
    <w:rsid w:val="00331131"/>
    <w:rsid w:val="00334DA9"/>
    <w:rsid w:val="00347043"/>
    <w:rsid w:val="00357C78"/>
    <w:rsid w:val="00360053"/>
    <w:rsid w:val="00363E1E"/>
    <w:rsid w:val="0036598F"/>
    <w:rsid w:val="00371391"/>
    <w:rsid w:val="00372E6D"/>
    <w:rsid w:val="00374C25"/>
    <w:rsid w:val="0038745B"/>
    <w:rsid w:val="0039784C"/>
    <w:rsid w:val="003C504E"/>
    <w:rsid w:val="003D0002"/>
    <w:rsid w:val="003D17D4"/>
    <w:rsid w:val="003D1F28"/>
    <w:rsid w:val="003D2D41"/>
    <w:rsid w:val="003D4B70"/>
    <w:rsid w:val="003D6BEB"/>
    <w:rsid w:val="003E71EA"/>
    <w:rsid w:val="004014D3"/>
    <w:rsid w:val="004043F3"/>
    <w:rsid w:val="00410779"/>
    <w:rsid w:val="004134F9"/>
    <w:rsid w:val="00414692"/>
    <w:rsid w:val="00415E83"/>
    <w:rsid w:val="004213CA"/>
    <w:rsid w:val="00424C22"/>
    <w:rsid w:val="004318D9"/>
    <w:rsid w:val="00443704"/>
    <w:rsid w:val="00450094"/>
    <w:rsid w:val="004576B7"/>
    <w:rsid w:val="00465346"/>
    <w:rsid w:val="004676AA"/>
    <w:rsid w:val="0047679B"/>
    <w:rsid w:val="004814E1"/>
    <w:rsid w:val="00486D2E"/>
    <w:rsid w:val="00487E66"/>
    <w:rsid w:val="00491170"/>
    <w:rsid w:val="00491981"/>
    <w:rsid w:val="004A1F51"/>
    <w:rsid w:val="004A2366"/>
    <w:rsid w:val="004B20E7"/>
    <w:rsid w:val="004B3233"/>
    <w:rsid w:val="004C0D2E"/>
    <w:rsid w:val="004C3B30"/>
    <w:rsid w:val="004C3C45"/>
    <w:rsid w:val="004D03CD"/>
    <w:rsid w:val="004D18E9"/>
    <w:rsid w:val="004D69D0"/>
    <w:rsid w:val="004E3DDE"/>
    <w:rsid w:val="004F29D2"/>
    <w:rsid w:val="0050010D"/>
    <w:rsid w:val="00503DA3"/>
    <w:rsid w:val="005152DF"/>
    <w:rsid w:val="005166C3"/>
    <w:rsid w:val="005426D2"/>
    <w:rsid w:val="00542F03"/>
    <w:rsid w:val="00547675"/>
    <w:rsid w:val="00547B56"/>
    <w:rsid w:val="00547E3D"/>
    <w:rsid w:val="00564695"/>
    <w:rsid w:val="005700D7"/>
    <w:rsid w:val="005A082D"/>
    <w:rsid w:val="005A0EFD"/>
    <w:rsid w:val="005A5A8E"/>
    <w:rsid w:val="005A7398"/>
    <w:rsid w:val="005B1756"/>
    <w:rsid w:val="005C38AA"/>
    <w:rsid w:val="005C4EE1"/>
    <w:rsid w:val="005D006C"/>
    <w:rsid w:val="005D35A3"/>
    <w:rsid w:val="005D54C5"/>
    <w:rsid w:val="005F0ABC"/>
    <w:rsid w:val="005F1AFD"/>
    <w:rsid w:val="005F3ACF"/>
    <w:rsid w:val="005F5811"/>
    <w:rsid w:val="00610E01"/>
    <w:rsid w:val="00612C09"/>
    <w:rsid w:val="006230D0"/>
    <w:rsid w:val="00627560"/>
    <w:rsid w:val="00627CEC"/>
    <w:rsid w:val="006466EF"/>
    <w:rsid w:val="00657BC4"/>
    <w:rsid w:val="006629AC"/>
    <w:rsid w:val="00671E26"/>
    <w:rsid w:val="006760DF"/>
    <w:rsid w:val="00677D42"/>
    <w:rsid w:val="00690092"/>
    <w:rsid w:val="006A5464"/>
    <w:rsid w:val="006A5C85"/>
    <w:rsid w:val="006A63AF"/>
    <w:rsid w:val="006A63D8"/>
    <w:rsid w:val="006A674E"/>
    <w:rsid w:val="006C1420"/>
    <w:rsid w:val="006C47BC"/>
    <w:rsid w:val="006C5F5F"/>
    <w:rsid w:val="006C7EDF"/>
    <w:rsid w:val="006D25B2"/>
    <w:rsid w:val="006D3E56"/>
    <w:rsid w:val="006E13E8"/>
    <w:rsid w:val="006E228A"/>
    <w:rsid w:val="006E6BD5"/>
    <w:rsid w:val="006E6BE4"/>
    <w:rsid w:val="006F11DF"/>
    <w:rsid w:val="006F2207"/>
    <w:rsid w:val="006F519E"/>
    <w:rsid w:val="007100C6"/>
    <w:rsid w:val="00712A1D"/>
    <w:rsid w:val="00723FA1"/>
    <w:rsid w:val="00732FAD"/>
    <w:rsid w:val="007362A0"/>
    <w:rsid w:val="00737C73"/>
    <w:rsid w:val="007432B1"/>
    <w:rsid w:val="00745C49"/>
    <w:rsid w:val="007517C7"/>
    <w:rsid w:val="00754CA7"/>
    <w:rsid w:val="00761232"/>
    <w:rsid w:val="00764C82"/>
    <w:rsid w:val="007679AE"/>
    <w:rsid w:val="0077276E"/>
    <w:rsid w:val="00774F59"/>
    <w:rsid w:val="0079021E"/>
    <w:rsid w:val="007919DB"/>
    <w:rsid w:val="00791AAE"/>
    <w:rsid w:val="00791C0B"/>
    <w:rsid w:val="007956A3"/>
    <w:rsid w:val="007B4D31"/>
    <w:rsid w:val="007B7BB8"/>
    <w:rsid w:val="007C00A6"/>
    <w:rsid w:val="007D1907"/>
    <w:rsid w:val="007F0DB6"/>
    <w:rsid w:val="007F3EC9"/>
    <w:rsid w:val="00802E95"/>
    <w:rsid w:val="0081413C"/>
    <w:rsid w:val="00816BD1"/>
    <w:rsid w:val="00816D81"/>
    <w:rsid w:val="008228FC"/>
    <w:rsid w:val="00822A98"/>
    <w:rsid w:val="00847033"/>
    <w:rsid w:val="00847A9B"/>
    <w:rsid w:val="00860F67"/>
    <w:rsid w:val="008669EB"/>
    <w:rsid w:val="00883464"/>
    <w:rsid w:val="00885C7D"/>
    <w:rsid w:val="00886317"/>
    <w:rsid w:val="00892DBF"/>
    <w:rsid w:val="008933A2"/>
    <w:rsid w:val="00896D95"/>
    <w:rsid w:val="008B26C8"/>
    <w:rsid w:val="008C7834"/>
    <w:rsid w:val="008E6CD5"/>
    <w:rsid w:val="008E7A72"/>
    <w:rsid w:val="00902382"/>
    <w:rsid w:val="009033BE"/>
    <w:rsid w:val="0090412E"/>
    <w:rsid w:val="009044EE"/>
    <w:rsid w:val="00906434"/>
    <w:rsid w:val="00913D89"/>
    <w:rsid w:val="009418F3"/>
    <w:rsid w:val="00954C3C"/>
    <w:rsid w:val="00966995"/>
    <w:rsid w:val="00966DDB"/>
    <w:rsid w:val="00971C9B"/>
    <w:rsid w:val="00982780"/>
    <w:rsid w:val="00994B5D"/>
    <w:rsid w:val="009B230B"/>
    <w:rsid w:val="009B4323"/>
    <w:rsid w:val="009B47CA"/>
    <w:rsid w:val="009B6445"/>
    <w:rsid w:val="009C5B3E"/>
    <w:rsid w:val="009D1F29"/>
    <w:rsid w:val="009D742C"/>
    <w:rsid w:val="009E2476"/>
    <w:rsid w:val="009E2DD4"/>
    <w:rsid w:val="009E6016"/>
    <w:rsid w:val="009F4221"/>
    <w:rsid w:val="009F523F"/>
    <w:rsid w:val="009F73DD"/>
    <w:rsid w:val="009F7A27"/>
    <w:rsid w:val="00A00C90"/>
    <w:rsid w:val="00A07C52"/>
    <w:rsid w:val="00A10BA4"/>
    <w:rsid w:val="00A126C7"/>
    <w:rsid w:val="00A15885"/>
    <w:rsid w:val="00A16521"/>
    <w:rsid w:val="00A16A59"/>
    <w:rsid w:val="00A258DC"/>
    <w:rsid w:val="00A42372"/>
    <w:rsid w:val="00A456F4"/>
    <w:rsid w:val="00A45A57"/>
    <w:rsid w:val="00A5207D"/>
    <w:rsid w:val="00A61670"/>
    <w:rsid w:val="00A61C22"/>
    <w:rsid w:val="00A71769"/>
    <w:rsid w:val="00A745B1"/>
    <w:rsid w:val="00A767F0"/>
    <w:rsid w:val="00A843F8"/>
    <w:rsid w:val="00A901DC"/>
    <w:rsid w:val="00A93EAF"/>
    <w:rsid w:val="00AB0DF6"/>
    <w:rsid w:val="00AB3769"/>
    <w:rsid w:val="00AC3059"/>
    <w:rsid w:val="00AD25CA"/>
    <w:rsid w:val="00AD322F"/>
    <w:rsid w:val="00AE221C"/>
    <w:rsid w:val="00AE440A"/>
    <w:rsid w:val="00AF0E17"/>
    <w:rsid w:val="00AF186F"/>
    <w:rsid w:val="00AF1D94"/>
    <w:rsid w:val="00B02B4B"/>
    <w:rsid w:val="00B055F1"/>
    <w:rsid w:val="00B35848"/>
    <w:rsid w:val="00B44BD9"/>
    <w:rsid w:val="00B4711D"/>
    <w:rsid w:val="00B51EF5"/>
    <w:rsid w:val="00B52B9B"/>
    <w:rsid w:val="00B56449"/>
    <w:rsid w:val="00B56D72"/>
    <w:rsid w:val="00B617B8"/>
    <w:rsid w:val="00B656FA"/>
    <w:rsid w:val="00B756A2"/>
    <w:rsid w:val="00BA6575"/>
    <w:rsid w:val="00BB1CEE"/>
    <w:rsid w:val="00BB1FFB"/>
    <w:rsid w:val="00BB4D21"/>
    <w:rsid w:val="00BB53DE"/>
    <w:rsid w:val="00BB7B8C"/>
    <w:rsid w:val="00BC76F0"/>
    <w:rsid w:val="00BD665B"/>
    <w:rsid w:val="00BE0324"/>
    <w:rsid w:val="00BE2B16"/>
    <w:rsid w:val="00BE7C64"/>
    <w:rsid w:val="00BE7D08"/>
    <w:rsid w:val="00C03D24"/>
    <w:rsid w:val="00C0406C"/>
    <w:rsid w:val="00C056EC"/>
    <w:rsid w:val="00C06E52"/>
    <w:rsid w:val="00C206A0"/>
    <w:rsid w:val="00C25418"/>
    <w:rsid w:val="00C25685"/>
    <w:rsid w:val="00C3054D"/>
    <w:rsid w:val="00C328FA"/>
    <w:rsid w:val="00C3756B"/>
    <w:rsid w:val="00C41F0F"/>
    <w:rsid w:val="00C52E13"/>
    <w:rsid w:val="00C538FF"/>
    <w:rsid w:val="00C61E46"/>
    <w:rsid w:val="00C75405"/>
    <w:rsid w:val="00C844DF"/>
    <w:rsid w:val="00CA1785"/>
    <w:rsid w:val="00CA465B"/>
    <w:rsid w:val="00CC51C9"/>
    <w:rsid w:val="00CD2F3B"/>
    <w:rsid w:val="00CD4443"/>
    <w:rsid w:val="00CE0FC7"/>
    <w:rsid w:val="00CF3743"/>
    <w:rsid w:val="00D0214C"/>
    <w:rsid w:val="00D02217"/>
    <w:rsid w:val="00D02396"/>
    <w:rsid w:val="00D06F99"/>
    <w:rsid w:val="00D1060D"/>
    <w:rsid w:val="00D10CE5"/>
    <w:rsid w:val="00D154A5"/>
    <w:rsid w:val="00D215A6"/>
    <w:rsid w:val="00D239FE"/>
    <w:rsid w:val="00D26A51"/>
    <w:rsid w:val="00D27D8A"/>
    <w:rsid w:val="00D30572"/>
    <w:rsid w:val="00D42E05"/>
    <w:rsid w:val="00D46EAD"/>
    <w:rsid w:val="00D53628"/>
    <w:rsid w:val="00D627BC"/>
    <w:rsid w:val="00D74F04"/>
    <w:rsid w:val="00DA7F54"/>
    <w:rsid w:val="00DB3337"/>
    <w:rsid w:val="00DB3895"/>
    <w:rsid w:val="00DB7D82"/>
    <w:rsid w:val="00DC12DF"/>
    <w:rsid w:val="00DC2205"/>
    <w:rsid w:val="00DC2DDE"/>
    <w:rsid w:val="00DC35C4"/>
    <w:rsid w:val="00DC4EB9"/>
    <w:rsid w:val="00DD3B70"/>
    <w:rsid w:val="00DD3C56"/>
    <w:rsid w:val="00DD4A2B"/>
    <w:rsid w:val="00DD5CDA"/>
    <w:rsid w:val="00DD7EBA"/>
    <w:rsid w:val="00DE2D90"/>
    <w:rsid w:val="00DF399D"/>
    <w:rsid w:val="00DF584B"/>
    <w:rsid w:val="00E037C5"/>
    <w:rsid w:val="00E25000"/>
    <w:rsid w:val="00E36FDC"/>
    <w:rsid w:val="00E42FE5"/>
    <w:rsid w:val="00E563A8"/>
    <w:rsid w:val="00E62739"/>
    <w:rsid w:val="00E63B08"/>
    <w:rsid w:val="00E8293C"/>
    <w:rsid w:val="00E96690"/>
    <w:rsid w:val="00EB26E0"/>
    <w:rsid w:val="00EC5BDE"/>
    <w:rsid w:val="00ED0587"/>
    <w:rsid w:val="00ED05D5"/>
    <w:rsid w:val="00ED134D"/>
    <w:rsid w:val="00ED1C05"/>
    <w:rsid w:val="00ED39F6"/>
    <w:rsid w:val="00EE0542"/>
    <w:rsid w:val="00EF5FBA"/>
    <w:rsid w:val="00F0225C"/>
    <w:rsid w:val="00F03898"/>
    <w:rsid w:val="00F06283"/>
    <w:rsid w:val="00F21892"/>
    <w:rsid w:val="00F275E3"/>
    <w:rsid w:val="00F30A62"/>
    <w:rsid w:val="00F40B24"/>
    <w:rsid w:val="00F42604"/>
    <w:rsid w:val="00F45CFD"/>
    <w:rsid w:val="00F53EB7"/>
    <w:rsid w:val="00F73881"/>
    <w:rsid w:val="00F8196D"/>
    <w:rsid w:val="00F828D1"/>
    <w:rsid w:val="00F84AD9"/>
    <w:rsid w:val="00F90405"/>
    <w:rsid w:val="00FA1886"/>
    <w:rsid w:val="00FA4EB6"/>
    <w:rsid w:val="00FA6EEC"/>
    <w:rsid w:val="00FB443F"/>
    <w:rsid w:val="00FC3C79"/>
    <w:rsid w:val="00FD1742"/>
    <w:rsid w:val="00FD232C"/>
    <w:rsid w:val="00FD4DAC"/>
    <w:rsid w:val="00FE25DB"/>
    <w:rsid w:val="00FE347F"/>
    <w:rsid w:val="00FE6920"/>
    <w:rsid w:val="00FF17B3"/>
    <w:rsid w:val="00FF5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6B9C3"/>
  <w15:docId w15:val="{D7342982-5E97-49D4-B1E2-9CF2B175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unhideWhenUsed/>
    <w:rsid w:val="00BE2B16"/>
  </w:style>
  <w:style w:type="character" w:customStyle="1" w:styleId="KommentartextZchn">
    <w:name w:val="Kommentartext Zchn"/>
    <w:basedOn w:val="Absatz-Standardschriftart"/>
    <w:link w:val="Kommentartext"/>
    <w:uiPriority w:val="99"/>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F06283"/>
    <w:pPr>
      <w:ind w:left="720"/>
      <w:contextualSpacing/>
    </w:pPr>
  </w:style>
  <w:style w:type="character" w:styleId="Hyperlink">
    <w:name w:val="Hyperlink"/>
    <w:basedOn w:val="Absatz-Standardschriftart"/>
    <w:uiPriority w:val="99"/>
    <w:unhideWhenUsed/>
    <w:rsid w:val="000912A5"/>
    <w:rPr>
      <w:color w:val="0000FF" w:themeColor="hyperlink"/>
      <w:u w:val="single"/>
    </w:rPr>
  </w:style>
  <w:style w:type="paragraph" w:styleId="StandardWeb">
    <w:name w:val="Normal (Web)"/>
    <w:basedOn w:val="Standard"/>
    <w:uiPriority w:val="99"/>
    <w:unhideWhenUsed/>
    <w:rsid w:val="00100562"/>
    <w:pPr>
      <w:spacing w:after="225"/>
    </w:pPr>
    <w:rPr>
      <w:sz w:val="24"/>
      <w:szCs w:val="24"/>
    </w:rPr>
  </w:style>
  <w:style w:type="character" w:styleId="Fett">
    <w:name w:val="Strong"/>
    <w:basedOn w:val="Absatz-Standardschriftart"/>
    <w:uiPriority w:val="22"/>
    <w:qFormat/>
    <w:rsid w:val="005D006C"/>
    <w:rPr>
      <w:b/>
      <w:bCs/>
    </w:rPr>
  </w:style>
  <w:style w:type="paragraph" w:styleId="Funotentext">
    <w:name w:val="footnote text"/>
    <w:basedOn w:val="Standard"/>
    <w:link w:val="FunotentextZchn"/>
    <w:uiPriority w:val="99"/>
    <w:semiHidden/>
    <w:unhideWhenUsed/>
    <w:rsid w:val="00712A1D"/>
  </w:style>
  <w:style w:type="character" w:customStyle="1" w:styleId="FunotentextZchn">
    <w:name w:val="Fußnotentext Zchn"/>
    <w:basedOn w:val="Absatz-Standardschriftart"/>
    <w:link w:val="Funotentext"/>
    <w:uiPriority w:val="99"/>
    <w:semiHidden/>
    <w:rsid w:val="00712A1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712A1D"/>
    <w:rPr>
      <w:vertAlign w:val="superscript"/>
    </w:rPr>
  </w:style>
  <w:style w:type="paragraph" w:styleId="berarbeitung">
    <w:name w:val="Revision"/>
    <w:hidden/>
    <w:uiPriority w:val="99"/>
    <w:semiHidden/>
    <w:rsid w:val="00415E83"/>
    <w:pPr>
      <w:spacing w:after="0" w:line="240" w:lineRule="auto"/>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067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629">
      <w:bodyDiv w:val="1"/>
      <w:marLeft w:val="0"/>
      <w:marRight w:val="0"/>
      <w:marTop w:val="0"/>
      <w:marBottom w:val="0"/>
      <w:divBdr>
        <w:top w:val="none" w:sz="0" w:space="0" w:color="auto"/>
        <w:left w:val="none" w:sz="0" w:space="0" w:color="auto"/>
        <w:bottom w:val="none" w:sz="0" w:space="0" w:color="auto"/>
        <w:right w:val="none" w:sz="0" w:space="0" w:color="auto"/>
      </w:divBdr>
    </w:div>
    <w:div w:id="58863534">
      <w:bodyDiv w:val="1"/>
      <w:marLeft w:val="0"/>
      <w:marRight w:val="0"/>
      <w:marTop w:val="0"/>
      <w:marBottom w:val="0"/>
      <w:divBdr>
        <w:top w:val="none" w:sz="0" w:space="0" w:color="auto"/>
        <w:left w:val="none" w:sz="0" w:space="0" w:color="auto"/>
        <w:bottom w:val="none" w:sz="0" w:space="0" w:color="auto"/>
        <w:right w:val="none" w:sz="0" w:space="0" w:color="auto"/>
      </w:divBdr>
    </w:div>
    <w:div w:id="62340422">
      <w:bodyDiv w:val="1"/>
      <w:marLeft w:val="0"/>
      <w:marRight w:val="0"/>
      <w:marTop w:val="0"/>
      <w:marBottom w:val="0"/>
      <w:divBdr>
        <w:top w:val="none" w:sz="0" w:space="0" w:color="auto"/>
        <w:left w:val="none" w:sz="0" w:space="0" w:color="auto"/>
        <w:bottom w:val="none" w:sz="0" w:space="0" w:color="auto"/>
        <w:right w:val="none" w:sz="0" w:space="0" w:color="auto"/>
      </w:divBdr>
    </w:div>
    <w:div w:id="131556906">
      <w:bodyDiv w:val="1"/>
      <w:marLeft w:val="0"/>
      <w:marRight w:val="0"/>
      <w:marTop w:val="0"/>
      <w:marBottom w:val="0"/>
      <w:divBdr>
        <w:top w:val="none" w:sz="0" w:space="0" w:color="auto"/>
        <w:left w:val="none" w:sz="0" w:space="0" w:color="auto"/>
        <w:bottom w:val="none" w:sz="0" w:space="0" w:color="auto"/>
        <w:right w:val="none" w:sz="0" w:space="0" w:color="auto"/>
      </w:divBdr>
    </w:div>
    <w:div w:id="145436989">
      <w:bodyDiv w:val="1"/>
      <w:marLeft w:val="0"/>
      <w:marRight w:val="0"/>
      <w:marTop w:val="0"/>
      <w:marBottom w:val="0"/>
      <w:divBdr>
        <w:top w:val="none" w:sz="0" w:space="0" w:color="auto"/>
        <w:left w:val="none" w:sz="0" w:space="0" w:color="auto"/>
        <w:bottom w:val="none" w:sz="0" w:space="0" w:color="auto"/>
        <w:right w:val="none" w:sz="0" w:space="0" w:color="auto"/>
      </w:divBdr>
    </w:div>
    <w:div w:id="160128140">
      <w:bodyDiv w:val="1"/>
      <w:marLeft w:val="0"/>
      <w:marRight w:val="0"/>
      <w:marTop w:val="0"/>
      <w:marBottom w:val="0"/>
      <w:divBdr>
        <w:top w:val="none" w:sz="0" w:space="0" w:color="auto"/>
        <w:left w:val="none" w:sz="0" w:space="0" w:color="auto"/>
        <w:bottom w:val="none" w:sz="0" w:space="0" w:color="auto"/>
        <w:right w:val="none" w:sz="0" w:space="0" w:color="auto"/>
      </w:divBdr>
    </w:div>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199824219">
      <w:bodyDiv w:val="1"/>
      <w:marLeft w:val="0"/>
      <w:marRight w:val="0"/>
      <w:marTop w:val="0"/>
      <w:marBottom w:val="0"/>
      <w:divBdr>
        <w:top w:val="none" w:sz="0" w:space="0" w:color="auto"/>
        <w:left w:val="none" w:sz="0" w:space="0" w:color="auto"/>
        <w:bottom w:val="none" w:sz="0" w:space="0" w:color="auto"/>
        <w:right w:val="none" w:sz="0" w:space="0" w:color="auto"/>
      </w:divBdr>
    </w:div>
    <w:div w:id="251856861">
      <w:bodyDiv w:val="1"/>
      <w:marLeft w:val="0"/>
      <w:marRight w:val="0"/>
      <w:marTop w:val="0"/>
      <w:marBottom w:val="0"/>
      <w:divBdr>
        <w:top w:val="none" w:sz="0" w:space="0" w:color="auto"/>
        <w:left w:val="none" w:sz="0" w:space="0" w:color="auto"/>
        <w:bottom w:val="none" w:sz="0" w:space="0" w:color="auto"/>
        <w:right w:val="none" w:sz="0" w:space="0" w:color="auto"/>
      </w:divBdr>
      <w:divsChild>
        <w:div w:id="25376672">
          <w:marLeft w:val="0"/>
          <w:marRight w:val="0"/>
          <w:marTop w:val="0"/>
          <w:marBottom w:val="0"/>
          <w:divBdr>
            <w:top w:val="none" w:sz="0" w:space="0" w:color="auto"/>
            <w:left w:val="none" w:sz="0" w:space="0" w:color="auto"/>
            <w:bottom w:val="none" w:sz="0" w:space="0" w:color="auto"/>
            <w:right w:val="none" w:sz="0" w:space="0" w:color="auto"/>
          </w:divBdr>
          <w:divsChild>
            <w:div w:id="1581598068">
              <w:marLeft w:val="-225"/>
              <w:marRight w:val="-225"/>
              <w:marTop w:val="0"/>
              <w:marBottom w:val="0"/>
              <w:divBdr>
                <w:top w:val="none" w:sz="0" w:space="0" w:color="auto"/>
                <w:left w:val="none" w:sz="0" w:space="0" w:color="auto"/>
                <w:bottom w:val="none" w:sz="0" w:space="0" w:color="auto"/>
                <w:right w:val="none" w:sz="0" w:space="0" w:color="auto"/>
              </w:divBdr>
              <w:divsChild>
                <w:div w:id="1000544951">
                  <w:marLeft w:val="0"/>
                  <w:marRight w:val="0"/>
                  <w:marTop w:val="0"/>
                  <w:marBottom w:val="0"/>
                  <w:divBdr>
                    <w:top w:val="none" w:sz="0" w:space="0" w:color="auto"/>
                    <w:left w:val="none" w:sz="0" w:space="0" w:color="auto"/>
                    <w:bottom w:val="none" w:sz="0" w:space="0" w:color="auto"/>
                    <w:right w:val="none" w:sz="0" w:space="0" w:color="auto"/>
                  </w:divBdr>
                  <w:divsChild>
                    <w:div w:id="10172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99431">
      <w:bodyDiv w:val="1"/>
      <w:marLeft w:val="0"/>
      <w:marRight w:val="0"/>
      <w:marTop w:val="0"/>
      <w:marBottom w:val="0"/>
      <w:divBdr>
        <w:top w:val="none" w:sz="0" w:space="0" w:color="auto"/>
        <w:left w:val="none" w:sz="0" w:space="0" w:color="auto"/>
        <w:bottom w:val="none" w:sz="0" w:space="0" w:color="auto"/>
        <w:right w:val="none" w:sz="0" w:space="0" w:color="auto"/>
      </w:divBdr>
    </w:div>
    <w:div w:id="307830095">
      <w:bodyDiv w:val="1"/>
      <w:marLeft w:val="0"/>
      <w:marRight w:val="0"/>
      <w:marTop w:val="0"/>
      <w:marBottom w:val="0"/>
      <w:divBdr>
        <w:top w:val="none" w:sz="0" w:space="0" w:color="auto"/>
        <w:left w:val="none" w:sz="0" w:space="0" w:color="auto"/>
        <w:bottom w:val="none" w:sz="0" w:space="0" w:color="auto"/>
        <w:right w:val="none" w:sz="0" w:space="0" w:color="auto"/>
      </w:divBdr>
    </w:div>
    <w:div w:id="350617891">
      <w:bodyDiv w:val="1"/>
      <w:marLeft w:val="0"/>
      <w:marRight w:val="0"/>
      <w:marTop w:val="0"/>
      <w:marBottom w:val="0"/>
      <w:divBdr>
        <w:top w:val="none" w:sz="0" w:space="0" w:color="auto"/>
        <w:left w:val="none" w:sz="0" w:space="0" w:color="auto"/>
        <w:bottom w:val="none" w:sz="0" w:space="0" w:color="auto"/>
        <w:right w:val="none" w:sz="0" w:space="0" w:color="auto"/>
      </w:divBdr>
    </w:div>
    <w:div w:id="373433810">
      <w:bodyDiv w:val="1"/>
      <w:marLeft w:val="0"/>
      <w:marRight w:val="0"/>
      <w:marTop w:val="0"/>
      <w:marBottom w:val="0"/>
      <w:divBdr>
        <w:top w:val="none" w:sz="0" w:space="0" w:color="auto"/>
        <w:left w:val="none" w:sz="0" w:space="0" w:color="auto"/>
        <w:bottom w:val="none" w:sz="0" w:space="0" w:color="auto"/>
        <w:right w:val="none" w:sz="0" w:space="0" w:color="auto"/>
      </w:divBdr>
    </w:div>
    <w:div w:id="375395181">
      <w:bodyDiv w:val="1"/>
      <w:marLeft w:val="0"/>
      <w:marRight w:val="0"/>
      <w:marTop w:val="0"/>
      <w:marBottom w:val="0"/>
      <w:divBdr>
        <w:top w:val="none" w:sz="0" w:space="0" w:color="auto"/>
        <w:left w:val="none" w:sz="0" w:space="0" w:color="auto"/>
        <w:bottom w:val="none" w:sz="0" w:space="0" w:color="auto"/>
        <w:right w:val="none" w:sz="0" w:space="0" w:color="auto"/>
      </w:divBdr>
    </w:div>
    <w:div w:id="436750485">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467865579">
      <w:bodyDiv w:val="1"/>
      <w:marLeft w:val="0"/>
      <w:marRight w:val="0"/>
      <w:marTop w:val="0"/>
      <w:marBottom w:val="0"/>
      <w:divBdr>
        <w:top w:val="none" w:sz="0" w:space="0" w:color="auto"/>
        <w:left w:val="none" w:sz="0" w:space="0" w:color="auto"/>
        <w:bottom w:val="none" w:sz="0" w:space="0" w:color="auto"/>
        <w:right w:val="none" w:sz="0" w:space="0" w:color="auto"/>
      </w:divBdr>
    </w:div>
    <w:div w:id="488519232">
      <w:bodyDiv w:val="1"/>
      <w:marLeft w:val="0"/>
      <w:marRight w:val="0"/>
      <w:marTop w:val="0"/>
      <w:marBottom w:val="0"/>
      <w:divBdr>
        <w:top w:val="none" w:sz="0" w:space="0" w:color="auto"/>
        <w:left w:val="none" w:sz="0" w:space="0" w:color="auto"/>
        <w:bottom w:val="none" w:sz="0" w:space="0" w:color="auto"/>
        <w:right w:val="none" w:sz="0" w:space="0" w:color="auto"/>
      </w:divBdr>
    </w:div>
    <w:div w:id="505244918">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31260294">
      <w:bodyDiv w:val="1"/>
      <w:marLeft w:val="0"/>
      <w:marRight w:val="0"/>
      <w:marTop w:val="0"/>
      <w:marBottom w:val="0"/>
      <w:divBdr>
        <w:top w:val="none" w:sz="0" w:space="0" w:color="auto"/>
        <w:left w:val="none" w:sz="0" w:space="0" w:color="auto"/>
        <w:bottom w:val="none" w:sz="0" w:space="0" w:color="auto"/>
        <w:right w:val="none" w:sz="0" w:space="0" w:color="auto"/>
      </w:divBdr>
    </w:div>
    <w:div w:id="579365247">
      <w:bodyDiv w:val="1"/>
      <w:marLeft w:val="0"/>
      <w:marRight w:val="0"/>
      <w:marTop w:val="0"/>
      <w:marBottom w:val="0"/>
      <w:divBdr>
        <w:top w:val="none" w:sz="0" w:space="0" w:color="auto"/>
        <w:left w:val="none" w:sz="0" w:space="0" w:color="auto"/>
        <w:bottom w:val="none" w:sz="0" w:space="0" w:color="auto"/>
        <w:right w:val="none" w:sz="0" w:space="0" w:color="auto"/>
      </w:divBdr>
    </w:div>
    <w:div w:id="598417371">
      <w:bodyDiv w:val="1"/>
      <w:marLeft w:val="0"/>
      <w:marRight w:val="0"/>
      <w:marTop w:val="0"/>
      <w:marBottom w:val="0"/>
      <w:divBdr>
        <w:top w:val="none" w:sz="0" w:space="0" w:color="auto"/>
        <w:left w:val="none" w:sz="0" w:space="0" w:color="auto"/>
        <w:bottom w:val="none" w:sz="0" w:space="0" w:color="auto"/>
        <w:right w:val="none" w:sz="0" w:space="0" w:color="auto"/>
      </w:divBdr>
    </w:div>
    <w:div w:id="608657406">
      <w:bodyDiv w:val="1"/>
      <w:marLeft w:val="0"/>
      <w:marRight w:val="0"/>
      <w:marTop w:val="0"/>
      <w:marBottom w:val="0"/>
      <w:divBdr>
        <w:top w:val="none" w:sz="0" w:space="0" w:color="auto"/>
        <w:left w:val="none" w:sz="0" w:space="0" w:color="auto"/>
        <w:bottom w:val="none" w:sz="0" w:space="0" w:color="auto"/>
        <w:right w:val="none" w:sz="0" w:space="0" w:color="auto"/>
      </w:divBdr>
    </w:div>
    <w:div w:id="620459974">
      <w:bodyDiv w:val="1"/>
      <w:marLeft w:val="0"/>
      <w:marRight w:val="0"/>
      <w:marTop w:val="0"/>
      <w:marBottom w:val="0"/>
      <w:divBdr>
        <w:top w:val="none" w:sz="0" w:space="0" w:color="auto"/>
        <w:left w:val="none" w:sz="0" w:space="0" w:color="auto"/>
        <w:bottom w:val="none" w:sz="0" w:space="0" w:color="auto"/>
        <w:right w:val="none" w:sz="0" w:space="0" w:color="auto"/>
      </w:divBdr>
    </w:div>
    <w:div w:id="633096465">
      <w:bodyDiv w:val="1"/>
      <w:marLeft w:val="0"/>
      <w:marRight w:val="0"/>
      <w:marTop w:val="0"/>
      <w:marBottom w:val="0"/>
      <w:divBdr>
        <w:top w:val="none" w:sz="0" w:space="0" w:color="auto"/>
        <w:left w:val="none" w:sz="0" w:space="0" w:color="auto"/>
        <w:bottom w:val="none" w:sz="0" w:space="0" w:color="auto"/>
        <w:right w:val="none" w:sz="0" w:space="0" w:color="auto"/>
      </w:divBdr>
    </w:div>
    <w:div w:id="653530803">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76075177">
      <w:bodyDiv w:val="1"/>
      <w:marLeft w:val="0"/>
      <w:marRight w:val="0"/>
      <w:marTop w:val="0"/>
      <w:marBottom w:val="0"/>
      <w:divBdr>
        <w:top w:val="none" w:sz="0" w:space="0" w:color="auto"/>
        <w:left w:val="none" w:sz="0" w:space="0" w:color="auto"/>
        <w:bottom w:val="none" w:sz="0" w:space="0" w:color="auto"/>
        <w:right w:val="none" w:sz="0" w:space="0" w:color="auto"/>
      </w:divBdr>
    </w:div>
    <w:div w:id="806356654">
      <w:bodyDiv w:val="1"/>
      <w:marLeft w:val="0"/>
      <w:marRight w:val="0"/>
      <w:marTop w:val="0"/>
      <w:marBottom w:val="0"/>
      <w:divBdr>
        <w:top w:val="none" w:sz="0" w:space="0" w:color="auto"/>
        <w:left w:val="none" w:sz="0" w:space="0" w:color="auto"/>
        <w:bottom w:val="none" w:sz="0" w:space="0" w:color="auto"/>
        <w:right w:val="none" w:sz="0" w:space="0" w:color="auto"/>
      </w:divBdr>
    </w:div>
    <w:div w:id="876284949">
      <w:bodyDiv w:val="1"/>
      <w:marLeft w:val="0"/>
      <w:marRight w:val="0"/>
      <w:marTop w:val="0"/>
      <w:marBottom w:val="0"/>
      <w:divBdr>
        <w:top w:val="none" w:sz="0" w:space="0" w:color="auto"/>
        <w:left w:val="none" w:sz="0" w:space="0" w:color="auto"/>
        <w:bottom w:val="none" w:sz="0" w:space="0" w:color="auto"/>
        <w:right w:val="none" w:sz="0" w:space="0" w:color="auto"/>
      </w:divBdr>
    </w:div>
    <w:div w:id="878401576">
      <w:bodyDiv w:val="1"/>
      <w:marLeft w:val="0"/>
      <w:marRight w:val="0"/>
      <w:marTop w:val="0"/>
      <w:marBottom w:val="0"/>
      <w:divBdr>
        <w:top w:val="none" w:sz="0" w:space="0" w:color="auto"/>
        <w:left w:val="none" w:sz="0" w:space="0" w:color="auto"/>
        <w:bottom w:val="none" w:sz="0" w:space="0" w:color="auto"/>
        <w:right w:val="none" w:sz="0" w:space="0" w:color="auto"/>
      </w:divBdr>
    </w:div>
    <w:div w:id="888764809">
      <w:bodyDiv w:val="1"/>
      <w:marLeft w:val="0"/>
      <w:marRight w:val="0"/>
      <w:marTop w:val="0"/>
      <w:marBottom w:val="0"/>
      <w:divBdr>
        <w:top w:val="none" w:sz="0" w:space="0" w:color="auto"/>
        <w:left w:val="none" w:sz="0" w:space="0" w:color="auto"/>
        <w:bottom w:val="none" w:sz="0" w:space="0" w:color="auto"/>
        <w:right w:val="none" w:sz="0" w:space="0" w:color="auto"/>
      </w:divBdr>
    </w:div>
    <w:div w:id="920136075">
      <w:bodyDiv w:val="1"/>
      <w:marLeft w:val="0"/>
      <w:marRight w:val="0"/>
      <w:marTop w:val="0"/>
      <w:marBottom w:val="0"/>
      <w:divBdr>
        <w:top w:val="none" w:sz="0" w:space="0" w:color="auto"/>
        <w:left w:val="none" w:sz="0" w:space="0" w:color="auto"/>
        <w:bottom w:val="none" w:sz="0" w:space="0" w:color="auto"/>
        <w:right w:val="none" w:sz="0" w:space="0" w:color="auto"/>
      </w:divBdr>
    </w:div>
    <w:div w:id="1010138176">
      <w:bodyDiv w:val="1"/>
      <w:marLeft w:val="0"/>
      <w:marRight w:val="0"/>
      <w:marTop w:val="0"/>
      <w:marBottom w:val="0"/>
      <w:divBdr>
        <w:top w:val="none" w:sz="0" w:space="0" w:color="auto"/>
        <w:left w:val="none" w:sz="0" w:space="0" w:color="auto"/>
        <w:bottom w:val="none" w:sz="0" w:space="0" w:color="auto"/>
        <w:right w:val="none" w:sz="0" w:space="0" w:color="auto"/>
      </w:divBdr>
    </w:div>
    <w:div w:id="1012415153">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1901574">
      <w:bodyDiv w:val="1"/>
      <w:marLeft w:val="0"/>
      <w:marRight w:val="0"/>
      <w:marTop w:val="0"/>
      <w:marBottom w:val="0"/>
      <w:divBdr>
        <w:top w:val="none" w:sz="0" w:space="0" w:color="auto"/>
        <w:left w:val="none" w:sz="0" w:space="0" w:color="auto"/>
        <w:bottom w:val="none" w:sz="0" w:space="0" w:color="auto"/>
        <w:right w:val="none" w:sz="0" w:space="0" w:color="auto"/>
      </w:divBdr>
    </w:div>
    <w:div w:id="1165978247">
      <w:bodyDiv w:val="1"/>
      <w:marLeft w:val="0"/>
      <w:marRight w:val="0"/>
      <w:marTop w:val="0"/>
      <w:marBottom w:val="0"/>
      <w:divBdr>
        <w:top w:val="none" w:sz="0" w:space="0" w:color="auto"/>
        <w:left w:val="none" w:sz="0" w:space="0" w:color="auto"/>
        <w:bottom w:val="none" w:sz="0" w:space="0" w:color="auto"/>
        <w:right w:val="none" w:sz="0" w:space="0" w:color="auto"/>
      </w:divBdr>
    </w:div>
    <w:div w:id="1170633970">
      <w:bodyDiv w:val="1"/>
      <w:marLeft w:val="0"/>
      <w:marRight w:val="0"/>
      <w:marTop w:val="0"/>
      <w:marBottom w:val="0"/>
      <w:divBdr>
        <w:top w:val="none" w:sz="0" w:space="0" w:color="auto"/>
        <w:left w:val="none" w:sz="0" w:space="0" w:color="auto"/>
        <w:bottom w:val="none" w:sz="0" w:space="0" w:color="auto"/>
        <w:right w:val="none" w:sz="0" w:space="0" w:color="auto"/>
      </w:divBdr>
    </w:div>
    <w:div w:id="1254435979">
      <w:bodyDiv w:val="1"/>
      <w:marLeft w:val="0"/>
      <w:marRight w:val="0"/>
      <w:marTop w:val="0"/>
      <w:marBottom w:val="0"/>
      <w:divBdr>
        <w:top w:val="none" w:sz="0" w:space="0" w:color="auto"/>
        <w:left w:val="none" w:sz="0" w:space="0" w:color="auto"/>
        <w:bottom w:val="none" w:sz="0" w:space="0" w:color="auto"/>
        <w:right w:val="none" w:sz="0" w:space="0" w:color="auto"/>
      </w:divBdr>
    </w:div>
    <w:div w:id="1267424571">
      <w:bodyDiv w:val="1"/>
      <w:marLeft w:val="0"/>
      <w:marRight w:val="0"/>
      <w:marTop w:val="0"/>
      <w:marBottom w:val="0"/>
      <w:divBdr>
        <w:top w:val="none" w:sz="0" w:space="0" w:color="auto"/>
        <w:left w:val="none" w:sz="0" w:space="0" w:color="auto"/>
        <w:bottom w:val="none" w:sz="0" w:space="0" w:color="auto"/>
        <w:right w:val="none" w:sz="0" w:space="0" w:color="auto"/>
      </w:divBdr>
    </w:div>
    <w:div w:id="1309019454">
      <w:bodyDiv w:val="1"/>
      <w:marLeft w:val="0"/>
      <w:marRight w:val="0"/>
      <w:marTop w:val="0"/>
      <w:marBottom w:val="0"/>
      <w:divBdr>
        <w:top w:val="none" w:sz="0" w:space="0" w:color="auto"/>
        <w:left w:val="none" w:sz="0" w:space="0" w:color="auto"/>
        <w:bottom w:val="none" w:sz="0" w:space="0" w:color="auto"/>
        <w:right w:val="none" w:sz="0" w:space="0" w:color="auto"/>
      </w:divBdr>
    </w:div>
    <w:div w:id="1332832225">
      <w:bodyDiv w:val="1"/>
      <w:marLeft w:val="0"/>
      <w:marRight w:val="0"/>
      <w:marTop w:val="0"/>
      <w:marBottom w:val="0"/>
      <w:divBdr>
        <w:top w:val="none" w:sz="0" w:space="0" w:color="auto"/>
        <w:left w:val="none" w:sz="0" w:space="0" w:color="auto"/>
        <w:bottom w:val="none" w:sz="0" w:space="0" w:color="auto"/>
        <w:right w:val="none" w:sz="0" w:space="0" w:color="auto"/>
      </w:divBdr>
    </w:div>
    <w:div w:id="1421834672">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24854544">
      <w:bodyDiv w:val="1"/>
      <w:marLeft w:val="0"/>
      <w:marRight w:val="0"/>
      <w:marTop w:val="0"/>
      <w:marBottom w:val="0"/>
      <w:divBdr>
        <w:top w:val="none" w:sz="0" w:space="0" w:color="auto"/>
        <w:left w:val="none" w:sz="0" w:space="0" w:color="auto"/>
        <w:bottom w:val="none" w:sz="0" w:space="0" w:color="auto"/>
        <w:right w:val="none" w:sz="0" w:space="0" w:color="auto"/>
      </w:divBdr>
    </w:div>
    <w:div w:id="1594164418">
      <w:bodyDiv w:val="1"/>
      <w:marLeft w:val="0"/>
      <w:marRight w:val="0"/>
      <w:marTop w:val="0"/>
      <w:marBottom w:val="0"/>
      <w:divBdr>
        <w:top w:val="none" w:sz="0" w:space="0" w:color="auto"/>
        <w:left w:val="none" w:sz="0" w:space="0" w:color="auto"/>
        <w:bottom w:val="none" w:sz="0" w:space="0" w:color="auto"/>
        <w:right w:val="none" w:sz="0" w:space="0" w:color="auto"/>
      </w:divBdr>
    </w:div>
    <w:div w:id="1639601581">
      <w:bodyDiv w:val="1"/>
      <w:marLeft w:val="0"/>
      <w:marRight w:val="0"/>
      <w:marTop w:val="0"/>
      <w:marBottom w:val="0"/>
      <w:divBdr>
        <w:top w:val="none" w:sz="0" w:space="0" w:color="auto"/>
        <w:left w:val="none" w:sz="0" w:space="0" w:color="auto"/>
        <w:bottom w:val="none" w:sz="0" w:space="0" w:color="auto"/>
        <w:right w:val="none" w:sz="0" w:space="0" w:color="auto"/>
      </w:divBdr>
    </w:div>
    <w:div w:id="1681739901">
      <w:bodyDiv w:val="1"/>
      <w:marLeft w:val="0"/>
      <w:marRight w:val="0"/>
      <w:marTop w:val="0"/>
      <w:marBottom w:val="0"/>
      <w:divBdr>
        <w:top w:val="none" w:sz="0" w:space="0" w:color="auto"/>
        <w:left w:val="none" w:sz="0" w:space="0" w:color="auto"/>
        <w:bottom w:val="none" w:sz="0" w:space="0" w:color="auto"/>
        <w:right w:val="none" w:sz="0" w:space="0" w:color="auto"/>
      </w:divBdr>
    </w:div>
    <w:div w:id="1809786810">
      <w:bodyDiv w:val="1"/>
      <w:marLeft w:val="0"/>
      <w:marRight w:val="0"/>
      <w:marTop w:val="0"/>
      <w:marBottom w:val="0"/>
      <w:divBdr>
        <w:top w:val="none" w:sz="0" w:space="0" w:color="auto"/>
        <w:left w:val="none" w:sz="0" w:space="0" w:color="auto"/>
        <w:bottom w:val="none" w:sz="0" w:space="0" w:color="auto"/>
        <w:right w:val="none" w:sz="0" w:space="0" w:color="auto"/>
      </w:divBdr>
    </w:div>
    <w:div w:id="1814330404">
      <w:bodyDiv w:val="1"/>
      <w:marLeft w:val="0"/>
      <w:marRight w:val="0"/>
      <w:marTop w:val="0"/>
      <w:marBottom w:val="0"/>
      <w:divBdr>
        <w:top w:val="none" w:sz="0" w:space="0" w:color="auto"/>
        <w:left w:val="none" w:sz="0" w:space="0" w:color="auto"/>
        <w:bottom w:val="none" w:sz="0" w:space="0" w:color="auto"/>
        <w:right w:val="none" w:sz="0" w:space="0" w:color="auto"/>
      </w:divBdr>
    </w:div>
    <w:div w:id="1868563377">
      <w:bodyDiv w:val="1"/>
      <w:marLeft w:val="0"/>
      <w:marRight w:val="0"/>
      <w:marTop w:val="0"/>
      <w:marBottom w:val="0"/>
      <w:divBdr>
        <w:top w:val="none" w:sz="0" w:space="0" w:color="auto"/>
        <w:left w:val="none" w:sz="0" w:space="0" w:color="auto"/>
        <w:bottom w:val="none" w:sz="0" w:space="0" w:color="auto"/>
        <w:right w:val="none" w:sz="0" w:space="0" w:color="auto"/>
      </w:divBdr>
    </w:div>
    <w:div w:id="1948543663">
      <w:bodyDiv w:val="1"/>
      <w:marLeft w:val="0"/>
      <w:marRight w:val="0"/>
      <w:marTop w:val="0"/>
      <w:marBottom w:val="0"/>
      <w:divBdr>
        <w:top w:val="none" w:sz="0" w:space="0" w:color="auto"/>
        <w:left w:val="none" w:sz="0" w:space="0" w:color="auto"/>
        <w:bottom w:val="none" w:sz="0" w:space="0" w:color="auto"/>
        <w:right w:val="none" w:sz="0" w:space="0" w:color="auto"/>
      </w:divBdr>
    </w:div>
    <w:div w:id="1965453847">
      <w:bodyDiv w:val="1"/>
      <w:marLeft w:val="0"/>
      <w:marRight w:val="0"/>
      <w:marTop w:val="0"/>
      <w:marBottom w:val="0"/>
      <w:divBdr>
        <w:top w:val="none" w:sz="0" w:space="0" w:color="auto"/>
        <w:left w:val="none" w:sz="0" w:space="0" w:color="auto"/>
        <w:bottom w:val="none" w:sz="0" w:space="0" w:color="auto"/>
        <w:right w:val="none" w:sz="0" w:space="0" w:color="auto"/>
      </w:divBdr>
    </w:div>
    <w:div w:id="1985229695">
      <w:bodyDiv w:val="1"/>
      <w:marLeft w:val="0"/>
      <w:marRight w:val="0"/>
      <w:marTop w:val="0"/>
      <w:marBottom w:val="0"/>
      <w:divBdr>
        <w:top w:val="none" w:sz="0" w:space="0" w:color="auto"/>
        <w:left w:val="none" w:sz="0" w:space="0" w:color="auto"/>
        <w:bottom w:val="none" w:sz="0" w:space="0" w:color="auto"/>
        <w:right w:val="none" w:sz="0" w:space="0" w:color="auto"/>
      </w:divBdr>
    </w:div>
    <w:div w:id="2062749762">
      <w:bodyDiv w:val="1"/>
      <w:marLeft w:val="0"/>
      <w:marRight w:val="0"/>
      <w:marTop w:val="0"/>
      <w:marBottom w:val="0"/>
      <w:divBdr>
        <w:top w:val="none" w:sz="0" w:space="0" w:color="auto"/>
        <w:left w:val="none" w:sz="0" w:space="0" w:color="auto"/>
        <w:bottom w:val="none" w:sz="0" w:space="0" w:color="auto"/>
        <w:right w:val="none" w:sz="0" w:space="0" w:color="auto"/>
      </w:divBdr>
    </w:div>
    <w:div w:id="21205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1EB0-5AAD-4462-B73A-52A0F9F9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14</cp:revision>
  <cp:lastPrinted>2024-02-09T13:32:00Z</cp:lastPrinted>
  <dcterms:created xsi:type="dcterms:W3CDTF">2024-03-13T10:49:00Z</dcterms:created>
  <dcterms:modified xsi:type="dcterms:W3CDTF">2024-04-18T15:57:00Z</dcterms:modified>
</cp:coreProperties>
</file>