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2EB9B" w14:textId="77777777"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40B9460D" wp14:editId="1EC1402F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B57F82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37E99523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170B43BF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2632BCAC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14:paraId="037CD480" w14:textId="77777777"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 w14:paraId="13DC10BF" w14:textId="77777777">
        <w:tc>
          <w:tcPr>
            <w:tcW w:w="6591" w:type="dxa"/>
          </w:tcPr>
          <w:p w14:paraId="66F0E6F3" w14:textId="77777777"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14:paraId="42D8D7D0" w14:textId="77777777" w:rsidR="00566731" w:rsidRPr="006D4E99" w:rsidRDefault="00B6272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Landrätin</w:t>
            </w:r>
          </w:p>
        </w:tc>
      </w:tr>
      <w:tr w:rsidR="00566731" w:rsidRPr="006D4E99" w14:paraId="0A61DB3D" w14:textId="77777777">
        <w:tc>
          <w:tcPr>
            <w:tcW w:w="6591" w:type="dxa"/>
          </w:tcPr>
          <w:p w14:paraId="7C7B1C1E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14:paraId="19F29599" w14:textId="77777777"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 w14:paraId="1B8DF2BD" w14:textId="77777777">
        <w:tc>
          <w:tcPr>
            <w:tcW w:w="6591" w:type="dxa"/>
          </w:tcPr>
          <w:p w14:paraId="67245FAA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7976F8E9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64380205" w14:textId="77777777"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14:paraId="53B271ED" w14:textId="77777777"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14:paraId="7FC97174" w14:textId="77777777"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14:paraId="6E125F9B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14:paraId="51EAAFE0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14:paraId="3369F3E0" w14:textId="77777777"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14:paraId="02BDA781" w14:textId="77777777"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14:paraId="40CFAC25" w14:textId="7D572F1D"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C4371E">
              <w:rPr>
                <w:rFonts w:cs="Arial"/>
              </w:rPr>
              <w:t>22.4</w:t>
            </w:r>
            <w:r w:rsidR="00FC2C55">
              <w:rPr>
                <w:rFonts w:cs="Arial"/>
              </w:rPr>
              <w:t>.2024</w:t>
            </w:r>
          </w:p>
          <w:p w14:paraId="7A0BEEB1" w14:textId="77777777"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14:paraId="36D0F8AF" w14:textId="77777777"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14:paraId="09E11922" w14:textId="77777777"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 w14:paraId="5632E1D0" w14:textId="77777777">
        <w:trPr>
          <w:trHeight w:val="874"/>
        </w:trPr>
        <w:tc>
          <w:tcPr>
            <w:tcW w:w="6591" w:type="dxa"/>
          </w:tcPr>
          <w:p w14:paraId="2FA5F7C8" w14:textId="77777777"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76C80E48" wp14:editId="73D8DDBC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4EED62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61BF5F9E" wp14:editId="05C42704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6DD154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5119662C" wp14:editId="567175C8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C86116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59C064A7" wp14:editId="44E2433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121311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 wp14:anchorId="3738978D" wp14:editId="111AD384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3D3C11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 wp14:anchorId="4D3139E2" wp14:editId="74865F2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F76C35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14:paraId="0D1F7333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14:paraId="0A932035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14:paraId="494738F7" w14:textId="77777777"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14:paraId="4C613FE9" w14:textId="77777777" w:rsidR="00195B79" w:rsidRDefault="00917771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14:paraId="49DDA1DD" w14:textId="77777777"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14:paraId="56977B6B" w14:textId="77777777"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14:paraId="0C669370" w14:textId="77777777"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 wp14:anchorId="61FD4304" wp14:editId="4C00E75D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DC4680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59B8BEBD" wp14:editId="1F7A3E57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544150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14:paraId="790DD641" w14:textId="77777777"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14:paraId="22E178D2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14:paraId="3EE4D7D9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 xml:space="preserve">Am </w:t>
      </w:r>
      <w:proofErr w:type="spellStart"/>
      <w:r w:rsidRPr="006D4E99">
        <w:rPr>
          <w:rFonts w:cs="Arial"/>
          <w:sz w:val="16"/>
        </w:rPr>
        <w:t>Schölerberg</w:t>
      </w:r>
      <w:proofErr w:type="spellEnd"/>
      <w:r w:rsidRPr="006D4E99">
        <w:rPr>
          <w:rFonts w:cs="Arial"/>
          <w:sz w:val="16"/>
        </w:rPr>
        <w:t xml:space="preserve">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14:paraId="6C396537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14:paraId="70ECD076" w14:textId="77777777"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14:paraId="480624D8" w14:textId="77777777" w:rsidR="00CC29AE" w:rsidRDefault="00CC29AE" w:rsidP="00BA2A94">
      <w:pPr>
        <w:rPr>
          <w:b/>
        </w:rPr>
      </w:pPr>
    </w:p>
    <w:p w14:paraId="2EC0548D" w14:textId="1E9F0B3F" w:rsidR="00F16D97" w:rsidRDefault="00BE1B68" w:rsidP="0097450B">
      <w:pPr>
        <w:rPr>
          <w:b/>
        </w:rPr>
      </w:pPr>
      <w:r>
        <w:rPr>
          <w:b/>
        </w:rPr>
        <w:t>Die Grüne Hausnummer ist zurück</w:t>
      </w:r>
      <w:r w:rsidR="00663CA5">
        <w:rPr>
          <w:b/>
        </w:rPr>
        <w:t xml:space="preserve">: </w:t>
      </w:r>
      <w:r w:rsidR="001708B3" w:rsidRPr="001708B3">
        <w:rPr>
          <w:b/>
        </w:rPr>
        <w:t>Bewerbung</w:t>
      </w:r>
      <w:r>
        <w:rPr>
          <w:b/>
        </w:rPr>
        <w:t>en</w:t>
      </w:r>
      <w:r w:rsidR="00A66FC0">
        <w:rPr>
          <w:b/>
        </w:rPr>
        <w:t xml:space="preserve"> können ab sofort eingereicht werden</w:t>
      </w:r>
    </w:p>
    <w:p w14:paraId="23787626" w14:textId="77777777" w:rsidR="001708B3" w:rsidRDefault="001708B3" w:rsidP="0097450B">
      <w:pPr>
        <w:rPr>
          <w:b/>
        </w:rPr>
      </w:pPr>
    </w:p>
    <w:p w14:paraId="5F5949DF" w14:textId="6253AFEF" w:rsidR="00947003" w:rsidRPr="005F4CBA" w:rsidRDefault="00AD7438" w:rsidP="0097450B">
      <w:pPr>
        <w:spacing w:after="120"/>
        <w:rPr>
          <w:rFonts w:cs="Arial"/>
          <w:szCs w:val="20"/>
        </w:rPr>
      </w:pPr>
      <w:r>
        <w:rPr>
          <w:b/>
        </w:rPr>
        <w:t>Osn</w:t>
      </w:r>
      <w:r w:rsidR="00F9059A">
        <w:rPr>
          <w:b/>
        </w:rPr>
        <w:t>a</w:t>
      </w:r>
      <w:r>
        <w:rPr>
          <w:b/>
        </w:rPr>
        <w:t>brück</w:t>
      </w:r>
      <w:r w:rsidR="00F47A48" w:rsidRPr="00F47A48">
        <w:rPr>
          <w:b/>
        </w:rPr>
        <w:t>.</w:t>
      </w:r>
      <w:r w:rsidR="00BE1B68">
        <w:rPr>
          <w:b/>
        </w:rPr>
        <w:t xml:space="preserve"> </w:t>
      </w:r>
      <w:r w:rsidR="00A37BAA">
        <w:t>In diesem Jahr</w:t>
      </w:r>
      <w:r w:rsidR="00BE1B68">
        <w:t xml:space="preserve"> haben Hauseigentümerinnen und Hauseigentümer wieder die Möglichkeit, </w:t>
      </w:r>
      <w:r w:rsidR="009C52AC">
        <w:t>sich für ihr besonders energieeffizient saniertes oder neu gebautes Eigenheim</w:t>
      </w:r>
      <w:r w:rsidR="00413C09">
        <w:t xml:space="preserve"> im Landkreis Osnabrück</w:t>
      </w:r>
      <w:r w:rsidR="009C52AC">
        <w:t xml:space="preserve"> eine </w:t>
      </w:r>
      <w:r w:rsidR="00B13DA5">
        <w:t>G</w:t>
      </w:r>
      <w:r w:rsidR="009C52AC">
        <w:t xml:space="preserve">rüne Hausnummer zu sichern. </w:t>
      </w:r>
      <w:r w:rsidR="003E79D0" w:rsidRPr="00764EBB">
        <w:rPr>
          <w:rFonts w:cs="Arial"/>
          <w:szCs w:val="20"/>
        </w:rPr>
        <w:t>Die Grüne Hausnummer ist eine Auszeichnung der Klimaschutz- u</w:t>
      </w:r>
      <w:r w:rsidR="005F4CBA">
        <w:rPr>
          <w:rFonts w:cs="Arial"/>
          <w:szCs w:val="20"/>
        </w:rPr>
        <w:t xml:space="preserve">nd Energieagentur Niedersachsen in Kooperation mit regionalen Partnern. </w:t>
      </w:r>
      <w:r w:rsidR="00A37BAA">
        <w:t xml:space="preserve">Bis zum </w:t>
      </w:r>
      <w:r w:rsidR="009C52AC">
        <w:t>31. Juli</w:t>
      </w:r>
      <w:r w:rsidR="00A37BAA">
        <w:t xml:space="preserve"> können Bewerbungen </w:t>
      </w:r>
      <w:r w:rsidR="003E79D0">
        <w:t xml:space="preserve">beim Landkreis Osnabrück </w:t>
      </w:r>
      <w:r w:rsidR="00A37BAA">
        <w:t>eingereicht werden</w:t>
      </w:r>
      <w:r w:rsidR="009C52AC">
        <w:t>.</w:t>
      </w:r>
    </w:p>
    <w:p w14:paraId="2CAB81E3" w14:textId="3B6D84E9" w:rsidR="00764EBB" w:rsidRDefault="005F4CBA" w:rsidP="0097450B">
      <w:pPr>
        <w:spacing w:after="120"/>
      </w:pPr>
      <w:r>
        <w:t>Der Preis geht an</w:t>
      </w:r>
      <w:r w:rsidR="00596803">
        <w:t xml:space="preserve"> Bewerberinnen und Bewerber</w:t>
      </w:r>
      <w:r w:rsidR="00650BEF" w:rsidRPr="00650BEF">
        <w:t>, die ihren Altbau besonders energieeffizient saniert, oder ihren Neubau mindestens als Effizie</w:t>
      </w:r>
      <w:r w:rsidR="005006A9">
        <w:t>nzhaus 40 fertiggestellt haben. Bei Neubauten darf</w:t>
      </w:r>
      <w:r w:rsidR="004064B9">
        <w:t xml:space="preserve"> zudem</w:t>
      </w:r>
      <w:r w:rsidR="005006A9">
        <w:t xml:space="preserve"> die Wohnfläche pr</w:t>
      </w:r>
      <w:r>
        <w:t>o Person nicht größer als 47 Quadratmeter</w:t>
      </w:r>
      <w:r w:rsidR="005006A9">
        <w:t xml:space="preserve"> sein.</w:t>
      </w:r>
      <w:r>
        <w:t xml:space="preserve"> In den vergangenen Jahren wurden im Landkreis Osnabrück bereits 97 Auszeichnungen a</w:t>
      </w:r>
      <w:r w:rsidR="00764EBB">
        <w:t>n vorbil</w:t>
      </w:r>
      <w:r>
        <w:t>dliche Projekte verliehen</w:t>
      </w:r>
      <w:r w:rsidR="00764EBB">
        <w:t xml:space="preserve">. </w:t>
      </w:r>
    </w:p>
    <w:p w14:paraId="660F5DEC" w14:textId="19CDF69E" w:rsidR="005006A9" w:rsidRPr="005F4CBA" w:rsidRDefault="00E503EF" w:rsidP="0097450B">
      <w:pPr>
        <w:spacing w:after="120"/>
        <w:rPr>
          <w:sz w:val="24"/>
        </w:rPr>
      </w:pPr>
      <w:r>
        <w:rPr>
          <w:rFonts w:eastAsia="Franziska Offc" w:cs="Arial"/>
          <w:szCs w:val="20"/>
        </w:rPr>
        <w:t>„</w:t>
      </w:r>
      <w:r w:rsidR="00B13DA5" w:rsidRPr="00413C09">
        <w:rPr>
          <w:rFonts w:eastAsia="Franziska Offc" w:cs="Arial"/>
          <w:szCs w:val="20"/>
        </w:rPr>
        <w:t>Machen Sie mit und</w:t>
      </w:r>
      <w:r w:rsidR="005F4CBA">
        <w:rPr>
          <w:rFonts w:eastAsia="Franziska Offc" w:cs="Arial"/>
          <w:szCs w:val="20"/>
        </w:rPr>
        <w:t xml:space="preserve"> zeigen Sie sich mit der Grünen </w:t>
      </w:r>
      <w:r w:rsidR="00B13DA5" w:rsidRPr="00413C09">
        <w:rPr>
          <w:rFonts w:eastAsia="Franziska Offc" w:cs="Arial"/>
          <w:szCs w:val="20"/>
        </w:rPr>
        <w:t>Hausnummer als energie- und klimaschutzbewusste Hauseigentümer“</w:t>
      </w:r>
      <w:r w:rsidR="005F4CBA">
        <w:rPr>
          <w:rFonts w:eastAsia="Franziska Offc" w:cs="Arial"/>
          <w:szCs w:val="20"/>
        </w:rPr>
        <w:t>,</w:t>
      </w:r>
      <w:r w:rsidR="00B13DA5" w:rsidRPr="00413C09">
        <w:rPr>
          <w:rFonts w:eastAsia="Franziska Offc" w:cs="Arial"/>
          <w:szCs w:val="20"/>
        </w:rPr>
        <w:t xml:space="preserve"> ruft Lothar Nolte, Geschäftsführer der </w:t>
      </w:r>
      <w:r w:rsidR="00B13DA5" w:rsidRPr="00413C09">
        <w:rPr>
          <w:rFonts w:eastAsia="Franziska Offc" w:cs="Arial"/>
          <w:szCs w:val="20"/>
        </w:rPr>
        <w:lastRenderedPageBreak/>
        <w:t>Klimaschutz- und Energieagentur Niedersachsen zum Mitmachen auf.</w:t>
      </w:r>
    </w:p>
    <w:p w14:paraId="76931CD1" w14:textId="34D95993" w:rsidR="00650BEF" w:rsidRPr="00650BEF" w:rsidRDefault="00650BEF" w:rsidP="0097450B">
      <w:pPr>
        <w:spacing w:after="120"/>
      </w:pPr>
      <w:r w:rsidRPr="00650BEF">
        <w:t xml:space="preserve">In Deutschland verursacht allein der </w:t>
      </w:r>
      <w:r w:rsidR="00596803">
        <w:t xml:space="preserve">Sektor Gebäude </w:t>
      </w:r>
      <w:r w:rsidRPr="00650BEF">
        <w:t>jährlich 15 Prozent der CO</w:t>
      </w:r>
      <w:r w:rsidRPr="009C1427">
        <w:rPr>
          <w:vertAlign w:val="subscript"/>
        </w:rPr>
        <w:t>2</w:t>
      </w:r>
      <w:r w:rsidRPr="00650BEF">
        <w:t>-Emissionen. Die Klimaschutzziele im Gebäudesektor sehen vor, dass die Treibhausgasemissionen bis 2030 auf 67 Millionen Tonnen CO</w:t>
      </w:r>
      <w:r w:rsidRPr="009C1427">
        <w:rPr>
          <w:vertAlign w:val="subscript"/>
        </w:rPr>
        <w:t>2</w:t>
      </w:r>
      <w:r w:rsidRPr="00650BEF">
        <w:t xml:space="preserve"> reduziert werden. Besonders im Fokus steht dabei die energieeffiziente Sanierung der Bestandsgebäude durch eine Verbesserung der Gebäudehülle und Gebäudetechnik. Denn der derzeit hohe E</w:t>
      </w:r>
      <w:r w:rsidR="00663CA5">
        <w:t>nergiebedarf der älteren Häuser</w:t>
      </w:r>
      <w:r w:rsidRPr="00650BEF">
        <w:t xml:space="preserve"> trägt in hohem Maße zu den Emissionen und Energiekosten bei. Erneuerbare Energien und eine möglichst effiziente Nut</w:t>
      </w:r>
      <w:r w:rsidR="00663CA5">
        <w:t>zung der eingesetzten Energie</w:t>
      </w:r>
      <w:r w:rsidRPr="00650BEF">
        <w:t xml:space="preserve"> </w:t>
      </w:r>
      <w:r w:rsidR="00452471">
        <w:t xml:space="preserve">verringert zudem </w:t>
      </w:r>
      <w:r w:rsidRPr="00650BEF">
        <w:t>die Abhängigkeit von fossilen Energieträgern.</w:t>
      </w:r>
    </w:p>
    <w:p w14:paraId="290B7826" w14:textId="586BCC72" w:rsidR="00650BEF" w:rsidRPr="00650BEF" w:rsidRDefault="00756FD1" w:rsidP="0097450B">
      <w:pPr>
        <w:spacing w:after="120"/>
      </w:pPr>
      <w:r>
        <w:t xml:space="preserve">Der </w:t>
      </w:r>
      <w:r w:rsidR="006E2201">
        <w:t>Aufwand und Einsatz</w:t>
      </w:r>
      <w:r>
        <w:t xml:space="preserve">, den die </w:t>
      </w:r>
      <w:r w:rsidR="00E00E03">
        <w:t xml:space="preserve">Hauseigentümerinnen und Hauseigentümer im Landkreis Osnabrück </w:t>
      </w:r>
      <w:r>
        <w:t xml:space="preserve">bei ihren Projekten </w:t>
      </w:r>
      <w:r w:rsidR="006E2201">
        <w:t xml:space="preserve">betrieben </w:t>
      </w:r>
      <w:r>
        <w:t>haben</w:t>
      </w:r>
      <w:r w:rsidR="00E96AF5">
        <w:t>,</w:t>
      </w:r>
      <w:r>
        <w:t xml:space="preserve"> soll</w:t>
      </w:r>
      <w:r w:rsidR="00E96AF5">
        <w:t xml:space="preserve"> mit der</w:t>
      </w:r>
      <w:r w:rsidR="00E00E03">
        <w:t xml:space="preserve"> Grünen Hausnummer</w:t>
      </w:r>
      <w:r>
        <w:t xml:space="preserve"> sichtbar gemacht werden. </w:t>
      </w:r>
      <w:r w:rsidR="00AC3C54">
        <w:t>Energieeffizienz im Gebäudesektor ist aktueller denn je, weshalb das Kenntlichmachen von positiven Beispielen</w:t>
      </w:r>
      <w:r w:rsidR="00A66FC0">
        <w:t xml:space="preserve"> nach außen</w:t>
      </w:r>
      <w:r w:rsidR="00AC3C54">
        <w:t xml:space="preserve"> zu einem </w:t>
      </w:r>
      <w:r w:rsidR="00986887">
        <w:t xml:space="preserve">hilfreichen </w:t>
      </w:r>
      <w:r w:rsidR="00AC3C54">
        <w:t xml:space="preserve">Austausch untereinander beiträgt. </w:t>
      </w:r>
      <w:r w:rsidR="00413C09" w:rsidRPr="009C1427">
        <w:rPr>
          <w:rFonts w:eastAsia="Franziska Offc" w:cs="Arial"/>
          <w:szCs w:val="20"/>
        </w:rPr>
        <w:t>„Wer energieeffizient baut oder energetisch modernisiert, spart nicht nur eine Menge Energiekosten ein, sondern hilft auch, die Klimaschutzziele zu erreic</w:t>
      </w:r>
      <w:r w:rsidR="005F4CBA">
        <w:rPr>
          <w:rFonts w:eastAsia="Franziska Offc" w:cs="Arial"/>
          <w:szCs w:val="20"/>
        </w:rPr>
        <w:t>hen</w:t>
      </w:r>
      <w:r w:rsidR="00413C09" w:rsidRPr="009C1427">
        <w:rPr>
          <w:rFonts w:eastAsia="Franziska Offc" w:cs="Arial"/>
          <w:szCs w:val="20"/>
        </w:rPr>
        <w:t>“</w:t>
      </w:r>
      <w:r w:rsidR="005F4CBA">
        <w:rPr>
          <w:rFonts w:eastAsia="Franziska Offc" w:cs="Arial"/>
          <w:szCs w:val="20"/>
        </w:rPr>
        <w:t>,</w:t>
      </w:r>
      <w:r w:rsidR="00413C09" w:rsidRPr="009C1427">
        <w:rPr>
          <w:rFonts w:eastAsia="Franziska Offc" w:cs="Arial"/>
          <w:szCs w:val="20"/>
        </w:rPr>
        <w:t xml:space="preserve"> </w:t>
      </w:r>
      <w:r w:rsidR="00E96AF5">
        <w:t xml:space="preserve">sagt Landrätin Anna Kebschull. </w:t>
      </w:r>
    </w:p>
    <w:p w14:paraId="380D12C9" w14:textId="1E1170BC" w:rsidR="00650BEF" w:rsidRDefault="00D01BD5" w:rsidP="0097450B">
      <w:pPr>
        <w:spacing w:after="120"/>
      </w:pPr>
      <w:r>
        <w:t xml:space="preserve">Der Bewerbungsbogen, die erforderlichen Voraussetzungen und weitere Informationen sind unter </w:t>
      </w:r>
      <w:hyperlink r:id="rId10" w:history="1">
        <w:r w:rsidRPr="0024719A">
          <w:rPr>
            <w:rStyle w:val="Hyperlink"/>
          </w:rPr>
          <w:t>http://www.l</w:t>
        </w:r>
        <w:r w:rsidRPr="0024719A">
          <w:rPr>
            <w:rStyle w:val="Hyperlink"/>
          </w:rPr>
          <w:t>a</w:t>
        </w:r>
        <w:r w:rsidRPr="0024719A">
          <w:rPr>
            <w:rStyle w:val="Hyperlink"/>
          </w:rPr>
          <w:t>ndkreis-osnabrueck.de/gruene-hausnummer</w:t>
        </w:r>
      </w:hyperlink>
      <w:r>
        <w:t xml:space="preserve"> erhältlich.</w:t>
      </w:r>
      <w:r w:rsidR="00650BEF" w:rsidRPr="00650BEF">
        <w:t xml:space="preserve"> </w:t>
      </w:r>
    </w:p>
    <w:p w14:paraId="703A0953" w14:textId="1E9843C4" w:rsidR="006E2201" w:rsidRPr="00650BEF" w:rsidRDefault="006E2201" w:rsidP="0097450B">
      <w:pPr>
        <w:spacing w:after="120"/>
      </w:pPr>
      <w:r w:rsidRPr="00650BEF">
        <w:t>Die erfolgreichen Bewerberinnen und Bewerber erwartet eine individuelle Grüne Hausnummer zum Anbringen an ihrem Haus und eine Urkunde</w:t>
      </w:r>
      <w:r>
        <w:t>, die im Herbst im Rahmen einer feierlichen Verleihungsveranstaltung durch die Landrätin übergeben werden.</w:t>
      </w:r>
    </w:p>
    <w:p w14:paraId="70AE4906" w14:textId="084CAF1B" w:rsidR="00F16D97" w:rsidRPr="00650BEF" w:rsidRDefault="00650BEF" w:rsidP="0097450B">
      <w:pPr>
        <w:spacing w:after="120"/>
      </w:pPr>
      <w:r w:rsidRPr="00650BEF">
        <w:t>Für Fragen zur Bewer</w:t>
      </w:r>
      <w:r w:rsidR="00D01BD5">
        <w:t xml:space="preserve">bung stehen </w:t>
      </w:r>
      <w:r w:rsidRPr="00650BEF">
        <w:t>Gertrud Heitgerken</w:t>
      </w:r>
      <w:r w:rsidR="00D01BD5">
        <w:t xml:space="preserve"> und Jonathan Fietz</w:t>
      </w:r>
      <w:r w:rsidRPr="00650BEF">
        <w:t xml:space="preserve"> vom Landkreis Osnabrück </w:t>
      </w:r>
      <w:r w:rsidR="00663CA5">
        <w:t>zur Verfügung. Telefon: 0541/501-1931</w:t>
      </w:r>
      <w:r w:rsidR="00D01BD5">
        <w:t xml:space="preserve"> oder 1934</w:t>
      </w:r>
      <w:r w:rsidRPr="00650BEF">
        <w:t>.</w:t>
      </w:r>
    </w:p>
    <w:p w14:paraId="18288175" w14:textId="2718C79D" w:rsidR="00663CA5" w:rsidRDefault="00663CA5" w:rsidP="0097450B"/>
    <w:p w14:paraId="7CAE9983" w14:textId="514441BB" w:rsidR="005F4CBA" w:rsidRDefault="005F4CBA" w:rsidP="0097450B"/>
    <w:p w14:paraId="429A889D" w14:textId="77777777" w:rsidR="005F4CBA" w:rsidRDefault="005F4CBA" w:rsidP="0097450B"/>
    <w:p w14:paraId="64FB32AE" w14:textId="77777777" w:rsidR="00100441" w:rsidRDefault="00100441" w:rsidP="0097450B">
      <w:r>
        <w:lastRenderedPageBreak/>
        <w:t>Bildunterschrift:</w:t>
      </w:r>
    </w:p>
    <w:p w14:paraId="490F27A9" w14:textId="79FDC925" w:rsidR="00D01BD5" w:rsidRDefault="00EA1970" w:rsidP="0097450B">
      <w:r>
        <w:t>Die Grüne Hausnummer s</w:t>
      </w:r>
      <w:r w:rsidR="005F4CBA">
        <w:t>teht für das energieeffiziente Sanieren und B</w:t>
      </w:r>
      <w:r>
        <w:t>auen. Bewerbungen für 2024 sind ab sofort möglich.</w:t>
      </w:r>
    </w:p>
    <w:p w14:paraId="4B095972" w14:textId="06EB1A6C" w:rsidR="00084E5C" w:rsidRPr="00084E5C" w:rsidRDefault="00100441" w:rsidP="0097450B">
      <w:pPr>
        <w:jc w:val="right"/>
      </w:pPr>
      <w:r>
        <w:t xml:space="preserve">Foto: </w:t>
      </w:r>
      <w:r w:rsidR="00925B2A">
        <w:t>Aileen Rogge</w:t>
      </w:r>
      <w:bookmarkStart w:id="0" w:name="_GoBack"/>
      <w:bookmarkEnd w:id="0"/>
    </w:p>
    <w:sectPr w:rsidR="00084E5C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4B650" w14:textId="77777777" w:rsidR="00296572" w:rsidRDefault="00296572">
      <w:pPr>
        <w:spacing w:line="240" w:lineRule="auto"/>
      </w:pPr>
      <w:r>
        <w:separator/>
      </w:r>
    </w:p>
  </w:endnote>
  <w:endnote w:type="continuationSeparator" w:id="0">
    <w:p w14:paraId="42870836" w14:textId="77777777" w:rsidR="00296572" w:rsidRDefault="002965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ziska Offc">
    <w:charset w:val="00"/>
    <w:family w:val="auto"/>
    <w:pitch w:val="variable"/>
    <w:sig w:usb0="A00000EF" w:usb1="5000E47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268FB" w14:textId="7777777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8021AD5" w14:textId="77777777"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FAD66" w14:textId="3AB55637"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5F4CBA">
      <w:rPr>
        <w:rStyle w:val="Seitenzahl"/>
        <w:noProof/>
      </w:rPr>
      <w:t>1</w:t>
    </w:r>
    <w:r>
      <w:rPr>
        <w:rStyle w:val="Seitenzahl"/>
      </w:rPr>
      <w:fldChar w:fldCharType="end"/>
    </w:r>
  </w:p>
  <w:p w14:paraId="006BD4C9" w14:textId="77777777"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C79BF" w14:textId="77777777"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EDC6D8" w14:textId="77777777" w:rsidR="00296572" w:rsidRDefault="00296572">
      <w:pPr>
        <w:spacing w:line="240" w:lineRule="auto"/>
      </w:pPr>
      <w:r>
        <w:separator/>
      </w:r>
    </w:p>
  </w:footnote>
  <w:footnote w:type="continuationSeparator" w:id="0">
    <w:p w14:paraId="51561D2B" w14:textId="77777777" w:rsidR="00296572" w:rsidRDefault="002965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03B4B"/>
    <w:rsid w:val="00010558"/>
    <w:rsid w:val="00024066"/>
    <w:rsid w:val="000345B8"/>
    <w:rsid w:val="0006731D"/>
    <w:rsid w:val="0007799B"/>
    <w:rsid w:val="0008310A"/>
    <w:rsid w:val="0008394D"/>
    <w:rsid w:val="00084E5C"/>
    <w:rsid w:val="00085B5C"/>
    <w:rsid w:val="0009174E"/>
    <w:rsid w:val="000A025B"/>
    <w:rsid w:val="000B0542"/>
    <w:rsid w:val="000C3E06"/>
    <w:rsid w:val="000C496C"/>
    <w:rsid w:val="000C51A9"/>
    <w:rsid w:val="000D6D18"/>
    <w:rsid w:val="000E12EF"/>
    <w:rsid w:val="000F189A"/>
    <w:rsid w:val="00100441"/>
    <w:rsid w:val="00105D62"/>
    <w:rsid w:val="001269AF"/>
    <w:rsid w:val="00142162"/>
    <w:rsid w:val="001465F4"/>
    <w:rsid w:val="0015295E"/>
    <w:rsid w:val="0015505A"/>
    <w:rsid w:val="001567A1"/>
    <w:rsid w:val="0016056D"/>
    <w:rsid w:val="00162327"/>
    <w:rsid w:val="001708B3"/>
    <w:rsid w:val="00185344"/>
    <w:rsid w:val="00195B79"/>
    <w:rsid w:val="001C0D85"/>
    <w:rsid w:val="001F6145"/>
    <w:rsid w:val="00216B56"/>
    <w:rsid w:val="00230050"/>
    <w:rsid w:val="00250ED8"/>
    <w:rsid w:val="002514AE"/>
    <w:rsid w:val="00260969"/>
    <w:rsid w:val="00264EC4"/>
    <w:rsid w:val="002726B8"/>
    <w:rsid w:val="00294A40"/>
    <w:rsid w:val="0029567C"/>
    <w:rsid w:val="00296572"/>
    <w:rsid w:val="002A4C97"/>
    <w:rsid w:val="002B3D5E"/>
    <w:rsid w:val="002C1213"/>
    <w:rsid w:val="002C23CC"/>
    <w:rsid w:val="002D0804"/>
    <w:rsid w:val="002E09EF"/>
    <w:rsid w:val="002E43CA"/>
    <w:rsid w:val="002E6FF7"/>
    <w:rsid w:val="002E745F"/>
    <w:rsid w:val="002E7D59"/>
    <w:rsid w:val="003026CF"/>
    <w:rsid w:val="003035E6"/>
    <w:rsid w:val="00322A2F"/>
    <w:rsid w:val="00341DA3"/>
    <w:rsid w:val="0034297C"/>
    <w:rsid w:val="003616F7"/>
    <w:rsid w:val="0036445F"/>
    <w:rsid w:val="00377AD5"/>
    <w:rsid w:val="00382DC9"/>
    <w:rsid w:val="003B1659"/>
    <w:rsid w:val="003B421B"/>
    <w:rsid w:val="003C726C"/>
    <w:rsid w:val="003E1893"/>
    <w:rsid w:val="003E79D0"/>
    <w:rsid w:val="003F2DB8"/>
    <w:rsid w:val="004064B9"/>
    <w:rsid w:val="00413C09"/>
    <w:rsid w:val="00447B33"/>
    <w:rsid w:val="00452471"/>
    <w:rsid w:val="00452BD0"/>
    <w:rsid w:val="00464130"/>
    <w:rsid w:val="00464C94"/>
    <w:rsid w:val="00487F4D"/>
    <w:rsid w:val="004A6621"/>
    <w:rsid w:val="004C1946"/>
    <w:rsid w:val="004C5AA4"/>
    <w:rsid w:val="00500497"/>
    <w:rsid w:val="005006A9"/>
    <w:rsid w:val="005064D3"/>
    <w:rsid w:val="00511E94"/>
    <w:rsid w:val="00515E7D"/>
    <w:rsid w:val="005210A3"/>
    <w:rsid w:val="005220E2"/>
    <w:rsid w:val="005226F6"/>
    <w:rsid w:val="00537366"/>
    <w:rsid w:val="00543D20"/>
    <w:rsid w:val="00547809"/>
    <w:rsid w:val="00554C06"/>
    <w:rsid w:val="005634A4"/>
    <w:rsid w:val="00566731"/>
    <w:rsid w:val="0057486D"/>
    <w:rsid w:val="00596803"/>
    <w:rsid w:val="005C4BD9"/>
    <w:rsid w:val="005D4065"/>
    <w:rsid w:val="005D51BD"/>
    <w:rsid w:val="005F4CBA"/>
    <w:rsid w:val="006033EF"/>
    <w:rsid w:val="00604CDD"/>
    <w:rsid w:val="00610DBA"/>
    <w:rsid w:val="006230B6"/>
    <w:rsid w:val="006375C0"/>
    <w:rsid w:val="00640F0A"/>
    <w:rsid w:val="00642B9E"/>
    <w:rsid w:val="00650BEF"/>
    <w:rsid w:val="00657240"/>
    <w:rsid w:val="00660CF1"/>
    <w:rsid w:val="00663CA5"/>
    <w:rsid w:val="00673BD4"/>
    <w:rsid w:val="00676722"/>
    <w:rsid w:val="0068340C"/>
    <w:rsid w:val="006928CA"/>
    <w:rsid w:val="006C2BA2"/>
    <w:rsid w:val="006C3FC2"/>
    <w:rsid w:val="006D4E99"/>
    <w:rsid w:val="006D5BD1"/>
    <w:rsid w:val="006D738E"/>
    <w:rsid w:val="006E0E4F"/>
    <w:rsid w:val="006E2201"/>
    <w:rsid w:val="006E4B46"/>
    <w:rsid w:val="006E7893"/>
    <w:rsid w:val="006F2E7E"/>
    <w:rsid w:val="007009FB"/>
    <w:rsid w:val="0071531A"/>
    <w:rsid w:val="0071558E"/>
    <w:rsid w:val="0072161F"/>
    <w:rsid w:val="007357AD"/>
    <w:rsid w:val="00743A19"/>
    <w:rsid w:val="00747273"/>
    <w:rsid w:val="00747840"/>
    <w:rsid w:val="00751981"/>
    <w:rsid w:val="00755D5F"/>
    <w:rsid w:val="00756FD1"/>
    <w:rsid w:val="007601F5"/>
    <w:rsid w:val="00761301"/>
    <w:rsid w:val="00764EBB"/>
    <w:rsid w:val="00767693"/>
    <w:rsid w:val="00793504"/>
    <w:rsid w:val="007945D7"/>
    <w:rsid w:val="007A134E"/>
    <w:rsid w:val="007C5758"/>
    <w:rsid w:val="007D4CFF"/>
    <w:rsid w:val="007E0170"/>
    <w:rsid w:val="007E607B"/>
    <w:rsid w:val="007F1E7D"/>
    <w:rsid w:val="007F3360"/>
    <w:rsid w:val="007F62ED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27BD"/>
    <w:rsid w:val="00872A24"/>
    <w:rsid w:val="008761FC"/>
    <w:rsid w:val="00876B90"/>
    <w:rsid w:val="00885402"/>
    <w:rsid w:val="00885EC3"/>
    <w:rsid w:val="00896F52"/>
    <w:rsid w:val="008A1EB3"/>
    <w:rsid w:val="008A4FB1"/>
    <w:rsid w:val="008C2BE3"/>
    <w:rsid w:val="008C7993"/>
    <w:rsid w:val="008D3D08"/>
    <w:rsid w:val="008F0606"/>
    <w:rsid w:val="008F06E5"/>
    <w:rsid w:val="008F0878"/>
    <w:rsid w:val="008F5A3A"/>
    <w:rsid w:val="00917771"/>
    <w:rsid w:val="00925B2A"/>
    <w:rsid w:val="00933713"/>
    <w:rsid w:val="00936A53"/>
    <w:rsid w:val="00942E6A"/>
    <w:rsid w:val="00947003"/>
    <w:rsid w:val="00952203"/>
    <w:rsid w:val="00955F60"/>
    <w:rsid w:val="0095665C"/>
    <w:rsid w:val="00972FD9"/>
    <w:rsid w:val="0097450B"/>
    <w:rsid w:val="00975993"/>
    <w:rsid w:val="00977EA8"/>
    <w:rsid w:val="009833AA"/>
    <w:rsid w:val="00986887"/>
    <w:rsid w:val="009A39ED"/>
    <w:rsid w:val="009C0F1C"/>
    <w:rsid w:val="009C1427"/>
    <w:rsid w:val="009C52AC"/>
    <w:rsid w:val="009C6E9E"/>
    <w:rsid w:val="009D1F51"/>
    <w:rsid w:val="009E1D78"/>
    <w:rsid w:val="009F64D5"/>
    <w:rsid w:val="00A04908"/>
    <w:rsid w:val="00A05B1C"/>
    <w:rsid w:val="00A22DB2"/>
    <w:rsid w:val="00A3539C"/>
    <w:rsid w:val="00A374C3"/>
    <w:rsid w:val="00A37BAA"/>
    <w:rsid w:val="00A37E09"/>
    <w:rsid w:val="00A40F64"/>
    <w:rsid w:val="00A45AB3"/>
    <w:rsid w:val="00A66FC0"/>
    <w:rsid w:val="00A83D02"/>
    <w:rsid w:val="00A85C15"/>
    <w:rsid w:val="00A92CA8"/>
    <w:rsid w:val="00AB46ED"/>
    <w:rsid w:val="00AC3C54"/>
    <w:rsid w:val="00AD25F9"/>
    <w:rsid w:val="00AD2C6B"/>
    <w:rsid w:val="00AD7438"/>
    <w:rsid w:val="00AE6567"/>
    <w:rsid w:val="00AE6834"/>
    <w:rsid w:val="00AF79A2"/>
    <w:rsid w:val="00B0156A"/>
    <w:rsid w:val="00B04EB0"/>
    <w:rsid w:val="00B13DA5"/>
    <w:rsid w:val="00B17F08"/>
    <w:rsid w:val="00B25788"/>
    <w:rsid w:val="00B33FF0"/>
    <w:rsid w:val="00B476E5"/>
    <w:rsid w:val="00B50BCE"/>
    <w:rsid w:val="00B53688"/>
    <w:rsid w:val="00B6272E"/>
    <w:rsid w:val="00B67D99"/>
    <w:rsid w:val="00B862D5"/>
    <w:rsid w:val="00B86B03"/>
    <w:rsid w:val="00B90845"/>
    <w:rsid w:val="00B96A66"/>
    <w:rsid w:val="00BA0B1F"/>
    <w:rsid w:val="00BA2A94"/>
    <w:rsid w:val="00BA6600"/>
    <w:rsid w:val="00BB0E7C"/>
    <w:rsid w:val="00BD3618"/>
    <w:rsid w:val="00BD66DC"/>
    <w:rsid w:val="00BE17C9"/>
    <w:rsid w:val="00BE1B68"/>
    <w:rsid w:val="00BE731E"/>
    <w:rsid w:val="00C00D05"/>
    <w:rsid w:val="00C06B13"/>
    <w:rsid w:val="00C26BE6"/>
    <w:rsid w:val="00C30F2A"/>
    <w:rsid w:val="00C31FAA"/>
    <w:rsid w:val="00C433C7"/>
    <w:rsid w:val="00C4371E"/>
    <w:rsid w:val="00C51B95"/>
    <w:rsid w:val="00C5283F"/>
    <w:rsid w:val="00C614D1"/>
    <w:rsid w:val="00C8046B"/>
    <w:rsid w:val="00C94B96"/>
    <w:rsid w:val="00CA2547"/>
    <w:rsid w:val="00CA2D96"/>
    <w:rsid w:val="00CC29AE"/>
    <w:rsid w:val="00D0152A"/>
    <w:rsid w:val="00D01BD5"/>
    <w:rsid w:val="00D0252A"/>
    <w:rsid w:val="00D138B0"/>
    <w:rsid w:val="00D178D9"/>
    <w:rsid w:val="00D34915"/>
    <w:rsid w:val="00D41EE0"/>
    <w:rsid w:val="00D4784A"/>
    <w:rsid w:val="00D510AD"/>
    <w:rsid w:val="00D7273D"/>
    <w:rsid w:val="00D760D9"/>
    <w:rsid w:val="00DB2B7E"/>
    <w:rsid w:val="00DC155D"/>
    <w:rsid w:val="00DE2078"/>
    <w:rsid w:val="00DF5185"/>
    <w:rsid w:val="00E00E03"/>
    <w:rsid w:val="00E03230"/>
    <w:rsid w:val="00E130BA"/>
    <w:rsid w:val="00E37808"/>
    <w:rsid w:val="00E37934"/>
    <w:rsid w:val="00E421D9"/>
    <w:rsid w:val="00E47ABD"/>
    <w:rsid w:val="00E503EF"/>
    <w:rsid w:val="00E84CE8"/>
    <w:rsid w:val="00E854F5"/>
    <w:rsid w:val="00E94D5B"/>
    <w:rsid w:val="00E96AF5"/>
    <w:rsid w:val="00EA1970"/>
    <w:rsid w:val="00EA23A1"/>
    <w:rsid w:val="00EB7E11"/>
    <w:rsid w:val="00EC4FA5"/>
    <w:rsid w:val="00EC724B"/>
    <w:rsid w:val="00EF7121"/>
    <w:rsid w:val="00F11DDA"/>
    <w:rsid w:val="00F16D97"/>
    <w:rsid w:val="00F37764"/>
    <w:rsid w:val="00F407FE"/>
    <w:rsid w:val="00F420A1"/>
    <w:rsid w:val="00F47A48"/>
    <w:rsid w:val="00F52F9C"/>
    <w:rsid w:val="00F6152E"/>
    <w:rsid w:val="00F639AF"/>
    <w:rsid w:val="00F70DA6"/>
    <w:rsid w:val="00F9059A"/>
    <w:rsid w:val="00F91324"/>
    <w:rsid w:val="00F966D1"/>
    <w:rsid w:val="00FA392A"/>
    <w:rsid w:val="00FA5F78"/>
    <w:rsid w:val="00FC2C55"/>
    <w:rsid w:val="00FC4AF0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9439E6"/>
  <w15:docId w15:val="{1F5AE333-1582-48A3-B5EC-0C590E1BB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F62E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F62E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F62E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F62E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F62ED"/>
    <w:rPr>
      <w:b/>
      <w:bCs/>
    </w:rPr>
  </w:style>
  <w:style w:type="paragraph" w:styleId="Listenabsatz">
    <w:name w:val="List Paragraph"/>
    <w:basedOn w:val="Standard"/>
    <w:uiPriority w:val="34"/>
    <w:qFormat/>
    <w:rsid w:val="00764EBB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5F4CB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landkreis-osnabrueck.de/gruene-hausnumme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095FC-58FD-4640-85B5-445BF4D8D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5</cp:revision>
  <cp:lastPrinted>2016-07-21T12:50:00Z</cp:lastPrinted>
  <dcterms:created xsi:type="dcterms:W3CDTF">2024-04-22T08:07:00Z</dcterms:created>
  <dcterms:modified xsi:type="dcterms:W3CDTF">2024-04-22T08:12:00Z</dcterms:modified>
</cp:coreProperties>
</file>