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18479F">
        <w:rPr>
          <w:rFonts w:ascii="Arial Narrow" w:hAnsi="Arial Narrow" w:cs="Arial"/>
          <w:sz w:val="22"/>
          <w:szCs w:val="22"/>
        </w:rPr>
        <w:t>24</w:t>
      </w:r>
      <w:bookmarkStart w:id="0" w:name="_GoBack"/>
      <w:bookmarkEnd w:id="0"/>
      <w:r w:rsidR="00476DBE">
        <w:rPr>
          <w:rFonts w:ascii="Arial Narrow" w:hAnsi="Arial Narrow" w:cs="Arial"/>
          <w:sz w:val="22"/>
          <w:szCs w:val="22"/>
        </w:rPr>
        <w:t>.04</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3A6579" w:rsidRPr="003A6579" w:rsidRDefault="00B7379E" w:rsidP="00D81D47">
      <w:pPr>
        <w:tabs>
          <w:tab w:val="left" w:pos="9072"/>
        </w:tabs>
        <w:spacing w:line="360" w:lineRule="auto"/>
        <w:ind w:right="1134"/>
        <w:rPr>
          <w:rFonts w:cs="Arial"/>
          <w:b/>
          <w:sz w:val="28"/>
          <w:szCs w:val="28"/>
        </w:rPr>
      </w:pPr>
      <w:r>
        <w:rPr>
          <w:rFonts w:cs="Arial"/>
          <w:b/>
          <w:sz w:val="28"/>
          <w:szCs w:val="28"/>
        </w:rPr>
        <w:t>„130 Jahre schafft nicht jeder“</w:t>
      </w:r>
    </w:p>
    <w:p w:rsidR="00D81D47" w:rsidRPr="003A6579" w:rsidRDefault="00B7379E" w:rsidP="00D81D47">
      <w:pPr>
        <w:tabs>
          <w:tab w:val="left" w:pos="9072"/>
        </w:tabs>
        <w:spacing w:line="360" w:lineRule="auto"/>
        <w:ind w:right="1134"/>
        <w:rPr>
          <w:rFonts w:cs="Arial"/>
          <w:b/>
        </w:rPr>
      </w:pPr>
      <w:r>
        <w:rPr>
          <w:rFonts w:cs="Arial"/>
          <w:b/>
        </w:rPr>
        <w:t xml:space="preserve">WIGOS zu Besuch in der </w:t>
      </w:r>
      <w:proofErr w:type="spellStart"/>
      <w:r>
        <w:rPr>
          <w:rFonts w:cs="Arial"/>
          <w:b/>
        </w:rPr>
        <w:t>Pante</w:t>
      </w:r>
      <w:proofErr w:type="spellEnd"/>
      <w:r>
        <w:rPr>
          <w:rFonts w:cs="Arial"/>
          <w:b/>
        </w:rPr>
        <w:t xml:space="preserve"> Möbelfabrik / </w:t>
      </w:r>
      <w:r w:rsidR="0013167D">
        <w:rPr>
          <w:rFonts w:cs="Arial"/>
          <w:b/>
        </w:rPr>
        <w:t>Firmen-</w:t>
      </w:r>
      <w:r>
        <w:rPr>
          <w:rFonts w:cs="Arial"/>
          <w:b/>
        </w:rPr>
        <w:t>Jubiläum am 1. Mai</w:t>
      </w:r>
    </w:p>
    <w:p w:rsidR="00822EF2" w:rsidRDefault="00822EF2" w:rsidP="00822EF2">
      <w:pPr>
        <w:spacing w:line="360" w:lineRule="auto"/>
        <w:rPr>
          <w:rFonts w:cs="Arial"/>
        </w:rPr>
      </w:pPr>
    </w:p>
    <w:p w:rsidR="00CD2552" w:rsidRDefault="00D858A8" w:rsidP="00CD2552">
      <w:pPr>
        <w:spacing w:line="360" w:lineRule="auto"/>
        <w:rPr>
          <w:rFonts w:cs="Arial"/>
        </w:rPr>
      </w:pPr>
      <w:proofErr w:type="spellStart"/>
      <w:r>
        <w:rPr>
          <w:rFonts w:cs="Arial"/>
          <w:b/>
        </w:rPr>
        <w:t>Schledehausen</w:t>
      </w:r>
      <w:proofErr w:type="spellEnd"/>
      <w:r w:rsidR="00822EF2" w:rsidRPr="00822EF2">
        <w:rPr>
          <w:rFonts w:cs="Arial"/>
          <w:b/>
        </w:rPr>
        <w:t>.</w:t>
      </w:r>
      <w:r w:rsidR="00822EF2">
        <w:rPr>
          <w:rFonts w:cs="Arial"/>
        </w:rPr>
        <w:t xml:space="preserve"> </w:t>
      </w:r>
      <w:r w:rsidR="00CD2552" w:rsidRPr="003B6107">
        <w:rPr>
          <w:rFonts w:cs="Arial"/>
        </w:rPr>
        <w:t>Mit einer kleinen Tischlerei hat vor 130 Jahren alles angefangen</w:t>
      </w:r>
      <w:r w:rsidR="00DF54AD">
        <w:rPr>
          <w:rFonts w:cs="Arial"/>
        </w:rPr>
        <w:t>. Heute werden</w:t>
      </w:r>
      <w:r w:rsidR="00CD2552" w:rsidRPr="003B6107">
        <w:rPr>
          <w:rFonts w:cs="Arial"/>
        </w:rPr>
        <w:t xml:space="preserve"> Möbelkorpusse und Möbelfertigteile der </w:t>
      </w:r>
      <w:proofErr w:type="spellStart"/>
      <w:r w:rsidR="00CD2552" w:rsidRPr="003B6107">
        <w:rPr>
          <w:rFonts w:cs="Arial"/>
        </w:rPr>
        <w:t>Pante</w:t>
      </w:r>
      <w:proofErr w:type="spellEnd"/>
      <w:r w:rsidR="00CD2552" w:rsidRPr="003B6107">
        <w:rPr>
          <w:rFonts w:cs="Arial"/>
        </w:rPr>
        <w:t xml:space="preserve"> Möbelfabrik in </w:t>
      </w:r>
      <w:proofErr w:type="spellStart"/>
      <w:r w:rsidR="00CD2552" w:rsidRPr="003B6107">
        <w:rPr>
          <w:rFonts w:cs="Arial"/>
        </w:rPr>
        <w:t>Schledehausen</w:t>
      </w:r>
      <w:proofErr w:type="spellEnd"/>
      <w:r w:rsidR="00CD2552" w:rsidRPr="003B6107">
        <w:rPr>
          <w:rFonts w:cs="Arial"/>
        </w:rPr>
        <w:t xml:space="preserve"> weltweit </w:t>
      </w:r>
      <w:r w:rsidR="00DF54AD">
        <w:rPr>
          <w:rFonts w:cs="Arial"/>
        </w:rPr>
        <w:t>für</w:t>
      </w:r>
      <w:r w:rsidR="00CD2552" w:rsidRPr="003B6107">
        <w:rPr>
          <w:rFonts w:cs="Arial"/>
        </w:rPr>
        <w:t xml:space="preserve"> führe</w:t>
      </w:r>
      <w:r w:rsidR="006502A1">
        <w:rPr>
          <w:rFonts w:cs="Arial"/>
        </w:rPr>
        <w:t xml:space="preserve">nde </w:t>
      </w:r>
      <w:r w:rsidR="00CD2552" w:rsidRPr="003B6107">
        <w:rPr>
          <w:rFonts w:cs="Arial"/>
        </w:rPr>
        <w:t xml:space="preserve">Hersteller </w:t>
      </w:r>
      <w:r w:rsidR="00DF54AD">
        <w:rPr>
          <w:rFonts w:cs="Arial"/>
        </w:rPr>
        <w:t xml:space="preserve">der Möbelindustrie produziert. </w:t>
      </w:r>
      <w:r w:rsidR="00CD2552" w:rsidRPr="003B6107">
        <w:rPr>
          <w:rFonts w:cs="Arial"/>
        </w:rPr>
        <w:t xml:space="preserve">„Neben unserer Schnelligkeit und dem hohen Qualitätsanspruch ist die Vernetzung mit unseren Partnern eine unserer Stärken“, machte Geschäftsführer Detlef </w:t>
      </w:r>
      <w:proofErr w:type="spellStart"/>
      <w:r w:rsidR="00CD2552" w:rsidRPr="003B6107">
        <w:rPr>
          <w:rFonts w:cs="Arial"/>
        </w:rPr>
        <w:t>Pante</w:t>
      </w:r>
      <w:proofErr w:type="spellEnd"/>
      <w:r w:rsidR="00CD2552" w:rsidRPr="003B6107">
        <w:rPr>
          <w:rFonts w:cs="Arial"/>
        </w:rPr>
        <w:t xml:space="preserve"> beim Besuch von Peter Vahrenkamp, Geschäftsführer der WIGOS Wirtschaftsförderungsgesellschaft Osnabrücker Land und André Schulenberg vom WIGOS-</w:t>
      </w:r>
      <w:proofErr w:type="spellStart"/>
      <w:r w:rsidR="00CD2552" w:rsidRPr="003B6107">
        <w:rPr>
          <w:rFonts w:cs="Arial"/>
        </w:rPr>
        <w:t>UnternehmensService</w:t>
      </w:r>
      <w:proofErr w:type="spellEnd"/>
      <w:r w:rsidR="00CD2552" w:rsidRPr="003B6107">
        <w:rPr>
          <w:rFonts w:cs="Arial"/>
        </w:rPr>
        <w:t xml:space="preserve"> deutlich. Das anstehende Jubiläum des Unternehmens am 1. Mai war nicht der einzige Grund für den Besuch: Die WIGOS hat den Zulieferer der Möbelindustrie in den vergangenen Jahren bei vielen innovativen Projekten, unter anderem zur Automatisierung in der Fertigung, begleitet. </w:t>
      </w:r>
      <w:r w:rsidR="000D66A8">
        <w:rPr>
          <w:rFonts w:cs="Arial"/>
        </w:rPr>
        <w:t>Eine Million</w:t>
      </w:r>
      <w:r w:rsidR="00CD2552" w:rsidRPr="003B6107">
        <w:rPr>
          <w:rFonts w:cs="Arial"/>
        </w:rPr>
        <w:t xml:space="preserve"> Euro will </w:t>
      </w:r>
      <w:proofErr w:type="spellStart"/>
      <w:r w:rsidR="00CD2552" w:rsidRPr="003B6107">
        <w:rPr>
          <w:rFonts w:cs="Arial"/>
        </w:rPr>
        <w:t>Pante</w:t>
      </w:r>
      <w:proofErr w:type="spellEnd"/>
      <w:r w:rsidR="00CD2552" w:rsidRPr="003B6107">
        <w:rPr>
          <w:rFonts w:cs="Arial"/>
        </w:rPr>
        <w:t xml:space="preserve"> mit Unterstützung der WIGOS noch im Jubiläumsjahr in die Automatisierungstechnik investieren: Die Roboteranlage </w:t>
      </w:r>
      <w:r w:rsidR="000D66A8">
        <w:rPr>
          <w:rFonts w:cs="Arial"/>
        </w:rPr>
        <w:t>soll Regalböden für die Möbel</w:t>
      </w:r>
      <w:r w:rsidR="00CD2552" w:rsidRPr="003B6107">
        <w:rPr>
          <w:rFonts w:cs="Arial"/>
        </w:rPr>
        <w:t xml:space="preserve">industrie künftig vom Zuschnitt bis zur Kommissionspalettierung übernehmen. </w:t>
      </w:r>
    </w:p>
    <w:p w:rsidR="00CD2552" w:rsidRPr="003B6107" w:rsidRDefault="00CD2552" w:rsidP="00CD2552">
      <w:pPr>
        <w:spacing w:line="360" w:lineRule="auto"/>
        <w:rPr>
          <w:rFonts w:cs="Arial"/>
        </w:rPr>
      </w:pPr>
    </w:p>
    <w:p w:rsidR="00CD2552" w:rsidRDefault="00CD2552" w:rsidP="00CD2552">
      <w:pPr>
        <w:spacing w:line="360" w:lineRule="auto"/>
        <w:rPr>
          <w:rFonts w:cs="Arial"/>
        </w:rPr>
      </w:pPr>
      <w:r w:rsidRPr="003B6107">
        <w:rPr>
          <w:rFonts w:cs="Arial"/>
        </w:rPr>
        <w:t xml:space="preserve">„130 Jahre schafft nicht jeder“, </w:t>
      </w:r>
      <w:r>
        <w:rPr>
          <w:rFonts w:cs="Arial"/>
        </w:rPr>
        <w:t>betonte</w:t>
      </w:r>
      <w:r w:rsidRPr="003B6107">
        <w:rPr>
          <w:rFonts w:cs="Arial"/>
        </w:rPr>
        <w:t xml:space="preserve"> Detlef </w:t>
      </w:r>
      <w:proofErr w:type="spellStart"/>
      <w:r w:rsidRPr="003B6107">
        <w:rPr>
          <w:rFonts w:cs="Arial"/>
        </w:rPr>
        <w:t>Pante</w:t>
      </w:r>
      <w:proofErr w:type="spellEnd"/>
      <w:r w:rsidRPr="003B6107">
        <w:rPr>
          <w:rFonts w:cs="Arial"/>
        </w:rPr>
        <w:t xml:space="preserve">. Der </w:t>
      </w:r>
      <w:r>
        <w:rPr>
          <w:rFonts w:cs="Arial"/>
        </w:rPr>
        <w:t xml:space="preserve">am 1. Mai </w:t>
      </w:r>
      <w:r w:rsidRPr="003B6107">
        <w:rPr>
          <w:rFonts w:cs="Arial"/>
        </w:rPr>
        <w:t xml:space="preserve">1894 in </w:t>
      </w:r>
      <w:proofErr w:type="spellStart"/>
      <w:r w:rsidRPr="003B6107">
        <w:rPr>
          <w:rFonts w:cs="Arial"/>
        </w:rPr>
        <w:t>Schledehausen</w:t>
      </w:r>
      <w:proofErr w:type="spellEnd"/>
      <w:r w:rsidRPr="003B6107">
        <w:rPr>
          <w:rFonts w:cs="Arial"/>
        </w:rPr>
        <w:t xml:space="preserve"> eröffnete Betrieb ist inzwischen in vierter Generation im Familienbesitz. Sarah </w:t>
      </w:r>
      <w:proofErr w:type="spellStart"/>
      <w:r w:rsidRPr="003B6107">
        <w:rPr>
          <w:rFonts w:cs="Arial"/>
        </w:rPr>
        <w:t>Pante</w:t>
      </w:r>
      <w:proofErr w:type="spellEnd"/>
      <w:r w:rsidRPr="003B6107">
        <w:rPr>
          <w:rFonts w:cs="Arial"/>
        </w:rPr>
        <w:t>, Tochter des Geschäftsführers</w:t>
      </w:r>
      <w:r w:rsidR="00486B48">
        <w:rPr>
          <w:rFonts w:cs="Arial"/>
        </w:rPr>
        <w:t>,</w:t>
      </w:r>
      <w:r w:rsidRPr="003B6107">
        <w:rPr>
          <w:rFonts w:cs="Arial"/>
        </w:rPr>
        <w:t xml:space="preserve"> soll die fünfte Generation einleiten. </w:t>
      </w:r>
      <w:r w:rsidRPr="003B6107">
        <w:rPr>
          <w:rFonts w:cs="Arial"/>
        </w:rPr>
        <w:lastRenderedPageBreak/>
        <w:t xml:space="preserve">Das Jubiläum will </w:t>
      </w:r>
      <w:proofErr w:type="spellStart"/>
      <w:r w:rsidRPr="003B6107">
        <w:rPr>
          <w:rFonts w:cs="Arial"/>
        </w:rPr>
        <w:t>Pante</w:t>
      </w:r>
      <w:proofErr w:type="spellEnd"/>
      <w:r w:rsidRPr="003B6107">
        <w:rPr>
          <w:rFonts w:cs="Arial"/>
        </w:rPr>
        <w:t xml:space="preserve"> mit denen feiern, die den Erfolg aus Sicht des Geschäftsführers ermöglicht haben: „Ohne unsere Mitarbeitenden hätten wir die 130 Jahre nicht geschafft. Auf deren Fachwissen sind wir angewiesen. Daher beziehen wir sie in die Planungen und Entscheidungen ein. Erst, wenn sie mit dem Projekt einverstanden sind, gehen wir in die Umsetzung.“ Auch Sarah </w:t>
      </w:r>
      <w:proofErr w:type="spellStart"/>
      <w:r w:rsidRPr="003B6107">
        <w:rPr>
          <w:rFonts w:cs="Arial"/>
        </w:rPr>
        <w:t>Pante</w:t>
      </w:r>
      <w:proofErr w:type="spellEnd"/>
      <w:r w:rsidRPr="003B6107">
        <w:rPr>
          <w:rFonts w:cs="Arial"/>
        </w:rPr>
        <w:t xml:space="preserve"> ist überzeugt davon, dass die heute 125 engagierten Mitarbeitenden ein großes Plus für das Unternehmen sind: „Sie sind die Experten. Wir setzen uns mit den Vorarbeitern regelmäßig zusammen, um Ideen zu entwickeln und Prozesse voranzutreiben. So ist auch die Idee zu der Roboteranlage entstanden, bei der uns die WIGOS unterstützt hat.“ </w:t>
      </w:r>
    </w:p>
    <w:p w:rsidR="00CD2552" w:rsidRDefault="00CD2552" w:rsidP="00CD2552">
      <w:pPr>
        <w:spacing w:line="360" w:lineRule="auto"/>
        <w:rPr>
          <w:rFonts w:cs="Arial"/>
        </w:rPr>
      </w:pPr>
    </w:p>
    <w:p w:rsidR="00CD2552" w:rsidRDefault="00CD2552" w:rsidP="00CD2552">
      <w:pPr>
        <w:spacing w:line="360" w:lineRule="auto"/>
        <w:rPr>
          <w:rFonts w:cs="Arial"/>
        </w:rPr>
      </w:pPr>
      <w:r w:rsidRPr="003B6107">
        <w:rPr>
          <w:rFonts w:cs="Arial"/>
        </w:rPr>
        <w:t xml:space="preserve">Beraten und begleitet hat die WIGOS das Unternehmen </w:t>
      </w:r>
      <w:r w:rsidR="0067739F">
        <w:rPr>
          <w:rFonts w:cs="Arial"/>
        </w:rPr>
        <w:t xml:space="preserve">auch </w:t>
      </w:r>
      <w:r w:rsidRPr="003B6107">
        <w:rPr>
          <w:rFonts w:cs="Arial"/>
        </w:rPr>
        <w:t xml:space="preserve">bei zahlreichen Maßnahmen zur Energieeffizienz und Nachhaltigkeitsthemen, wie zum Beispiel die Umstellung von Halogen auf LED. Aspekte der Nachhaltigkeit hatte der Betrieb auch beim Beheizen der Produktionshallen im Blick: </w:t>
      </w:r>
      <w:r>
        <w:rPr>
          <w:rFonts w:cs="Arial"/>
        </w:rPr>
        <w:t>Der</w:t>
      </w:r>
      <w:r w:rsidRPr="003B6107">
        <w:rPr>
          <w:rFonts w:cs="Arial"/>
        </w:rPr>
        <w:t xml:space="preserve"> Betrieb </w:t>
      </w:r>
      <w:r>
        <w:rPr>
          <w:rFonts w:cs="Arial"/>
        </w:rPr>
        <w:t xml:space="preserve">wird </w:t>
      </w:r>
      <w:r w:rsidRPr="003B6107">
        <w:rPr>
          <w:rFonts w:cs="Arial"/>
        </w:rPr>
        <w:t>mit eigenen in der Produktion anfallenden Spänen geheizt. Nicht benötigte Späne gehen an den Hersteller und in den Kreislauf zurück</w:t>
      </w:r>
      <w:r>
        <w:rPr>
          <w:rFonts w:cs="Arial"/>
        </w:rPr>
        <w:t>.</w:t>
      </w:r>
    </w:p>
    <w:p w:rsidR="00CD2552" w:rsidRDefault="00CD2552" w:rsidP="00CD2552">
      <w:pPr>
        <w:spacing w:line="360" w:lineRule="auto"/>
        <w:rPr>
          <w:rFonts w:cs="Arial"/>
        </w:rPr>
      </w:pPr>
    </w:p>
    <w:p w:rsidR="00CD2552" w:rsidRDefault="003A1727" w:rsidP="003A1727">
      <w:pPr>
        <w:pStyle w:val="Kommentartext"/>
        <w:spacing w:line="360" w:lineRule="auto"/>
        <w:rPr>
          <w:rFonts w:cs="Arial"/>
        </w:rPr>
      </w:pPr>
      <w:r w:rsidRPr="000478B3">
        <w:rPr>
          <w:rFonts w:cs="Arial"/>
        </w:rPr>
        <w:t xml:space="preserve">Auf einer Produktionsfläche von 24.000 Quadratmetern und mit einem hochmodernen Maschinenpark fertigt </w:t>
      </w:r>
      <w:proofErr w:type="spellStart"/>
      <w:r w:rsidRPr="000478B3">
        <w:rPr>
          <w:rFonts w:cs="Arial"/>
        </w:rPr>
        <w:t>Pante</w:t>
      </w:r>
      <w:proofErr w:type="spellEnd"/>
      <w:r w:rsidRPr="000478B3">
        <w:rPr>
          <w:rFonts w:cs="Arial"/>
        </w:rPr>
        <w:t xml:space="preserve"> täglich ca. 1.600 Möbel für Europas größten Küchenhersteller, mit dem das Unternehmen seit mehr als 30 Jahren zusammenarbeitet. Darüber hinaus zählen führende Hersteller der europäischen Büromöbelindustrie zu den Kunden der </w:t>
      </w:r>
      <w:proofErr w:type="spellStart"/>
      <w:r w:rsidRPr="000478B3">
        <w:rPr>
          <w:rFonts w:cs="Arial"/>
        </w:rPr>
        <w:t>Schledehauser</w:t>
      </w:r>
      <w:proofErr w:type="spellEnd"/>
      <w:r w:rsidRPr="000478B3">
        <w:rPr>
          <w:rFonts w:cs="Arial"/>
        </w:rPr>
        <w:t xml:space="preserve"> Möbelfabrik.</w:t>
      </w:r>
      <w:r>
        <w:rPr>
          <w:rFonts w:cs="Arial"/>
        </w:rPr>
        <w:t xml:space="preserve"> F</w:t>
      </w:r>
      <w:r w:rsidR="00CD2552" w:rsidRPr="003B6107">
        <w:rPr>
          <w:rFonts w:cs="Arial"/>
        </w:rPr>
        <w:t xml:space="preserve">rüher nach dem Krieg seien noch eigene Produkte, zum Beispiel Schlafzimmermöbel, produziert worden, berichtete der Geschäftsführer. </w:t>
      </w:r>
      <w:proofErr w:type="spellStart"/>
      <w:r w:rsidR="00CD2552" w:rsidRPr="003B6107">
        <w:rPr>
          <w:rFonts w:cs="Arial"/>
        </w:rPr>
        <w:t>Pante</w:t>
      </w:r>
      <w:proofErr w:type="spellEnd"/>
      <w:r w:rsidR="00CD2552" w:rsidRPr="003B6107">
        <w:rPr>
          <w:rFonts w:cs="Arial"/>
        </w:rPr>
        <w:t xml:space="preserve"> sei nach Kriegsende eines der ersten Unternehmen gewesen, das seine Produkte auf der Möbelmesse in Köln ausgestellt habe. Aufgrund der begrenzten Unternehmensgröße stellte </w:t>
      </w:r>
      <w:proofErr w:type="spellStart"/>
      <w:r w:rsidR="00CD2552" w:rsidRPr="003B6107">
        <w:rPr>
          <w:rFonts w:cs="Arial"/>
        </w:rPr>
        <w:t>Pante</w:t>
      </w:r>
      <w:proofErr w:type="spellEnd"/>
      <w:r w:rsidR="00CD2552" w:rsidRPr="003B6107">
        <w:rPr>
          <w:rFonts w:cs="Arial"/>
        </w:rPr>
        <w:t xml:space="preserve"> </w:t>
      </w:r>
      <w:r w:rsidR="00DA7CD7">
        <w:rPr>
          <w:rFonts w:cs="Arial"/>
        </w:rPr>
        <w:t xml:space="preserve">jedoch </w:t>
      </w:r>
      <w:r w:rsidR="00CD2552" w:rsidRPr="003B6107">
        <w:rPr>
          <w:rFonts w:cs="Arial"/>
        </w:rPr>
        <w:t>nach und nach auf einen Zuliefererbetrieb</w:t>
      </w:r>
      <w:r w:rsidR="00DA7CD7">
        <w:rPr>
          <w:rFonts w:cs="Arial"/>
        </w:rPr>
        <w:t xml:space="preserve"> um</w:t>
      </w:r>
      <w:r w:rsidR="00CD2552" w:rsidRPr="003B6107">
        <w:rPr>
          <w:rFonts w:cs="Arial"/>
        </w:rPr>
        <w:t>.</w:t>
      </w:r>
    </w:p>
    <w:p w:rsidR="00CD2552" w:rsidRPr="003B6107" w:rsidRDefault="00CD2552" w:rsidP="00CD2552">
      <w:pPr>
        <w:spacing w:line="360" w:lineRule="auto"/>
        <w:rPr>
          <w:rFonts w:cs="Arial"/>
        </w:rPr>
      </w:pPr>
    </w:p>
    <w:p w:rsidR="00CD2552" w:rsidRDefault="00CD2552" w:rsidP="00CD2552">
      <w:pPr>
        <w:spacing w:line="360" w:lineRule="auto"/>
        <w:rPr>
          <w:rFonts w:cs="Arial"/>
        </w:rPr>
      </w:pPr>
      <w:r w:rsidRPr="003B6107">
        <w:rPr>
          <w:rFonts w:cs="Arial"/>
        </w:rPr>
        <w:t xml:space="preserve">„In Spitzenzeiten stellen wir alle 40 Sekunden ein </w:t>
      </w:r>
      <w:r w:rsidR="0086329C">
        <w:rPr>
          <w:rFonts w:cs="Arial"/>
        </w:rPr>
        <w:t>verbautes Möbel</w:t>
      </w:r>
      <w:r w:rsidRPr="003B6107">
        <w:rPr>
          <w:rFonts w:cs="Arial"/>
        </w:rPr>
        <w:t xml:space="preserve"> her. In der Regel kommen die Aufträge 24 bis 48 Stunden vor Beginn der Produktion</w:t>
      </w:r>
      <w:r w:rsidR="001A6567">
        <w:rPr>
          <w:rFonts w:cs="Arial"/>
        </w:rPr>
        <w:t xml:space="preserve"> herein</w:t>
      </w:r>
      <w:r w:rsidRPr="003B6107">
        <w:rPr>
          <w:rFonts w:cs="Arial"/>
        </w:rPr>
        <w:t>. 30 Prozent der A</w:t>
      </w:r>
      <w:r w:rsidR="00E66D19">
        <w:rPr>
          <w:rFonts w:cs="Arial"/>
        </w:rPr>
        <w:t>ufträge</w:t>
      </w:r>
      <w:r w:rsidRPr="003B6107">
        <w:rPr>
          <w:rFonts w:cs="Arial"/>
        </w:rPr>
        <w:t xml:space="preserve"> sind Sonderaufträge“, erläuterte Detlef </w:t>
      </w:r>
      <w:proofErr w:type="spellStart"/>
      <w:r w:rsidRPr="003B6107">
        <w:rPr>
          <w:rFonts w:cs="Arial"/>
        </w:rPr>
        <w:t>Pante</w:t>
      </w:r>
      <w:proofErr w:type="spellEnd"/>
      <w:r w:rsidRPr="003B6107">
        <w:rPr>
          <w:rFonts w:cs="Arial"/>
        </w:rPr>
        <w:t xml:space="preserve">. Auch „eckige Eier“ könne </w:t>
      </w:r>
      <w:proofErr w:type="spellStart"/>
      <w:r w:rsidRPr="003B6107">
        <w:rPr>
          <w:rFonts w:cs="Arial"/>
        </w:rPr>
        <w:t>Pante</w:t>
      </w:r>
      <w:proofErr w:type="spellEnd"/>
      <w:r w:rsidRPr="003B6107">
        <w:rPr>
          <w:rFonts w:cs="Arial"/>
        </w:rPr>
        <w:t xml:space="preserve"> in kürzester Zeit fertigen. Nach seinen Angaben ist der Betrieb in der Lage, </w:t>
      </w:r>
      <w:r w:rsidR="002B1560">
        <w:rPr>
          <w:rFonts w:cs="Arial"/>
        </w:rPr>
        <w:t xml:space="preserve">neben den verbauten Möbeln auch </w:t>
      </w:r>
      <w:r w:rsidRPr="003B6107">
        <w:rPr>
          <w:rFonts w:cs="Arial"/>
        </w:rPr>
        <w:t xml:space="preserve">mehr als 2.000 Einzelteile pro Tag </w:t>
      </w:r>
      <w:r w:rsidR="002B1560">
        <w:rPr>
          <w:rFonts w:cs="Arial"/>
        </w:rPr>
        <w:t>auszu</w:t>
      </w:r>
      <w:r w:rsidRPr="003B6107">
        <w:rPr>
          <w:rFonts w:cs="Arial"/>
        </w:rPr>
        <w:t>liefern. Kurze Wege sind für de</w:t>
      </w:r>
      <w:r w:rsidR="00D86A75">
        <w:rPr>
          <w:rFonts w:cs="Arial"/>
        </w:rPr>
        <w:t xml:space="preserve">n Geschäftsführer entscheidend. </w:t>
      </w:r>
      <w:r w:rsidRPr="003B6107">
        <w:rPr>
          <w:rFonts w:cs="Arial"/>
        </w:rPr>
        <w:t xml:space="preserve">Aufgrund der kurzen Produktionszeit sei es wichtig, im Falle </w:t>
      </w:r>
      <w:r w:rsidR="00D86A75">
        <w:rPr>
          <w:rFonts w:cs="Arial"/>
        </w:rPr>
        <w:t>einer Maschinenstörung</w:t>
      </w:r>
      <w:r w:rsidRPr="003B6107">
        <w:rPr>
          <w:rFonts w:cs="Arial"/>
        </w:rPr>
        <w:t xml:space="preserve"> schnell reagieren zu können: „Die Maschinenpartner sollten aus der Region kommen. Innerhalb von fünf bis sechs Stunden erwarten wir eine Reaktion von unseren Partnern.“ </w:t>
      </w:r>
    </w:p>
    <w:p w:rsidR="00CD2552" w:rsidRDefault="00CD2552" w:rsidP="00CD2552">
      <w:pPr>
        <w:spacing w:line="360" w:lineRule="auto"/>
        <w:rPr>
          <w:rFonts w:cs="Arial"/>
        </w:rPr>
      </w:pPr>
    </w:p>
    <w:p w:rsidR="00CD2552" w:rsidRPr="003B6107" w:rsidRDefault="00CD2552" w:rsidP="00CD2552">
      <w:pPr>
        <w:spacing w:line="360" w:lineRule="auto"/>
        <w:rPr>
          <w:rFonts w:cs="Arial"/>
        </w:rPr>
      </w:pPr>
      <w:r w:rsidRPr="003B6107">
        <w:rPr>
          <w:rFonts w:cs="Arial"/>
        </w:rPr>
        <w:t xml:space="preserve">Eine Zusammenarbeit der Unternehmen aus der Region wünscht sich auch die WIGOS: „Wir wollen, dass sich Unternehmen im Landkreis Osnabrück untereinander kennen und möchten deren Zusammenarbeit </w:t>
      </w:r>
      <w:r w:rsidR="00812AEC">
        <w:rPr>
          <w:rFonts w:cs="Arial"/>
        </w:rPr>
        <w:t>vermehrt</w:t>
      </w:r>
      <w:r w:rsidRPr="003B6107">
        <w:rPr>
          <w:rFonts w:cs="Arial"/>
        </w:rPr>
        <w:t xml:space="preserve"> fördern</w:t>
      </w:r>
      <w:r w:rsidR="00812AEC">
        <w:rPr>
          <w:rFonts w:cs="Arial"/>
        </w:rPr>
        <w:t>, um die regionale Wertschöpfung zu stärken</w:t>
      </w:r>
      <w:r w:rsidRPr="003B6107">
        <w:rPr>
          <w:rFonts w:cs="Arial"/>
        </w:rPr>
        <w:t xml:space="preserve">. Auch vor dem Hintergrund der Nachhaltigkeit </w:t>
      </w:r>
      <w:r w:rsidR="00812AEC">
        <w:rPr>
          <w:rFonts w:cs="Arial"/>
        </w:rPr>
        <w:t>sind kurze Lieferwege sinnvoll, da sie den CO2-Ausstoß verringern und die Umwelt entlasten</w:t>
      </w:r>
      <w:r w:rsidRPr="003B6107">
        <w:rPr>
          <w:rFonts w:cs="Arial"/>
        </w:rPr>
        <w:t>“, betont</w:t>
      </w:r>
      <w:r w:rsidR="005428AB">
        <w:rPr>
          <w:rFonts w:cs="Arial"/>
        </w:rPr>
        <w:t>e</w:t>
      </w:r>
      <w:r w:rsidRPr="003B6107">
        <w:rPr>
          <w:rFonts w:cs="Arial"/>
        </w:rPr>
        <w:t xml:space="preserve"> Peter Vahrenkamp. „</w:t>
      </w:r>
      <w:r w:rsidR="00812AEC">
        <w:rPr>
          <w:rFonts w:cs="Arial"/>
        </w:rPr>
        <w:t xml:space="preserve">Wenn sich unsere Unternehmen gegenseitig </w:t>
      </w:r>
      <w:r w:rsidR="00812AEC">
        <w:rPr>
          <w:rFonts w:cs="Arial"/>
        </w:rPr>
        <w:lastRenderedPageBreak/>
        <w:t>unterstützen und miteinander kooperieren,</w:t>
      </w:r>
      <w:r w:rsidRPr="003B6107">
        <w:rPr>
          <w:rFonts w:cs="Arial"/>
        </w:rPr>
        <w:t xml:space="preserve"> hat </w:t>
      </w:r>
      <w:r w:rsidR="00812AEC">
        <w:rPr>
          <w:rFonts w:cs="Arial"/>
        </w:rPr>
        <w:t xml:space="preserve">dies </w:t>
      </w:r>
      <w:r w:rsidRPr="003B6107">
        <w:rPr>
          <w:rFonts w:cs="Arial"/>
        </w:rPr>
        <w:t xml:space="preserve">Vorteile für die </w:t>
      </w:r>
      <w:r w:rsidR="00F53136">
        <w:rPr>
          <w:rFonts w:cs="Arial"/>
        </w:rPr>
        <w:t xml:space="preserve">einzelnen Unternehmen und die </w:t>
      </w:r>
      <w:r w:rsidRPr="003B6107">
        <w:rPr>
          <w:rFonts w:cs="Arial"/>
        </w:rPr>
        <w:t>gesamte Wirtschaftsregion</w:t>
      </w:r>
      <w:r w:rsidR="00F53136">
        <w:rPr>
          <w:rFonts w:cs="Arial"/>
        </w:rPr>
        <w:t xml:space="preserve"> im Transformationsprozess</w:t>
      </w:r>
      <w:r w:rsidR="00812AEC">
        <w:rPr>
          <w:rFonts w:cs="Arial"/>
        </w:rPr>
        <w:t xml:space="preserve">.“ </w:t>
      </w:r>
    </w:p>
    <w:p w:rsidR="00CD2552" w:rsidRDefault="00CD2552" w:rsidP="00CD2552">
      <w:pPr>
        <w:spacing w:line="360" w:lineRule="auto"/>
        <w:rPr>
          <w:rFonts w:cs="Arial"/>
        </w:rPr>
      </w:pPr>
      <w:r w:rsidRPr="003B6107">
        <w:rPr>
          <w:rFonts w:cs="Arial"/>
        </w:rPr>
        <w:t xml:space="preserve">Um die Produkte schnell und in hoher Qualität fertigen und liefern zu können, setzt </w:t>
      </w:r>
      <w:proofErr w:type="spellStart"/>
      <w:r w:rsidRPr="003B6107">
        <w:rPr>
          <w:rFonts w:cs="Arial"/>
        </w:rPr>
        <w:t>Pante</w:t>
      </w:r>
      <w:proofErr w:type="spellEnd"/>
      <w:r w:rsidRPr="003B6107">
        <w:rPr>
          <w:rFonts w:cs="Arial"/>
        </w:rPr>
        <w:t xml:space="preserve"> zusätzlich zur Expertise seiner Mitarbeitenden auf Automatisierungsprozesse und eine ausgeprägte Qualitätssicherung. So hat das Unternehmen in den vergangenen Jahren mit Blick auf die Effizienz stetig in seinen Maschinenpark investiert. Als eine</w:t>
      </w:r>
      <w:r w:rsidR="00236611">
        <w:rPr>
          <w:rFonts w:cs="Arial"/>
        </w:rPr>
        <w:t>r</w:t>
      </w:r>
      <w:r w:rsidRPr="003B6107">
        <w:rPr>
          <w:rFonts w:cs="Arial"/>
        </w:rPr>
        <w:t xml:space="preserve"> der ersten setzte </w:t>
      </w:r>
      <w:proofErr w:type="spellStart"/>
      <w:r w:rsidRPr="003B6107">
        <w:rPr>
          <w:rFonts w:cs="Arial"/>
        </w:rPr>
        <w:t>Pante</w:t>
      </w:r>
      <w:proofErr w:type="spellEnd"/>
      <w:r w:rsidRPr="003B6107">
        <w:rPr>
          <w:rFonts w:cs="Arial"/>
        </w:rPr>
        <w:t xml:space="preserve"> 2012 auf die Fertigung mithilfe der Lasertechnik. „Wir wachsen mit unseren Großkunden und müssen langfristig denken. Ohne hohe Investitionen wie auch den Bau der vier Hallen in der Vergangenheit oder die Modernisierung des Maschinenparks würden wir auf Dauer nicht bestehen können“, </w:t>
      </w:r>
      <w:r w:rsidR="008E73F2">
        <w:rPr>
          <w:rFonts w:cs="Arial"/>
        </w:rPr>
        <w:t>ist</w:t>
      </w:r>
      <w:r w:rsidRPr="003B6107">
        <w:rPr>
          <w:rFonts w:cs="Arial"/>
        </w:rPr>
        <w:t xml:space="preserve"> Detlef </w:t>
      </w:r>
      <w:proofErr w:type="spellStart"/>
      <w:r w:rsidRPr="003B6107">
        <w:rPr>
          <w:rFonts w:cs="Arial"/>
        </w:rPr>
        <w:t>Pante</w:t>
      </w:r>
      <w:proofErr w:type="spellEnd"/>
      <w:r w:rsidR="008E73F2">
        <w:rPr>
          <w:rFonts w:cs="Arial"/>
        </w:rPr>
        <w:t xml:space="preserve"> überzeugt</w:t>
      </w:r>
      <w:r w:rsidRPr="003B6107">
        <w:rPr>
          <w:rFonts w:cs="Arial"/>
        </w:rPr>
        <w:t xml:space="preserve">. </w:t>
      </w:r>
    </w:p>
    <w:p w:rsidR="00CD2552" w:rsidRDefault="00CD2552" w:rsidP="00CD2552">
      <w:pPr>
        <w:spacing w:line="360" w:lineRule="auto"/>
        <w:rPr>
          <w:rFonts w:cs="Arial"/>
        </w:rPr>
      </w:pPr>
    </w:p>
    <w:p w:rsidR="00CD2552" w:rsidRDefault="00CD2552" w:rsidP="00CD2552">
      <w:pPr>
        <w:spacing w:line="360" w:lineRule="auto"/>
        <w:rPr>
          <w:rFonts w:cs="Arial"/>
          <w:u w:val="single"/>
        </w:rPr>
      </w:pPr>
      <w:r w:rsidRPr="00CD2552">
        <w:rPr>
          <w:rFonts w:cs="Arial"/>
          <w:u w:val="single"/>
        </w:rPr>
        <w:t>Bildunterschrift:</w:t>
      </w:r>
    </w:p>
    <w:p w:rsidR="00CD2552" w:rsidRDefault="004C37FF" w:rsidP="00CD2552">
      <w:pPr>
        <w:spacing w:line="360" w:lineRule="auto"/>
        <w:rPr>
          <w:rFonts w:cs="Arial"/>
          <w:i/>
        </w:rPr>
      </w:pPr>
      <w:r w:rsidRPr="004C37FF">
        <w:rPr>
          <w:rFonts w:cs="Arial"/>
          <w:i/>
        </w:rPr>
        <w:t>André Schulenberg vom WIGOS-</w:t>
      </w:r>
      <w:proofErr w:type="spellStart"/>
      <w:r w:rsidRPr="004C37FF">
        <w:rPr>
          <w:rFonts w:cs="Arial"/>
          <w:i/>
        </w:rPr>
        <w:t>UnternehmensService</w:t>
      </w:r>
      <w:proofErr w:type="spellEnd"/>
      <w:r w:rsidRPr="004C37FF">
        <w:rPr>
          <w:rFonts w:cs="Arial"/>
          <w:i/>
        </w:rPr>
        <w:t xml:space="preserve"> (v. li.) und WIGOS-Geschäftsführer Peter Vahrenkamp bekamen bei einem Betriebsrundgang mit Detlef </w:t>
      </w:r>
      <w:proofErr w:type="spellStart"/>
      <w:r w:rsidRPr="004C37FF">
        <w:rPr>
          <w:rFonts w:cs="Arial"/>
          <w:i/>
        </w:rPr>
        <w:t>Pante</w:t>
      </w:r>
      <w:proofErr w:type="spellEnd"/>
      <w:r w:rsidRPr="004C37FF">
        <w:rPr>
          <w:rFonts w:cs="Arial"/>
          <w:i/>
        </w:rPr>
        <w:t xml:space="preserve">, Geschäftsführer der Möbelfabrik und seiner Tochter Sarah </w:t>
      </w:r>
      <w:proofErr w:type="spellStart"/>
      <w:r w:rsidRPr="004C37FF">
        <w:rPr>
          <w:rFonts w:cs="Arial"/>
          <w:i/>
        </w:rPr>
        <w:t>Pante</w:t>
      </w:r>
      <w:proofErr w:type="spellEnd"/>
      <w:r w:rsidRPr="004C37FF">
        <w:rPr>
          <w:rFonts w:cs="Arial"/>
          <w:i/>
        </w:rPr>
        <w:t xml:space="preserve"> einen Eindruck von der Leistungsstärke des Unternehmens.</w:t>
      </w:r>
    </w:p>
    <w:p w:rsidR="00B7379E" w:rsidRPr="004C37FF" w:rsidRDefault="00B7379E" w:rsidP="00CD2552">
      <w:pPr>
        <w:spacing w:line="360" w:lineRule="auto"/>
        <w:rPr>
          <w:rFonts w:cs="Arial"/>
          <w:i/>
        </w:rPr>
      </w:pPr>
    </w:p>
    <w:p w:rsidR="004C37FF" w:rsidRPr="004C37FF" w:rsidRDefault="004C37FF" w:rsidP="00CD2552">
      <w:pPr>
        <w:spacing w:line="360" w:lineRule="auto"/>
        <w:rPr>
          <w:rFonts w:cs="Arial"/>
          <w:i/>
        </w:rPr>
      </w:pPr>
      <w:r w:rsidRPr="004C37FF">
        <w:rPr>
          <w:rFonts w:cs="Arial"/>
          <w:i/>
        </w:rPr>
        <w:t>Foto: Sandra Joachim-Meyer</w:t>
      </w:r>
    </w:p>
    <w:p w:rsidR="00CD2552" w:rsidRPr="003B6107" w:rsidRDefault="00CD2552" w:rsidP="00CD2552">
      <w:pPr>
        <w:spacing w:line="360" w:lineRule="auto"/>
        <w:rPr>
          <w:rFonts w:cs="Arial"/>
        </w:rPr>
      </w:pPr>
    </w:p>
    <w:p w:rsidR="005873CD" w:rsidRPr="00B07ECE" w:rsidRDefault="005873CD" w:rsidP="00CD2552">
      <w:pPr>
        <w:spacing w:line="360" w:lineRule="auto"/>
        <w:rPr>
          <w:rFonts w:cs="Arial"/>
          <w:i/>
        </w:rPr>
      </w:pPr>
    </w:p>
    <w:p w:rsidR="00D81D47" w:rsidRPr="00320A63" w:rsidRDefault="00D81D47" w:rsidP="00663551">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3D" w:rsidRDefault="00A8503D">
      <w:r>
        <w:separator/>
      </w:r>
    </w:p>
  </w:endnote>
  <w:endnote w:type="continuationSeparator" w:id="0">
    <w:p w:rsidR="00A8503D" w:rsidRDefault="00A8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3D" w:rsidRDefault="00A8503D">
      <w:r>
        <w:separator/>
      </w:r>
    </w:p>
  </w:footnote>
  <w:footnote w:type="continuationSeparator" w:id="0">
    <w:p w:rsidR="00A8503D" w:rsidRDefault="00A8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252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77987"/>
    <w:rsid w:val="00084036"/>
    <w:rsid w:val="000926F7"/>
    <w:rsid w:val="000B4FAE"/>
    <w:rsid w:val="000C3698"/>
    <w:rsid w:val="000C6D44"/>
    <w:rsid w:val="000D15D8"/>
    <w:rsid w:val="000D66A8"/>
    <w:rsid w:val="000E041A"/>
    <w:rsid w:val="000E0DB0"/>
    <w:rsid w:val="000F19F1"/>
    <w:rsid w:val="000F6311"/>
    <w:rsid w:val="00101A20"/>
    <w:rsid w:val="0010224F"/>
    <w:rsid w:val="0011615E"/>
    <w:rsid w:val="0012030E"/>
    <w:rsid w:val="0013167D"/>
    <w:rsid w:val="00135CFC"/>
    <w:rsid w:val="00137DE6"/>
    <w:rsid w:val="001458EC"/>
    <w:rsid w:val="00152F40"/>
    <w:rsid w:val="001578B3"/>
    <w:rsid w:val="00175146"/>
    <w:rsid w:val="0018479F"/>
    <w:rsid w:val="00192C02"/>
    <w:rsid w:val="001939B8"/>
    <w:rsid w:val="00195BB4"/>
    <w:rsid w:val="00196644"/>
    <w:rsid w:val="001A063C"/>
    <w:rsid w:val="001A6567"/>
    <w:rsid w:val="001A7AD5"/>
    <w:rsid w:val="001B0134"/>
    <w:rsid w:val="001B2133"/>
    <w:rsid w:val="001C5BA8"/>
    <w:rsid w:val="001C64C7"/>
    <w:rsid w:val="001D1DFB"/>
    <w:rsid w:val="001D6B57"/>
    <w:rsid w:val="001D6C30"/>
    <w:rsid w:val="001E4254"/>
    <w:rsid w:val="001E48E9"/>
    <w:rsid w:val="00201BAA"/>
    <w:rsid w:val="00204134"/>
    <w:rsid w:val="00207533"/>
    <w:rsid w:val="00211817"/>
    <w:rsid w:val="00222E24"/>
    <w:rsid w:val="00230211"/>
    <w:rsid w:val="00231756"/>
    <w:rsid w:val="00236611"/>
    <w:rsid w:val="002374A4"/>
    <w:rsid w:val="00240222"/>
    <w:rsid w:val="002462E0"/>
    <w:rsid w:val="00250A0E"/>
    <w:rsid w:val="00254F64"/>
    <w:rsid w:val="0026655A"/>
    <w:rsid w:val="00272A85"/>
    <w:rsid w:val="002740C9"/>
    <w:rsid w:val="002866A9"/>
    <w:rsid w:val="0029148B"/>
    <w:rsid w:val="002B1560"/>
    <w:rsid w:val="002B1787"/>
    <w:rsid w:val="002D13A1"/>
    <w:rsid w:val="002D38E3"/>
    <w:rsid w:val="002D46A3"/>
    <w:rsid w:val="002F5C47"/>
    <w:rsid w:val="0030609C"/>
    <w:rsid w:val="003117C9"/>
    <w:rsid w:val="00312C65"/>
    <w:rsid w:val="00320A63"/>
    <w:rsid w:val="00324DFF"/>
    <w:rsid w:val="003253C6"/>
    <w:rsid w:val="0033647A"/>
    <w:rsid w:val="00354FD9"/>
    <w:rsid w:val="003560C0"/>
    <w:rsid w:val="00366A38"/>
    <w:rsid w:val="003A1727"/>
    <w:rsid w:val="003A6579"/>
    <w:rsid w:val="003B110D"/>
    <w:rsid w:val="003B3B41"/>
    <w:rsid w:val="003C53E0"/>
    <w:rsid w:val="003D7E50"/>
    <w:rsid w:val="003E1D34"/>
    <w:rsid w:val="003F77F1"/>
    <w:rsid w:val="004041EB"/>
    <w:rsid w:val="004110B2"/>
    <w:rsid w:val="00412B3E"/>
    <w:rsid w:val="0041557C"/>
    <w:rsid w:val="004244CD"/>
    <w:rsid w:val="004331B0"/>
    <w:rsid w:val="00433AF4"/>
    <w:rsid w:val="00454B87"/>
    <w:rsid w:val="00456CCC"/>
    <w:rsid w:val="00465316"/>
    <w:rsid w:val="00474C22"/>
    <w:rsid w:val="0047633F"/>
    <w:rsid w:val="00476DBE"/>
    <w:rsid w:val="00486B48"/>
    <w:rsid w:val="00490287"/>
    <w:rsid w:val="004A10E6"/>
    <w:rsid w:val="004A27BE"/>
    <w:rsid w:val="004A339A"/>
    <w:rsid w:val="004A6D49"/>
    <w:rsid w:val="004C1FDF"/>
    <w:rsid w:val="004C37FF"/>
    <w:rsid w:val="004D2506"/>
    <w:rsid w:val="004D3669"/>
    <w:rsid w:val="004E3434"/>
    <w:rsid w:val="004E51ED"/>
    <w:rsid w:val="004E72BF"/>
    <w:rsid w:val="004F164C"/>
    <w:rsid w:val="005011F9"/>
    <w:rsid w:val="00510B99"/>
    <w:rsid w:val="00513C07"/>
    <w:rsid w:val="00515D51"/>
    <w:rsid w:val="00527522"/>
    <w:rsid w:val="005410F1"/>
    <w:rsid w:val="005428AB"/>
    <w:rsid w:val="00546A2A"/>
    <w:rsid w:val="00553051"/>
    <w:rsid w:val="0057271E"/>
    <w:rsid w:val="0058539D"/>
    <w:rsid w:val="005866E6"/>
    <w:rsid w:val="005873CD"/>
    <w:rsid w:val="005918DC"/>
    <w:rsid w:val="00594252"/>
    <w:rsid w:val="005A19BA"/>
    <w:rsid w:val="005A77C2"/>
    <w:rsid w:val="005B23D7"/>
    <w:rsid w:val="005C124D"/>
    <w:rsid w:val="005C1ED8"/>
    <w:rsid w:val="005C3D13"/>
    <w:rsid w:val="005E257C"/>
    <w:rsid w:val="005E37F5"/>
    <w:rsid w:val="005E7B73"/>
    <w:rsid w:val="005F0FC7"/>
    <w:rsid w:val="005F3B5A"/>
    <w:rsid w:val="005F409F"/>
    <w:rsid w:val="005F6B3F"/>
    <w:rsid w:val="006028E5"/>
    <w:rsid w:val="006103BB"/>
    <w:rsid w:val="00616358"/>
    <w:rsid w:val="006206A0"/>
    <w:rsid w:val="0062405C"/>
    <w:rsid w:val="00624266"/>
    <w:rsid w:val="006378EF"/>
    <w:rsid w:val="00637A34"/>
    <w:rsid w:val="00645BE4"/>
    <w:rsid w:val="006475D5"/>
    <w:rsid w:val="006502A1"/>
    <w:rsid w:val="00650E07"/>
    <w:rsid w:val="0065352F"/>
    <w:rsid w:val="00662383"/>
    <w:rsid w:val="00663551"/>
    <w:rsid w:val="00671961"/>
    <w:rsid w:val="006742BA"/>
    <w:rsid w:val="0067739F"/>
    <w:rsid w:val="00693E1F"/>
    <w:rsid w:val="00694176"/>
    <w:rsid w:val="006974AA"/>
    <w:rsid w:val="006A5830"/>
    <w:rsid w:val="006B3B6E"/>
    <w:rsid w:val="006D029B"/>
    <w:rsid w:val="006F4CA7"/>
    <w:rsid w:val="006F6497"/>
    <w:rsid w:val="007208B4"/>
    <w:rsid w:val="00722E4C"/>
    <w:rsid w:val="007242E0"/>
    <w:rsid w:val="00730995"/>
    <w:rsid w:val="007339CE"/>
    <w:rsid w:val="007412DD"/>
    <w:rsid w:val="00742055"/>
    <w:rsid w:val="00747FE7"/>
    <w:rsid w:val="00752077"/>
    <w:rsid w:val="00755887"/>
    <w:rsid w:val="00784A3A"/>
    <w:rsid w:val="00787B2F"/>
    <w:rsid w:val="0079351E"/>
    <w:rsid w:val="0079419A"/>
    <w:rsid w:val="00797AE3"/>
    <w:rsid w:val="007A2828"/>
    <w:rsid w:val="007B0214"/>
    <w:rsid w:val="007B17B8"/>
    <w:rsid w:val="007C2648"/>
    <w:rsid w:val="007C6541"/>
    <w:rsid w:val="007C6D3A"/>
    <w:rsid w:val="007D43B8"/>
    <w:rsid w:val="007D502F"/>
    <w:rsid w:val="007D768F"/>
    <w:rsid w:val="007E66B8"/>
    <w:rsid w:val="007F0F0F"/>
    <w:rsid w:val="007F7597"/>
    <w:rsid w:val="00802F26"/>
    <w:rsid w:val="00803137"/>
    <w:rsid w:val="008039BB"/>
    <w:rsid w:val="00811A86"/>
    <w:rsid w:val="00812AEC"/>
    <w:rsid w:val="008212C7"/>
    <w:rsid w:val="00822EF2"/>
    <w:rsid w:val="008241E0"/>
    <w:rsid w:val="00830E4C"/>
    <w:rsid w:val="008324A7"/>
    <w:rsid w:val="008354CD"/>
    <w:rsid w:val="008412FE"/>
    <w:rsid w:val="00846721"/>
    <w:rsid w:val="00852209"/>
    <w:rsid w:val="00853E76"/>
    <w:rsid w:val="0085793A"/>
    <w:rsid w:val="0086329C"/>
    <w:rsid w:val="00874C61"/>
    <w:rsid w:val="00890DA0"/>
    <w:rsid w:val="008B0D8F"/>
    <w:rsid w:val="008D29F2"/>
    <w:rsid w:val="008E4BEB"/>
    <w:rsid w:val="008E73F2"/>
    <w:rsid w:val="008F103E"/>
    <w:rsid w:val="008F5B48"/>
    <w:rsid w:val="00907EFF"/>
    <w:rsid w:val="009103B1"/>
    <w:rsid w:val="00910E04"/>
    <w:rsid w:val="009139A1"/>
    <w:rsid w:val="00920DC7"/>
    <w:rsid w:val="00926427"/>
    <w:rsid w:val="0093289E"/>
    <w:rsid w:val="00936E31"/>
    <w:rsid w:val="0096348B"/>
    <w:rsid w:val="009635AB"/>
    <w:rsid w:val="00964D6C"/>
    <w:rsid w:val="00971CFD"/>
    <w:rsid w:val="00973CEE"/>
    <w:rsid w:val="009B5509"/>
    <w:rsid w:val="009C18DA"/>
    <w:rsid w:val="009C40EC"/>
    <w:rsid w:val="009C60D6"/>
    <w:rsid w:val="009C7292"/>
    <w:rsid w:val="009E7B61"/>
    <w:rsid w:val="009F0DF4"/>
    <w:rsid w:val="00A11BA4"/>
    <w:rsid w:val="00A122D6"/>
    <w:rsid w:val="00A14CDD"/>
    <w:rsid w:val="00A24522"/>
    <w:rsid w:val="00A27348"/>
    <w:rsid w:val="00A325C0"/>
    <w:rsid w:val="00A337E2"/>
    <w:rsid w:val="00A348E4"/>
    <w:rsid w:val="00A416CD"/>
    <w:rsid w:val="00A46204"/>
    <w:rsid w:val="00A54C95"/>
    <w:rsid w:val="00A6254B"/>
    <w:rsid w:val="00A667F9"/>
    <w:rsid w:val="00A70B04"/>
    <w:rsid w:val="00A8360B"/>
    <w:rsid w:val="00A8503D"/>
    <w:rsid w:val="00A90F35"/>
    <w:rsid w:val="00AA189F"/>
    <w:rsid w:val="00AA49E7"/>
    <w:rsid w:val="00AC5710"/>
    <w:rsid w:val="00AE116B"/>
    <w:rsid w:val="00AF660B"/>
    <w:rsid w:val="00B00D93"/>
    <w:rsid w:val="00B1199E"/>
    <w:rsid w:val="00B15153"/>
    <w:rsid w:val="00B3272A"/>
    <w:rsid w:val="00B35C89"/>
    <w:rsid w:val="00B36A39"/>
    <w:rsid w:val="00B55048"/>
    <w:rsid w:val="00B61265"/>
    <w:rsid w:val="00B7379E"/>
    <w:rsid w:val="00B7528C"/>
    <w:rsid w:val="00B77242"/>
    <w:rsid w:val="00B77C30"/>
    <w:rsid w:val="00B839B7"/>
    <w:rsid w:val="00B9699F"/>
    <w:rsid w:val="00B96BA0"/>
    <w:rsid w:val="00BA335B"/>
    <w:rsid w:val="00BB2D2C"/>
    <w:rsid w:val="00BC7B6C"/>
    <w:rsid w:val="00BD4321"/>
    <w:rsid w:val="00BE78EF"/>
    <w:rsid w:val="00BF12EF"/>
    <w:rsid w:val="00C01C4F"/>
    <w:rsid w:val="00C114BE"/>
    <w:rsid w:val="00C161B0"/>
    <w:rsid w:val="00C17384"/>
    <w:rsid w:val="00C23BC6"/>
    <w:rsid w:val="00C252E2"/>
    <w:rsid w:val="00C255A3"/>
    <w:rsid w:val="00C348AE"/>
    <w:rsid w:val="00C47E4A"/>
    <w:rsid w:val="00C5188F"/>
    <w:rsid w:val="00C566D3"/>
    <w:rsid w:val="00C80C17"/>
    <w:rsid w:val="00C8640C"/>
    <w:rsid w:val="00C900C6"/>
    <w:rsid w:val="00C94C7B"/>
    <w:rsid w:val="00C973BB"/>
    <w:rsid w:val="00CA0B0B"/>
    <w:rsid w:val="00CA3095"/>
    <w:rsid w:val="00CB4CA8"/>
    <w:rsid w:val="00CB5FA2"/>
    <w:rsid w:val="00CC2DAE"/>
    <w:rsid w:val="00CC3015"/>
    <w:rsid w:val="00CC632F"/>
    <w:rsid w:val="00CD2552"/>
    <w:rsid w:val="00CD3423"/>
    <w:rsid w:val="00CF7137"/>
    <w:rsid w:val="00D0112B"/>
    <w:rsid w:val="00D022F8"/>
    <w:rsid w:val="00D04F12"/>
    <w:rsid w:val="00D073E8"/>
    <w:rsid w:val="00D1634B"/>
    <w:rsid w:val="00D33261"/>
    <w:rsid w:val="00D35271"/>
    <w:rsid w:val="00D4178B"/>
    <w:rsid w:val="00D41B9F"/>
    <w:rsid w:val="00D50415"/>
    <w:rsid w:val="00D51A9E"/>
    <w:rsid w:val="00D65DFA"/>
    <w:rsid w:val="00D80700"/>
    <w:rsid w:val="00D81D47"/>
    <w:rsid w:val="00D858A8"/>
    <w:rsid w:val="00D86A75"/>
    <w:rsid w:val="00D91276"/>
    <w:rsid w:val="00D92E5F"/>
    <w:rsid w:val="00D94CC8"/>
    <w:rsid w:val="00DA1B37"/>
    <w:rsid w:val="00DA7CD7"/>
    <w:rsid w:val="00DB6269"/>
    <w:rsid w:val="00DB724E"/>
    <w:rsid w:val="00DC114B"/>
    <w:rsid w:val="00DC4CEB"/>
    <w:rsid w:val="00DC68B3"/>
    <w:rsid w:val="00DE2E37"/>
    <w:rsid w:val="00DF337D"/>
    <w:rsid w:val="00DF54AD"/>
    <w:rsid w:val="00E01D40"/>
    <w:rsid w:val="00E044C2"/>
    <w:rsid w:val="00E1423B"/>
    <w:rsid w:val="00E20523"/>
    <w:rsid w:val="00E20B3E"/>
    <w:rsid w:val="00E2306C"/>
    <w:rsid w:val="00E2726C"/>
    <w:rsid w:val="00E341B4"/>
    <w:rsid w:val="00E41D80"/>
    <w:rsid w:val="00E449A3"/>
    <w:rsid w:val="00E45983"/>
    <w:rsid w:val="00E478AC"/>
    <w:rsid w:val="00E65AD5"/>
    <w:rsid w:val="00E66D19"/>
    <w:rsid w:val="00E7005D"/>
    <w:rsid w:val="00E71CAB"/>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42A6B"/>
    <w:rsid w:val="00F43A7F"/>
    <w:rsid w:val="00F463B4"/>
    <w:rsid w:val="00F53136"/>
    <w:rsid w:val="00F653E1"/>
    <w:rsid w:val="00F66A9D"/>
    <w:rsid w:val="00F73A36"/>
    <w:rsid w:val="00F81C19"/>
    <w:rsid w:val="00F83331"/>
    <w:rsid w:val="00F9534F"/>
    <w:rsid w:val="00FA0855"/>
    <w:rsid w:val="00FA1213"/>
    <w:rsid w:val="00FA13F5"/>
    <w:rsid w:val="00FA3C51"/>
    <w:rsid w:val="00FC2CC5"/>
    <w:rsid w:val="00FC37A3"/>
    <w:rsid w:val="00FD1CCD"/>
    <w:rsid w:val="00FD558C"/>
    <w:rsid w:val="00FD6127"/>
    <w:rsid w:val="00FD688D"/>
    <w:rsid w:val="00FE3D37"/>
    <w:rsid w:val="00FE5178"/>
    <w:rsid w:val="00FE7983"/>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d6d6d6"/>
    </o:shapedefaults>
    <o:shapelayout v:ext="edit">
      <o:idmap v:ext="edit" data="1"/>
    </o:shapelayout>
  </w:shapeDefaults>
  <w:decimalSymbol w:val=","/>
  <w:listSeparator w:val=";"/>
  <w14:docId w14:val="58FD55F7"/>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Kommentartext">
    <w:name w:val="annotation text"/>
    <w:basedOn w:val="Standard"/>
    <w:link w:val="KommentartextZchn"/>
    <w:uiPriority w:val="99"/>
    <w:unhideWhenUsed/>
    <w:rsid w:val="003A1727"/>
  </w:style>
  <w:style w:type="character" w:customStyle="1" w:styleId="KommentartextZchn">
    <w:name w:val="Kommentartext Zchn"/>
    <w:basedOn w:val="Absatz-Standardschriftart"/>
    <w:link w:val="Kommentartext"/>
    <w:uiPriority w:val="99"/>
    <w:rsid w:val="003A17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CEC8E-F741-4856-A238-1E262E2A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798</Words>
  <Characters>5213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29</cp:revision>
  <cp:lastPrinted>2024-04-15T07:03:00Z</cp:lastPrinted>
  <dcterms:created xsi:type="dcterms:W3CDTF">2024-04-15T06:54:00Z</dcterms:created>
  <dcterms:modified xsi:type="dcterms:W3CDTF">2024-04-19T10:24:00Z</dcterms:modified>
</cp:coreProperties>
</file>