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2F0C1F">
              <w:rPr>
                <w:rFonts w:cs="Arial"/>
              </w:rPr>
              <w:t>1</w:t>
            </w:r>
            <w:r w:rsidR="00550C9B">
              <w:rPr>
                <w:rFonts w:cs="Arial"/>
              </w:rPr>
              <w:t>9</w:t>
            </w:r>
            <w:r w:rsidR="00FF32AA">
              <w:rPr>
                <w:rFonts w:cs="Arial"/>
              </w:rPr>
              <w:t>.</w:t>
            </w:r>
            <w:r w:rsidR="00550C9B">
              <w:rPr>
                <w:rFonts w:cs="Arial"/>
              </w:rPr>
              <w:t>6</w:t>
            </w:r>
            <w:r w:rsidR="00862A5C">
              <w:rPr>
                <w:rFonts w:cs="Arial"/>
              </w:rPr>
              <w:t>.</w:t>
            </w:r>
            <w:r w:rsidR="00FE10AD">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71623F" w:rsidP="00C561BA">
      <w:pPr>
        <w:rPr>
          <w:b/>
        </w:rPr>
      </w:pPr>
      <w:r>
        <w:rPr>
          <w:b/>
        </w:rPr>
        <w:t>Fotoausstellung im Kreishaus: Wie ist es, mit Eltern aufzuwachsen, die eine alkoholbezogene Störung aufweisen?</w:t>
      </w:r>
    </w:p>
    <w:p w:rsidR="00105F42" w:rsidRDefault="00105F42" w:rsidP="00F16D97">
      <w:pPr>
        <w:rPr>
          <w:b/>
        </w:rPr>
      </w:pPr>
    </w:p>
    <w:p w:rsidR="001A34B2" w:rsidRDefault="00A67313" w:rsidP="00D40B12">
      <w:pPr>
        <w:spacing w:after="120"/>
      </w:pPr>
      <w:r>
        <w:rPr>
          <w:b/>
        </w:rPr>
        <w:t>Osnabrück</w:t>
      </w:r>
      <w:r w:rsidR="00F47A48" w:rsidRPr="00F47A48">
        <w:rPr>
          <w:b/>
        </w:rPr>
        <w:t>.</w:t>
      </w:r>
      <w:r w:rsidR="001640AC">
        <w:t xml:space="preserve"> </w:t>
      </w:r>
      <w:r w:rsidR="000C13F6">
        <w:t xml:space="preserve">Eins haben die Abgelichteten gemeinsam: Sie alle stammen aus suchtbelasteten Familien, entwickelten dann ein individuelles „Rettungsboot“, um sich ein eigenständiges Leben aufzubauen. Diese Geschichten sind Gegenstand der Ausstellung „Gesicht zeigen“; die jetzt im Rahmen der Aktionswoche </w:t>
      </w:r>
      <w:r w:rsidR="00EF4AB6">
        <w:t>„</w:t>
      </w:r>
      <w:r w:rsidR="000C13F6">
        <w:t>Alkohol</w:t>
      </w:r>
      <w:r w:rsidR="00EF4AB6">
        <w:t>?</w:t>
      </w:r>
      <w:r w:rsidR="000C13F6">
        <w:t xml:space="preserve"> – Weniger ist besser!“, im Kreishaus Osnabrück eröffnet wurde.</w:t>
      </w:r>
      <w:r w:rsidR="008C2A59">
        <w:t xml:space="preserve"> </w:t>
      </w:r>
    </w:p>
    <w:p w:rsidR="000C13F6" w:rsidRDefault="00EF4AB6" w:rsidP="000C13F6">
      <w:pPr>
        <w:spacing w:after="120"/>
      </w:pPr>
      <w:r>
        <w:t>D</w:t>
      </w:r>
      <w:r w:rsidRPr="00EF4AB6">
        <w:t xml:space="preserve">er Gesundheitsdienst für Landkreis und Stadt Osnabrück </w:t>
      </w:r>
      <w:r>
        <w:t xml:space="preserve">hatte </w:t>
      </w:r>
      <w:r w:rsidRPr="00EF4AB6">
        <w:t xml:space="preserve">gemeinsam mit dem Fachdienst Jugend der Stadt Osnabrück </w:t>
      </w:r>
      <w:r>
        <w:t>die</w:t>
      </w:r>
      <w:r w:rsidRPr="00EF4AB6">
        <w:t xml:space="preserve"> Fotowanderau</w:t>
      </w:r>
      <w:r>
        <w:t xml:space="preserve">sstellung von NACOA Deutschland ins Kreishaus geholt. </w:t>
      </w:r>
      <w:r w:rsidR="008C2A59" w:rsidRPr="008C2A59">
        <w:t xml:space="preserve">Der Fotograf Hauke Dressler hat </w:t>
      </w:r>
      <w:r w:rsidR="008C2A59">
        <w:t>d</w:t>
      </w:r>
      <w:r>
        <w:t>ie Betroffenen abgelichtet,</w:t>
      </w:r>
      <w:r w:rsidR="008C2A59" w:rsidRPr="008C2A59">
        <w:t xml:space="preserve"> </w:t>
      </w:r>
      <w:r>
        <w:t>Journalist Stephan Kosch</w:t>
      </w:r>
      <w:r w:rsidR="008C2A59" w:rsidRPr="008C2A59">
        <w:t xml:space="preserve"> ihn begleitet, mit den Menschen gesprochen und die Texte über sie geschrieben.</w:t>
      </w:r>
      <w:r w:rsidR="008C2A59">
        <w:t xml:space="preserve"> Dabei wird deutlich, wie unterschiedlich die Rettungsboote sein konnten:  Musik, Malerei, Tanz, Glaube oder über das Tabu sprechen. D</w:t>
      </w:r>
      <w:r>
        <w:t>ressler und Kosch waren</w:t>
      </w:r>
      <w:r w:rsidR="008C2A59">
        <w:t xml:space="preserve"> bei Ausstellungseröffnung anwesend</w:t>
      </w:r>
      <w:r>
        <w:t>, wie</w:t>
      </w:r>
      <w:r w:rsidR="008C2A59">
        <w:t xml:space="preserve"> auch zwei der Abgebildeten: </w:t>
      </w:r>
      <w:r w:rsidR="000C13F6">
        <w:t xml:space="preserve">Jan H. Röttgers und Eva </w:t>
      </w:r>
      <w:proofErr w:type="spellStart"/>
      <w:r w:rsidR="000C13F6">
        <w:t>Klaffke</w:t>
      </w:r>
      <w:proofErr w:type="spellEnd"/>
      <w:r w:rsidR="000C13F6">
        <w:t>-Römer</w:t>
      </w:r>
      <w:r w:rsidR="008C2A59">
        <w:t>.</w:t>
      </w:r>
    </w:p>
    <w:p w:rsidR="00EF4AB6" w:rsidRDefault="00130310" w:rsidP="000C13F6">
      <w:pPr>
        <w:spacing w:after="120"/>
      </w:pPr>
      <w:r>
        <w:t xml:space="preserve">Die Aktualität des Themas unterstrich die Erste Kreisrätin Bärbel Rosensträter. Nach Schätzungen der Deutschen Hauptstelle für </w:t>
      </w:r>
      <w:r>
        <w:lastRenderedPageBreak/>
        <w:t>Suchtfragen leben in Deutschland rund 2,65 Millionen Kinder und Jugendliche in einem Haushalt,</w:t>
      </w:r>
      <w:r w:rsidR="000C13F6">
        <w:t xml:space="preserve"> in dem mindestens eine erwachsene Person eine alk</w:t>
      </w:r>
      <w:r>
        <w:t>oholbezogene Störung aufweist. Das bedeutet, dass im Schnitt in jeder Schulklasse wenigstens ein b</w:t>
      </w:r>
      <w:r w:rsidR="00EF4AB6">
        <w:t>etroffenes Kind zu finden wäre. „</w:t>
      </w:r>
      <w:r w:rsidR="0071623F">
        <w:t>Kinder haben fei</w:t>
      </w:r>
      <w:r w:rsidR="000C13F6">
        <w:t>n</w:t>
      </w:r>
      <w:r w:rsidR="0071623F">
        <w:t>e</w:t>
      </w:r>
      <w:r w:rsidR="000C13F6">
        <w:t xml:space="preserve"> Antennen dafür, wenn mit den Eltern etwas nicht sti</w:t>
      </w:r>
      <w:r w:rsidR="00EF4AB6">
        <w:t xml:space="preserve">mmt oder es Ihnen schlecht geht“, betonte Rosensträter. Die späten Folgen dieser Erfahrungen: Rund ein Drittel der betroffenen Kinder greifen als Erwachsene selber zu Suchtmitteln, ein weiteres Drittel entwickelt psychische, soziale oder psychiatrische Auffälligkeiten. Auf diese Umstände weist auch die bundesweite Aktionswoche „Alkohol? Weniger ist besser!“, hin, die in der vergangenen Woche stattgefunden hatte. </w:t>
      </w:r>
    </w:p>
    <w:p w:rsidR="000C13F6" w:rsidRDefault="0071623F" w:rsidP="0071623F">
      <w:pPr>
        <w:spacing w:after="120"/>
      </w:pPr>
      <w:r>
        <w:t>Die Ausstellung ist noch</w:t>
      </w:r>
      <w:r w:rsidR="000C13F6">
        <w:t xml:space="preserve"> bis 25. Juni während der Öffnungszeiten des Kreishause (montags bis mittwochs 8 bis 16 Uhr, donnerstags 8 bis 17.30 Uhr und freitags 8 bis 13 Uhr) zu sehen.</w:t>
      </w:r>
    </w:p>
    <w:p w:rsidR="000C13F6" w:rsidRDefault="000C13F6" w:rsidP="000C13F6">
      <w:pPr>
        <w:spacing w:after="120"/>
      </w:pPr>
    </w:p>
    <w:p w:rsidR="000C13F6" w:rsidRDefault="000C13F6" w:rsidP="000C13F6">
      <w:pPr>
        <w:spacing w:after="120"/>
      </w:pPr>
      <w:r>
        <w:t>Bildunterschrift:</w:t>
      </w:r>
    </w:p>
    <w:p w:rsidR="000C13F6" w:rsidRDefault="004E663D" w:rsidP="004E663D">
      <w:r>
        <w:t xml:space="preserve">Eröffneten die Ausstellung „Gesicht zeigen“ im Kreishaus Osnabrück (von links): Fotograf </w:t>
      </w:r>
      <w:r w:rsidRPr="004E663D">
        <w:t>Hauke Dressler, Michael Rudolph</w:t>
      </w:r>
      <w:r>
        <w:t xml:space="preserve"> (</w:t>
      </w:r>
      <w:r w:rsidRPr="004E663D">
        <w:t>Erzieherischer Jugendschutz Stadt Osnabrück</w:t>
      </w:r>
      <w:r>
        <w:t>)</w:t>
      </w:r>
      <w:r w:rsidRPr="004E663D">
        <w:t>, Heike Pape</w:t>
      </w:r>
      <w:r w:rsidR="00226F3B">
        <w:t xml:space="preserve"> (Vorstand Stadt Osnabrück)</w:t>
      </w:r>
      <w:r w:rsidRPr="004E663D">
        <w:t>, Melanie Grimm</w:t>
      </w:r>
      <w:r w:rsidR="00995C49">
        <w:t xml:space="preserve"> (Gesundheitsdien</w:t>
      </w:r>
      <w:r w:rsidR="00226F3B">
        <w:t>st für Landkreis und Stadt Osna</w:t>
      </w:r>
      <w:r w:rsidR="00995C49">
        <w:t>brück)</w:t>
      </w:r>
      <w:r w:rsidRPr="004E663D">
        <w:t xml:space="preserve">, </w:t>
      </w:r>
      <w:r>
        <w:t xml:space="preserve">Erste Kreisrätin </w:t>
      </w:r>
      <w:r w:rsidRPr="004E663D">
        <w:t>Bä</w:t>
      </w:r>
      <w:bookmarkStart w:id="0" w:name="_GoBack"/>
      <w:bookmarkEnd w:id="0"/>
      <w:r w:rsidRPr="004E663D">
        <w:t xml:space="preserve">rbel Rosensträter, </w:t>
      </w:r>
      <w:r w:rsidR="00995C49">
        <w:t xml:space="preserve">Journalist Stephan Kosch sowie </w:t>
      </w:r>
      <w:r w:rsidRPr="004E663D">
        <w:t>Eva</w:t>
      </w:r>
      <w:r w:rsidR="00995C49">
        <w:t xml:space="preserve"> </w:t>
      </w:r>
      <w:proofErr w:type="spellStart"/>
      <w:r w:rsidR="00995C49">
        <w:t>Klaffke</w:t>
      </w:r>
      <w:proofErr w:type="spellEnd"/>
      <w:r w:rsidR="00995C49">
        <w:t>-Römer und Jan H. Röttgers, die für die Ausstellung fotografiert und befragt wurden.</w:t>
      </w:r>
    </w:p>
    <w:p w:rsidR="000C13F6" w:rsidRPr="00084E5C" w:rsidRDefault="000C13F6" w:rsidP="000C13F6">
      <w:pPr>
        <w:spacing w:after="120"/>
        <w:jc w:val="right"/>
      </w:pPr>
      <w:r>
        <w:t>Foto: Landkreis Osnabrück/Uwe Lewandowski</w:t>
      </w:r>
    </w:p>
    <w:sectPr w:rsidR="000C13F6"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36B" w:rsidRDefault="003F736B">
      <w:pPr>
        <w:spacing w:line="240" w:lineRule="auto"/>
      </w:pPr>
      <w:r>
        <w:separator/>
      </w:r>
    </w:p>
  </w:endnote>
  <w:endnote w:type="continuationSeparator" w:id="0">
    <w:p w:rsidR="003F736B" w:rsidRDefault="003F73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95C49">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36B" w:rsidRDefault="003F736B">
      <w:pPr>
        <w:spacing w:line="240" w:lineRule="auto"/>
      </w:pPr>
      <w:r>
        <w:separator/>
      </w:r>
    </w:p>
  </w:footnote>
  <w:footnote w:type="continuationSeparator" w:id="0">
    <w:p w:rsidR="003F736B" w:rsidRDefault="003F73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B0542"/>
    <w:rsid w:val="000C13F6"/>
    <w:rsid w:val="000C3E06"/>
    <w:rsid w:val="000C496C"/>
    <w:rsid w:val="000C51A9"/>
    <w:rsid w:val="000D6D18"/>
    <w:rsid w:val="000E12EF"/>
    <w:rsid w:val="000F189A"/>
    <w:rsid w:val="000F5402"/>
    <w:rsid w:val="00100441"/>
    <w:rsid w:val="00105D62"/>
    <w:rsid w:val="00105F42"/>
    <w:rsid w:val="001269AF"/>
    <w:rsid w:val="00130310"/>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26F3B"/>
    <w:rsid w:val="00230050"/>
    <w:rsid w:val="00250ED8"/>
    <w:rsid w:val="002514AE"/>
    <w:rsid w:val="00254737"/>
    <w:rsid w:val="00260969"/>
    <w:rsid w:val="00264EC4"/>
    <w:rsid w:val="002726B8"/>
    <w:rsid w:val="00294A40"/>
    <w:rsid w:val="002B3D5E"/>
    <w:rsid w:val="002B5CF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3F736B"/>
    <w:rsid w:val="00447B33"/>
    <w:rsid w:val="00464130"/>
    <w:rsid w:val="00464C94"/>
    <w:rsid w:val="00487F4D"/>
    <w:rsid w:val="004A57A0"/>
    <w:rsid w:val="004A6621"/>
    <w:rsid w:val="004C1946"/>
    <w:rsid w:val="004C5AA4"/>
    <w:rsid w:val="004E663D"/>
    <w:rsid w:val="00500497"/>
    <w:rsid w:val="005064D3"/>
    <w:rsid w:val="00511E94"/>
    <w:rsid w:val="00515E7D"/>
    <w:rsid w:val="005210A3"/>
    <w:rsid w:val="005220E2"/>
    <w:rsid w:val="005226F6"/>
    <w:rsid w:val="00526FE2"/>
    <w:rsid w:val="00543D20"/>
    <w:rsid w:val="00547809"/>
    <w:rsid w:val="00550C9B"/>
    <w:rsid w:val="00554C06"/>
    <w:rsid w:val="005634A4"/>
    <w:rsid w:val="00566731"/>
    <w:rsid w:val="0057486D"/>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1623F"/>
    <w:rsid w:val="0072161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2A59"/>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95C49"/>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4AB6"/>
    <w:rsid w:val="00EF7121"/>
    <w:rsid w:val="00F123C7"/>
    <w:rsid w:val="00F16D97"/>
    <w:rsid w:val="00F37764"/>
    <w:rsid w:val="00F407FE"/>
    <w:rsid w:val="00F40D96"/>
    <w:rsid w:val="00F420A1"/>
    <w:rsid w:val="00F47A48"/>
    <w:rsid w:val="00F52F9C"/>
    <w:rsid w:val="00F6152E"/>
    <w:rsid w:val="00F639AF"/>
    <w:rsid w:val="00F65A12"/>
    <w:rsid w:val="00F670EA"/>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A4C8F"/>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462A1-D110-4C64-9FAE-3B801B5E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2816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2024-06-19T11:22:00Z</dcterms:created>
  <dcterms:modified xsi:type="dcterms:W3CDTF">2024-06-19T12:46:00Z</dcterms:modified>
</cp:coreProperties>
</file>