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74C7233E" wp14:editId="169FEF4C">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4118AA">
        <w:rPr>
          <w:rFonts w:ascii="Arial Narrow" w:hAnsi="Arial Narrow" w:cs="Arial"/>
          <w:sz w:val="22"/>
          <w:szCs w:val="22"/>
        </w:rPr>
        <w:t>26</w:t>
      </w:r>
      <w:r w:rsidR="00E03BC8">
        <w:rPr>
          <w:rFonts w:ascii="Arial Narrow" w:hAnsi="Arial Narrow" w:cs="Arial"/>
          <w:sz w:val="22"/>
          <w:szCs w:val="22"/>
        </w:rPr>
        <w:t>.</w:t>
      </w:r>
      <w:r w:rsidR="00FB2C49">
        <w:rPr>
          <w:rFonts w:ascii="Arial Narrow" w:hAnsi="Arial Narrow" w:cs="Arial"/>
          <w:sz w:val="22"/>
          <w:szCs w:val="22"/>
        </w:rPr>
        <w:t>11</w:t>
      </w:r>
      <w:r w:rsidR="00EC351D">
        <w:rPr>
          <w:rFonts w:ascii="Arial Narrow" w:hAnsi="Arial Narrow" w:cs="Arial"/>
          <w:sz w:val="22"/>
          <w:szCs w:val="22"/>
        </w:rPr>
        <w:t>.2024</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1C429A">
        <w:rPr>
          <w:rFonts w:ascii="Arial Narrow" w:hAnsi="Arial Narrow" w:cs="Arial"/>
          <w:sz w:val="22"/>
          <w:szCs w:val="22"/>
        </w:rPr>
        <w:t>4</w:t>
      </w:r>
      <w:r w:rsidR="00BF12EF">
        <w:rPr>
          <w:rFonts w:ascii="Arial Narrow" w:hAnsi="Arial Narrow" w:cs="Arial"/>
          <w:sz w:val="22"/>
          <w:szCs w:val="22"/>
        </w:rPr>
        <w:t>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00C80334">
        <w:rPr>
          <w:rFonts w:ascii="Arial Narrow" w:hAnsi="Arial Narrow" w:cs="Arial"/>
          <w:spacing w:val="4"/>
          <w:sz w:val="22"/>
          <w:szCs w:val="22"/>
        </w:rPr>
        <w:t>S</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10ABEE22" wp14:editId="2EDB58AF">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0ABEE22"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2FE5EC3F" wp14:editId="22A4E8FB">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FE5EC3F"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C50260" w:rsidRDefault="00EA7D9D" w:rsidP="00535C07">
      <w:pPr>
        <w:tabs>
          <w:tab w:val="left" w:pos="9072"/>
        </w:tabs>
        <w:spacing w:line="360" w:lineRule="auto"/>
        <w:ind w:right="1134"/>
        <w:jc w:val="both"/>
        <w:rPr>
          <w:rFonts w:cs="Arial"/>
          <w:b/>
          <w:sz w:val="28"/>
          <w:szCs w:val="28"/>
        </w:rPr>
      </w:pPr>
      <w:r>
        <w:rPr>
          <w:rFonts w:cs="Arial"/>
          <w:b/>
          <w:sz w:val="28"/>
          <w:szCs w:val="28"/>
        </w:rPr>
        <w:t>Mit Deutschlands</w:t>
      </w:r>
      <w:r w:rsidR="00DC422A">
        <w:rPr>
          <w:rFonts w:cs="Arial"/>
          <w:b/>
          <w:sz w:val="28"/>
          <w:szCs w:val="28"/>
        </w:rPr>
        <w:t xml:space="preserve"> </w:t>
      </w:r>
      <w:r>
        <w:rPr>
          <w:rFonts w:cs="Arial"/>
          <w:b/>
          <w:sz w:val="28"/>
          <w:szCs w:val="28"/>
        </w:rPr>
        <w:t xml:space="preserve">einzigem </w:t>
      </w:r>
      <w:r w:rsidR="00DC422A">
        <w:rPr>
          <w:rFonts w:cs="Arial"/>
          <w:b/>
          <w:sz w:val="28"/>
          <w:szCs w:val="28"/>
        </w:rPr>
        <w:t xml:space="preserve">Diabetes-Drive-In </w:t>
      </w:r>
      <w:r>
        <w:rPr>
          <w:rFonts w:cs="Arial"/>
          <w:b/>
          <w:sz w:val="28"/>
          <w:szCs w:val="28"/>
        </w:rPr>
        <w:t>erfolgreich</w:t>
      </w:r>
    </w:p>
    <w:p w:rsidR="00D81D47" w:rsidRPr="003A6579" w:rsidRDefault="00CE0FDC" w:rsidP="00535C07">
      <w:pPr>
        <w:tabs>
          <w:tab w:val="left" w:pos="9072"/>
        </w:tabs>
        <w:spacing w:line="360" w:lineRule="auto"/>
        <w:ind w:right="1134"/>
        <w:jc w:val="both"/>
        <w:rPr>
          <w:rFonts w:cs="Arial"/>
          <w:b/>
        </w:rPr>
      </w:pPr>
      <w:r>
        <w:rPr>
          <w:rFonts w:cs="Arial"/>
          <w:b/>
        </w:rPr>
        <w:t xml:space="preserve">Spezialist für Diabetes-Zubehör tk pharma trade </w:t>
      </w:r>
      <w:r w:rsidR="00EA7D9D">
        <w:rPr>
          <w:rFonts w:cs="Arial"/>
          <w:b/>
        </w:rPr>
        <w:t xml:space="preserve">aus Hasbergen </w:t>
      </w:r>
      <w:r>
        <w:rPr>
          <w:rFonts w:cs="Arial"/>
          <w:b/>
        </w:rPr>
        <w:t>feiert 30jähriges Bestehen</w:t>
      </w:r>
    </w:p>
    <w:p w:rsidR="00822EF2" w:rsidRDefault="00822EF2" w:rsidP="00535C07">
      <w:pPr>
        <w:spacing w:line="360" w:lineRule="auto"/>
        <w:jc w:val="both"/>
        <w:rPr>
          <w:rFonts w:cs="Arial"/>
        </w:rPr>
      </w:pPr>
    </w:p>
    <w:p w:rsidR="008E2593" w:rsidRDefault="00FB2C49" w:rsidP="008E2593">
      <w:pPr>
        <w:spacing w:line="360" w:lineRule="auto"/>
        <w:rPr>
          <w:rFonts w:cs="Arial"/>
        </w:rPr>
      </w:pPr>
      <w:r>
        <w:rPr>
          <w:rFonts w:cs="Arial"/>
          <w:b/>
        </w:rPr>
        <w:t>Hasbergen</w:t>
      </w:r>
      <w:r w:rsidR="00822EF2" w:rsidRPr="00822EF2">
        <w:rPr>
          <w:rFonts w:cs="Arial"/>
          <w:b/>
        </w:rPr>
        <w:t>.</w:t>
      </w:r>
      <w:r w:rsidR="00822EF2">
        <w:rPr>
          <w:rFonts w:cs="Arial"/>
        </w:rPr>
        <w:t xml:space="preserve"> </w:t>
      </w:r>
      <w:r w:rsidR="008E2593" w:rsidRPr="00774D04">
        <w:rPr>
          <w:rFonts w:cs="Arial"/>
        </w:rPr>
        <w:t>„Wir möchten Menschen mit Diabetes das Leben leichter machen.“ Das war vor 30 Jahren der Grund für Ann</w:t>
      </w:r>
      <w:r w:rsidR="005A3866">
        <w:rPr>
          <w:rFonts w:cs="Arial"/>
        </w:rPr>
        <w:t>e</w:t>
      </w:r>
      <w:r w:rsidR="008E2593" w:rsidRPr="00774D04">
        <w:rPr>
          <w:rFonts w:cs="Arial"/>
        </w:rPr>
        <w:t xml:space="preserve"> Schulte-Südhoff das Unternehmen tk pharma trade zu gründen. Heute ist aus dem einstigen Zwei-Personen-Start-up für Diabetes-Service ein Unternehmen mit</w:t>
      </w:r>
      <w:r w:rsidR="00DC422A">
        <w:rPr>
          <w:rFonts w:cs="Arial"/>
        </w:rPr>
        <w:t xml:space="preserve"> 25 Mitarbeitenden geworden, da</w:t>
      </w:r>
      <w:r w:rsidR="008E2593" w:rsidRPr="00774D04">
        <w:rPr>
          <w:rFonts w:cs="Arial"/>
        </w:rPr>
        <w:t xml:space="preserve">s sich komplett auf die Rundum-Versorgung von Diabetes-Patienten spezialisiert hat. In Hasbergen betreibt die tk pharma trade Handelsgesellschaft Deutschlands einzigen und ersten „Diabetes-Drive-In“: Am 2014 eröffneten Schalter am Firmenstandort ist es möglich, komplett kontaktlos Diabetesbedarf zu erhalten – ein Angebot, das besonders während der Corona-Pandemie genutzt wurde. </w:t>
      </w:r>
    </w:p>
    <w:p w:rsidR="008E2593" w:rsidRPr="00774D04" w:rsidRDefault="008E2593" w:rsidP="008E2593">
      <w:pPr>
        <w:spacing w:line="360" w:lineRule="auto"/>
        <w:rPr>
          <w:rFonts w:cs="Arial"/>
        </w:rPr>
      </w:pPr>
    </w:p>
    <w:p w:rsidR="008E2593" w:rsidRDefault="008E2593" w:rsidP="008E2593">
      <w:pPr>
        <w:spacing w:line="360" w:lineRule="auto"/>
        <w:rPr>
          <w:rFonts w:cs="Arial"/>
        </w:rPr>
      </w:pPr>
      <w:r w:rsidRPr="00774D04">
        <w:rPr>
          <w:rFonts w:cs="Arial"/>
        </w:rPr>
        <w:t xml:space="preserve">Nicht nur von dem Drive-In, sondern auch von der Entwicklung des Geschäfts in den vergangenen drei Jahrzehnten machte sich Andrea Frosch vom </w:t>
      </w:r>
      <w:proofErr w:type="spellStart"/>
      <w:r w:rsidRPr="00774D04">
        <w:rPr>
          <w:rFonts w:cs="Arial"/>
        </w:rPr>
        <w:t>UnternehmensService</w:t>
      </w:r>
      <w:proofErr w:type="spellEnd"/>
      <w:r w:rsidRPr="00774D04">
        <w:rPr>
          <w:rFonts w:cs="Arial"/>
        </w:rPr>
        <w:t xml:space="preserve"> der WIGOS Wirtschaftsförderungsgesellschaft Osnabrücker Land ein Bild. „Dass ein Unternehmen wie tk pharma trade mit dem speziellen und deutschlandweit wohl einzigartigen Service weit über das Osnabrücker Land hinaus erfolgreich ist, freut uns natürlich sehr.“ Das sei vor drei Jahren auch der Grund für die WIGOS gewesen, das Unternehmen über den Innovations</w:t>
      </w:r>
      <w:r w:rsidR="00DC422A">
        <w:rPr>
          <w:rFonts w:cs="Arial"/>
        </w:rPr>
        <w:t xml:space="preserve">-Investitionsfonds für </w:t>
      </w:r>
      <w:r w:rsidR="00DC422A">
        <w:rPr>
          <w:rFonts w:cs="Arial"/>
        </w:rPr>
        <w:lastRenderedPageBreak/>
        <w:t xml:space="preserve">den Landkreis Osnabrück, </w:t>
      </w:r>
      <w:r w:rsidRPr="00774D04">
        <w:rPr>
          <w:rFonts w:cs="Arial"/>
        </w:rPr>
        <w:t>INNO-OS</w:t>
      </w:r>
      <w:r w:rsidR="00DC422A">
        <w:rPr>
          <w:rFonts w:cs="Arial"/>
        </w:rPr>
        <w:t>,</w:t>
      </w:r>
      <w:r w:rsidRPr="00774D04">
        <w:rPr>
          <w:rFonts w:cs="Arial"/>
        </w:rPr>
        <w:t xml:space="preserve"> bei der Anschaffung eines ERP-Systems</w:t>
      </w:r>
      <w:r w:rsidR="00DC422A">
        <w:rPr>
          <w:rFonts w:cs="Arial"/>
        </w:rPr>
        <w:t xml:space="preserve"> (digitale Unternehmensressourcen-Planung)</w:t>
      </w:r>
      <w:r w:rsidRPr="00774D04">
        <w:rPr>
          <w:rFonts w:cs="Arial"/>
        </w:rPr>
        <w:t xml:space="preserve"> zu unterstützen. </w:t>
      </w:r>
    </w:p>
    <w:p w:rsidR="008E2593" w:rsidRDefault="008E2593" w:rsidP="008E2593">
      <w:pPr>
        <w:spacing w:line="360" w:lineRule="auto"/>
        <w:rPr>
          <w:rFonts w:cs="Arial"/>
        </w:rPr>
      </w:pPr>
    </w:p>
    <w:p w:rsidR="008E2593" w:rsidRDefault="008E2593" w:rsidP="008E2593">
      <w:pPr>
        <w:spacing w:line="360" w:lineRule="auto"/>
        <w:rPr>
          <w:rFonts w:cs="Arial"/>
        </w:rPr>
      </w:pPr>
      <w:r w:rsidRPr="00774D04">
        <w:rPr>
          <w:rFonts w:cs="Arial"/>
        </w:rPr>
        <w:t>„Das war eine riesige Investition für uns. Wir wollten uns durch die Einführung des Systems weiterentwickeln und die Abläufe vereinfachen. Ein riesiger Vorteil ist, dass wir nahezu papierlos arbeiten können. Wir sind gut vorbereitet auf die Bearbeitung von beispielweise E-Rezepten“, erläuterte die Inhaberin. „Die Zusammenarbeit mit der WIGOS war auch im Rahmen der Innovationsförderung sehr gut. Wir haben in den vergangenen Jahren zudem die Beratungsangebote der WIGOS, wie zum Beispiel die Impulsberatung zur Digitalisierung und den Azubi-Marketing-Check, genutzt“, lobte Anne Schulte-Südhoff.</w:t>
      </w:r>
    </w:p>
    <w:p w:rsidR="008E2593" w:rsidRPr="00774D04" w:rsidRDefault="008E2593" w:rsidP="008E2593">
      <w:pPr>
        <w:spacing w:line="360" w:lineRule="auto"/>
        <w:rPr>
          <w:rFonts w:cs="Arial"/>
        </w:rPr>
      </w:pPr>
    </w:p>
    <w:p w:rsidR="008E2593" w:rsidRDefault="008E2593" w:rsidP="008E2593">
      <w:pPr>
        <w:spacing w:line="360" w:lineRule="auto"/>
        <w:rPr>
          <w:rFonts w:cs="Arial"/>
        </w:rPr>
      </w:pPr>
      <w:r w:rsidRPr="00774D04">
        <w:rPr>
          <w:rFonts w:cs="Arial"/>
        </w:rPr>
        <w:t>Wie sich das Unternehmen später entwickeln wird, stand bei der Gründung 1994 noch in den Sternen. Motiviert durch die Diabetes Erkrankung eines Familienmitgliedes gründeten Anne Schulte-Südhoff und der 2014 verstorbene Sander</w:t>
      </w:r>
      <w:r w:rsidRPr="00737F3B">
        <w:rPr>
          <w:rFonts w:cs="Arial"/>
          <w:color w:val="FF0000"/>
        </w:rPr>
        <w:t xml:space="preserve"> </w:t>
      </w:r>
      <w:proofErr w:type="spellStart"/>
      <w:r w:rsidRPr="008424B2">
        <w:rPr>
          <w:rFonts w:cs="Arial"/>
        </w:rPr>
        <w:t>Ko</w:t>
      </w:r>
      <w:r w:rsidR="00737F3B" w:rsidRPr="008424B2">
        <w:rPr>
          <w:rFonts w:cs="Arial"/>
        </w:rPr>
        <w:t>e</w:t>
      </w:r>
      <w:r w:rsidRPr="008424B2">
        <w:rPr>
          <w:rFonts w:cs="Arial"/>
        </w:rPr>
        <w:t>ne</w:t>
      </w:r>
      <w:proofErr w:type="spellEnd"/>
      <w:r w:rsidRPr="008424B2">
        <w:rPr>
          <w:rFonts w:cs="Arial"/>
        </w:rPr>
        <w:t xml:space="preserve"> </w:t>
      </w:r>
      <w:r w:rsidRPr="00774D04">
        <w:rPr>
          <w:rFonts w:cs="Arial"/>
        </w:rPr>
        <w:t xml:space="preserve">das Unternehmen </w:t>
      </w:r>
      <w:proofErr w:type="spellStart"/>
      <w:r w:rsidRPr="00774D04">
        <w:rPr>
          <w:rFonts w:cs="Arial"/>
        </w:rPr>
        <w:t>tk</w:t>
      </w:r>
      <w:proofErr w:type="spellEnd"/>
      <w:r w:rsidRPr="00774D04">
        <w:rPr>
          <w:rFonts w:cs="Arial"/>
        </w:rPr>
        <w:t xml:space="preserve"> pharma trade. Ziel war es schon damals, die Versorgung von Menschen mit Diabetes zu verbessern. „Das war unsere Vision bei der Gründung und ist bis heute der Unternehmenskern der tk pharma trade“, so die Geschäftsführerin. Seit mehr als 20 Jahren ist das Unternehmen Lieferant von Insulinpumpen. „Das war für uns der Durchbruch.“ 2012 nahm tk pharma trade die bundesweite Versorgung von Menschen mit implantierten Schmerzpumpen in das Geschäftsfeld auf. </w:t>
      </w:r>
    </w:p>
    <w:p w:rsidR="008E2593" w:rsidRPr="00774D04" w:rsidRDefault="008E2593" w:rsidP="008E2593">
      <w:pPr>
        <w:spacing w:line="360" w:lineRule="auto"/>
        <w:rPr>
          <w:rFonts w:cs="Arial"/>
        </w:rPr>
      </w:pPr>
    </w:p>
    <w:p w:rsidR="008E2593" w:rsidRDefault="008E2593" w:rsidP="008E2593">
      <w:pPr>
        <w:spacing w:line="360" w:lineRule="auto"/>
        <w:rPr>
          <w:rFonts w:cs="Arial"/>
        </w:rPr>
      </w:pPr>
      <w:r w:rsidRPr="00774D04">
        <w:rPr>
          <w:rFonts w:cs="Arial"/>
        </w:rPr>
        <w:t xml:space="preserve">2014 ging der Diabetes-Drive-In an den Start. „Das war damals eigentlich als Gag gedacht. In der Corona-Zeit hat sich der Schalter </w:t>
      </w:r>
      <w:r w:rsidR="00DC422A">
        <w:rPr>
          <w:rFonts w:cs="Arial"/>
        </w:rPr>
        <w:t xml:space="preserve">aber </w:t>
      </w:r>
      <w:r w:rsidRPr="00774D04">
        <w:rPr>
          <w:rFonts w:cs="Arial"/>
        </w:rPr>
        <w:t xml:space="preserve">richtig bewährt. Wie bei MC Donalds fahren die Kundinnen und Kunden mit dem Auto an den Schalter, klingeln und erhalten dann durch einen Mitarbeiter das gewünschte Produkt. Das Angebot ist vor allem sehr praktisch für Kunden, die nicht mehr so gut zu Fuß sind.“ Darüber hinaus vertreibt das Unternehmen tiermedizinische Produkte für Hund und Pferd. In der Filiale am Blumenhaller Weg in Osnabrück ist das Diabetes-Zubehör ebenfalls erhältlich wie online im Webshop.  </w:t>
      </w:r>
    </w:p>
    <w:p w:rsidR="008E2593" w:rsidRPr="00774D04" w:rsidRDefault="008E2593" w:rsidP="008E2593">
      <w:pPr>
        <w:spacing w:line="360" w:lineRule="auto"/>
        <w:rPr>
          <w:rFonts w:cs="Arial"/>
        </w:rPr>
      </w:pPr>
    </w:p>
    <w:p w:rsidR="008E2593" w:rsidRDefault="008E2593" w:rsidP="008E2593">
      <w:pPr>
        <w:spacing w:line="360" w:lineRule="auto"/>
        <w:rPr>
          <w:rFonts w:cs="Arial"/>
        </w:rPr>
      </w:pPr>
      <w:r w:rsidRPr="00774D04">
        <w:rPr>
          <w:rFonts w:cs="Arial"/>
        </w:rPr>
        <w:t>Die fortschreitende Digitalisierung wirkt sich zunehmend auf die Diabetesversorgung aus, wie Anne Schulte-Südhoff erläuterte: „Wir gehen mit der Zeit und identifizieren digitale Neuerungen, unserer Kundschaft schnell die neuesten Lösungen anzubieten. Das ist nicht immer einfach und erfordert von unserem gesamten Team ein ausgeprägtes Gespür für Trends sowie hohes Engagement.“</w:t>
      </w:r>
      <w:r w:rsidRPr="00774D04">
        <w:rPr>
          <w:rFonts w:cstheme="majorHAnsi"/>
        </w:rPr>
        <w:t xml:space="preserve">  </w:t>
      </w:r>
      <w:r w:rsidRPr="00774D04">
        <w:rPr>
          <w:rFonts w:cs="Arial"/>
        </w:rPr>
        <w:t xml:space="preserve">In vielen Fällen würden Insulinpumpen schon per Künstlicher Intelligenz gesteuert. </w:t>
      </w:r>
    </w:p>
    <w:p w:rsidR="008E2593" w:rsidRPr="00774D04" w:rsidRDefault="008E2593" w:rsidP="008E2593">
      <w:pPr>
        <w:spacing w:line="360" w:lineRule="auto"/>
        <w:rPr>
          <w:rFonts w:cs="Arial"/>
        </w:rPr>
      </w:pPr>
    </w:p>
    <w:p w:rsidR="008E2593" w:rsidRPr="00774D04" w:rsidRDefault="008E2593" w:rsidP="008E2593">
      <w:pPr>
        <w:spacing w:line="360" w:lineRule="auto"/>
        <w:rPr>
          <w:rFonts w:cs="Arial"/>
        </w:rPr>
      </w:pPr>
      <w:r w:rsidRPr="00774D04">
        <w:rPr>
          <w:rFonts w:cs="Arial"/>
        </w:rPr>
        <w:t xml:space="preserve">Trotz der technischen Neuerungen spielt die menschliche Betreuung nach wie vor die wichtigste Rolle für das </w:t>
      </w:r>
      <w:proofErr w:type="spellStart"/>
      <w:r w:rsidRPr="00774D04">
        <w:rPr>
          <w:rFonts w:cs="Arial"/>
        </w:rPr>
        <w:t>Hasbergener</w:t>
      </w:r>
      <w:proofErr w:type="spellEnd"/>
      <w:r w:rsidRPr="00774D04">
        <w:rPr>
          <w:rFonts w:cs="Arial"/>
        </w:rPr>
        <w:t xml:space="preserve"> Spezialunternehmen: „Wir nehmen uns Zeit für die Menschen. Wir kennen die meisten persönlich und begleiten sie als Diabetes-Spezialist über viele Jahre.“ Von Hasbergen aus fahren die tk pharma trade-Mitarbeitenden bundesweit zu den Kundinnen und Kunden raus, um sie zum Beispiel beim Umgang mit der Insulinpumpe zu schulen. Die Gewinnung und Bindung von Fachkräften ist für das Unternehmen eine Herausforderung: Vor diesem </w:t>
      </w:r>
      <w:r w:rsidRPr="00774D04">
        <w:rPr>
          <w:rFonts w:cs="Arial"/>
        </w:rPr>
        <w:lastRenderedPageBreak/>
        <w:t xml:space="preserve">Hintergrund bildet das Unternehmen regelmäßig </w:t>
      </w:r>
      <w:r w:rsidRPr="0035691B">
        <w:rPr>
          <w:rFonts w:cs="Arial"/>
        </w:rPr>
        <w:t xml:space="preserve">Kaufleute </w:t>
      </w:r>
      <w:r w:rsidR="00DC0A48" w:rsidRPr="0035691B">
        <w:rPr>
          <w:rFonts w:cs="Arial"/>
        </w:rPr>
        <w:t>im</w:t>
      </w:r>
      <w:r w:rsidRPr="0035691B">
        <w:rPr>
          <w:rFonts w:cs="Arial"/>
        </w:rPr>
        <w:t xml:space="preserve"> Gesundheitswesen </w:t>
      </w:r>
      <w:r w:rsidR="00DC0A48" w:rsidRPr="0035691B">
        <w:rPr>
          <w:rFonts w:cs="Arial"/>
        </w:rPr>
        <w:t xml:space="preserve">und für Groß- und Außenhandelsmanagement </w:t>
      </w:r>
      <w:r w:rsidRPr="0035691B">
        <w:rPr>
          <w:rFonts w:cs="Arial"/>
        </w:rPr>
        <w:t xml:space="preserve">aus. Um Azubis zu gewinnen, stellt sich das Unternehmen unter anderem auf den Azubimessen </w:t>
      </w:r>
      <w:r w:rsidRPr="00774D04">
        <w:rPr>
          <w:rFonts w:cs="Arial"/>
        </w:rPr>
        <w:t xml:space="preserve">in der Region vor. „Unser interner Schulungsaufwand ist enorm. Wir haben hier aus unseren Mitarbeitenden, die unterschiedlichste berufliche Hintergründe haben, mit der Zeit Spezialisten für die Diabetes-Versorgung gemacht. Wir </w:t>
      </w:r>
      <w:r w:rsidR="00DC422A">
        <w:rPr>
          <w:rFonts w:cs="Arial"/>
        </w:rPr>
        <w:t>wollen auch in Zukunft stark</w:t>
      </w:r>
      <w:r w:rsidRPr="00774D04">
        <w:rPr>
          <w:rFonts w:cs="Arial"/>
        </w:rPr>
        <w:t xml:space="preserve"> in unser Personal</w:t>
      </w:r>
      <w:r w:rsidR="00DC422A">
        <w:rPr>
          <w:rFonts w:cs="Arial"/>
        </w:rPr>
        <w:t xml:space="preserve"> investieren</w:t>
      </w:r>
      <w:r w:rsidRPr="00774D04">
        <w:rPr>
          <w:rFonts w:cs="Arial"/>
        </w:rPr>
        <w:t xml:space="preserve">“, erklärte Anne Schulte-Südhoff. </w:t>
      </w:r>
    </w:p>
    <w:p w:rsidR="008E2593" w:rsidRDefault="008E2593" w:rsidP="008E2593">
      <w:pPr>
        <w:spacing w:line="360" w:lineRule="auto"/>
        <w:rPr>
          <w:rFonts w:cs="Arial"/>
          <w:u w:val="single"/>
        </w:rPr>
      </w:pPr>
    </w:p>
    <w:p w:rsidR="008E2593" w:rsidRPr="00774D04" w:rsidRDefault="008E2593" w:rsidP="008E2593">
      <w:pPr>
        <w:spacing w:line="360" w:lineRule="auto"/>
        <w:rPr>
          <w:rFonts w:cs="Arial"/>
          <w:u w:val="single"/>
        </w:rPr>
      </w:pPr>
      <w:r w:rsidRPr="00774D04">
        <w:rPr>
          <w:rFonts w:cs="Arial"/>
          <w:u w:val="single"/>
        </w:rPr>
        <w:t>Bildunterschrift:</w:t>
      </w:r>
    </w:p>
    <w:p w:rsidR="008E2593" w:rsidRPr="0035691B" w:rsidRDefault="008E2593" w:rsidP="008E2593">
      <w:pPr>
        <w:spacing w:line="360" w:lineRule="auto"/>
        <w:rPr>
          <w:rFonts w:cs="Arial"/>
          <w:i/>
        </w:rPr>
      </w:pPr>
      <w:r w:rsidRPr="00774D04">
        <w:rPr>
          <w:rFonts w:cs="Arial"/>
          <w:i/>
        </w:rPr>
        <w:t xml:space="preserve">Petra Grünecker-Lippold (li.), Marketingverantwortliche bei tk pharma </w:t>
      </w:r>
      <w:proofErr w:type="spellStart"/>
      <w:r w:rsidRPr="00774D04">
        <w:rPr>
          <w:rFonts w:cs="Arial"/>
          <w:i/>
        </w:rPr>
        <w:t>trade</w:t>
      </w:r>
      <w:proofErr w:type="spellEnd"/>
      <w:r w:rsidRPr="00774D04">
        <w:rPr>
          <w:rFonts w:cs="Arial"/>
          <w:i/>
        </w:rPr>
        <w:t>, und Anne Schulte-</w:t>
      </w:r>
      <w:proofErr w:type="spellStart"/>
      <w:r w:rsidRPr="00774D04">
        <w:rPr>
          <w:rFonts w:cs="Arial"/>
          <w:i/>
        </w:rPr>
        <w:t>Südhoff</w:t>
      </w:r>
      <w:proofErr w:type="spellEnd"/>
      <w:r w:rsidRPr="00774D04">
        <w:rPr>
          <w:rFonts w:cs="Arial"/>
          <w:i/>
        </w:rPr>
        <w:t xml:space="preserve"> (</w:t>
      </w:r>
      <w:proofErr w:type="spellStart"/>
      <w:r w:rsidRPr="00774D04">
        <w:rPr>
          <w:rFonts w:cs="Arial"/>
          <w:i/>
        </w:rPr>
        <w:t>re</w:t>
      </w:r>
      <w:proofErr w:type="spellEnd"/>
      <w:r w:rsidRPr="00774D04">
        <w:rPr>
          <w:rFonts w:cs="Arial"/>
          <w:i/>
        </w:rPr>
        <w:t>.) informierten Andrea Frosch vom WIGOS-</w:t>
      </w:r>
      <w:proofErr w:type="spellStart"/>
      <w:r w:rsidRPr="00774D04">
        <w:rPr>
          <w:rFonts w:cs="Arial"/>
          <w:i/>
        </w:rPr>
        <w:t>UnternehmensService</w:t>
      </w:r>
      <w:proofErr w:type="spellEnd"/>
      <w:r w:rsidRPr="00774D04">
        <w:rPr>
          <w:rFonts w:cs="Arial"/>
          <w:i/>
        </w:rPr>
        <w:t xml:space="preserve"> über die Entwicklung des </w:t>
      </w:r>
      <w:bookmarkStart w:id="0" w:name="_GoBack"/>
      <w:bookmarkEnd w:id="0"/>
      <w:r w:rsidRPr="00774D04">
        <w:rPr>
          <w:rFonts w:cs="Arial"/>
          <w:i/>
        </w:rPr>
        <w:t xml:space="preserve">1994 gegründeten </w:t>
      </w:r>
      <w:r w:rsidRPr="0035691B">
        <w:rPr>
          <w:rFonts w:cs="Arial"/>
          <w:i/>
        </w:rPr>
        <w:t>Un</w:t>
      </w:r>
      <w:r w:rsidR="00DC0A48" w:rsidRPr="0035691B">
        <w:rPr>
          <w:rFonts w:cs="Arial"/>
          <w:i/>
        </w:rPr>
        <w:t>te</w:t>
      </w:r>
      <w:r w:rsidRPr="0035691B">
        <w:rPr>
          <w:rFonts w:cs="Arial"/>
          <w:i/>
        </w:rPr>
        <w:t>rnehmens.</w:t>
      </w:r>
    </w:p>
    <w:p w:rsidR="008E2593" w:rsidRPr="00774D04" w:rsidRDefault="008E2593" w:rsidP="008E2593">
      <w:pPr>
        <w:spacing w:line="360" w:lineRule="auto"/>
        <w:rPr>
          <w:rFonts w:cs="Arial"/>
          <w:i/>
          <w:u w:val="single"/>
        </w:rPr>
      </w:pPr>
      <w:r w:rsidRPr="00774D04">
        <w:rPr>
          <w:rFonts w:cs="Arial"/>
          <w:i/>
        </w:rPr>
        <w:t xml:space="preserve">Foto: Sandra Joachim-Meyer </w:t>
      </w:r>
    </w:p>
    <w:p w:rsidR="008E2593" w:rsidRPr="00774D04" w:rsidRDefault="008E2593" w:rsidP="008E2593">
      <w:pPr>
        <w:spacing w:line="360" w:lineRule="auto"/>
        <w:rPr>
          <w:rFonts w:cs="Arial"/>
        </w:rPr>
      </w:pPr>
      <w:r w:rsidRPr="00774D04">
        <w:rPr>
          <w:rFonts w:cs="Arial"/>
        </w:rPr>
        <w:t xml:space="preserve">  </w:t>
      </w:r>
    </w:p>
    <w:p w:rsidR="00A81D0F" w:rsidRPr="00BE6986" w:rsidRDefault="00A81D0F" w:rsidP="008E2593">
      <w:pPr>
        <w:spacing w:line="360" w:lineRule="auto"/>
        <w:rPr>
          <w:rFonts w:cs="Arial"/>
        </w:rPr>
      </w:pPr>
    </w:p>
    <w:p w:rsidR="00D81D47" w:rsidRPr="00320A63" w:rsidRDefault="00D81D47" w:rsidP="00535C07">
      <w:pPr>
        <w:spacing w:line="360" w:lineRule="auto"/>
        <w:rPr>
          <w:rFonts w:cs="Arial"/>
          <w:sz w:val="22"/>
          <w:szCs w:val="22"/>
        </w:rPr>
      </w:pPr>
    </w:p>
    <w:sectPr w:rsidR="00D81D47" w:rsidRPr="00320A63"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079" w:rsidRDefault="00D92079">
      <w:r>
        <w:separator/>
      </w:r>
    </w:p>
  </w:endnote>
  <w:endnote w:type="continuationSeparator" w:id="0">
    <w:p w:rsidR="00D92079" w:rsidRDefault="00D9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EF88241" wp14:editId="3EA9CAC9">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079" w:rsidRDefault="00D92079">
      <w:r>
        <w:separator/>
      </w:r>
    </w:p>
  </w:footnote>
  <w:footnote w:type="continuationSeparator" w:id="0">
    <w:p w:rsidR="00D92079" w:rsidRDefault="00D92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2671"/>
    <w:rsid w:val="00016249"/>
    <w:rsid w:val="0003033B"/>
    <w:rsid w:val="00040525"/>
    <w:rsid w:val="00040E86"/>
    <w:rsid w:val="00042D6D"/>
    <w:rsid w:val="00045287"/>
    <w:rsid w:val="00077987"/>
    <w:rsid w:val="00084036"/>
    <w:rsid w:val="00086256"/>
    <w:rsid w:val="000926F7"/>
    <w:rsid w:val="000962ED"/>
    <w:rsid w:val="000B4FAE"/>
    <w:rsid w:val="000C3698"/>
    <w:rsid w:val="000C47C2"/>
    <w:rsid w:val="000C6D44"/>
    <w:rsid w:val="000D15D8"/>
    <w:rsid w:val="000E041A"/>
    <w:rsid w:val="000E0DB0"/>
    <w:rsid w:val="000F171D"/>
    <w:rsid w:val="000F19F1"/>
    <w:rsid w:val="000F3DFA"/>
    <w:rsid w:val="000F4EA5"/>
    <w:rsid w:val="000F6311"/>
    <w:rsid w:val="00101270"/>
    <w:rsid w:val="00101A20"/>
    <w:rsid w:val="0011615E"/>
    <w:rsid w:val="0012030E"/>
    <w:rsid w:val="00122777"/>
    <w:rsid w:val="0012713D"/>
    <w:rsid w:val="00135CFC"/>
    <w:rsid w:val="00137DE6"/>
    <w:rsid w:val="00141952"/>
    <w:rsid w:val="001458EC"/>
    <w:rsid w:val="00152F40"/>
    <w:rsid w:val="00156CFC"/>
    <w:rsid w:val="001578B3"/>
    <w:rsid w:val="00175146"/>
    <w:rsid w:val="00183FA5"/>
    <w:rsid w:val="001844EE"/>
    <w:rsid w:val="00192C02"/>
    <w:rsid w:val="001939B8"/>
    <w:rsid w:val="00195B53"/>
    <w:rsid w:val="00195BB4"/>
    <w:rsid w:val="00196644"/>
    <w:rsid w:val="001A7AD5"/>
    <w:rsid w:val="001B0134"/>
    <w:rsid w:val="001B2133"/>
    <w:rsid w:val="001C429A"/>
    <w:rsid w:val="001C5BA8"/>
    <w:rsid w:val="001C64C7"/>
    <w:rsid w:val="001D1DFB"/>
    <w:rsid w:val="001D40BA"/>
    <w:rsid w:val="001D6B57"/>
    <w:rsid w:val="001D6C30"/>
    <w:rsid w:val="001D6E29"/>
    <w:rsid w:val="001E4254"/>
    <w:rsid w:val="001E48E9"/>
    <w:rsid w:val="001E5C20"/>
    <w:rsid w:val="00201BAA"/>
    <w:rsid w:val="00204134"/>
    <w:rsid w:val="00207533"/>
    <w:rsid w:val="00211817"/>
    <w:rsid w:val="00230211"/>
    <w:rsid w:val="00231756"/>
    <w:rsid w:val="00235D57"/>
    <w:rsid w:val="00236C19"/>
    <w:rsid w:val="002374A4"/>
    <w:rsid w:val="00240222"/>
    <w:rsid w:val="002462E0"/>
    <w:rsid w:val="00250A0E"/>
    <w:rsid w:val="0025179C"/>
    <w:rsid w:val="00254F64"/>
    <w:rsid w:val="0026655A"/>
    <w:rsid w:val="0027178C"/>
    <w:rsid w:val="00272A85"/>
    <w:rsid w:val="002740C9"/>
    <w:rsid w:val="00277042"/>
    <w:rsid w:val="002805B5"/>
    <w:rsid w:val="00282AC5"/>
    <w:rsid w:val="00286966"/>
    <w:rsid w:val="00290164"/>
    <w:rsid w:val="0029148B"/>
    <w:rsid w:val="002A1CA1"/>
    <w:rsid w:val="002B1787"/>
    <w:rsid w:val="002D13A1"/>
    <w:rsid w:val="002D38E3"/>
    <w:rsid w:val="002D46A3"/>
    <w:rsid w:val="002D6D11"/>
    <w:rsid w:val="002E0AD9"/>
    <w:rsid w:val="002F0A87"/>
    <w:rsid w:val="002F5C47"/>
    <w:rsid w:val="003117C9"/>
    <w:rsid w:val="00312C65"/>
    <w:rsid w:val="00320A63"/>
    <w:rsid w:val="00324DFF"/>
    <w:rsid w:val="003253C6"/>
    <w:rsid w:val="00335B23"/>
    <w:rsid w:val="0033647A"/>
    <w:rsid w:val="00354FD9"/>
    <w:rsid w:val="003560C0"/>
    <w:rsid w:val="0035691B"/>
    <w:rsid w:val="00366A38"/>
    <w:rsid w:val="00373B6A"/>
    <w:rsid w:val="003827F3"/>
    <w:rsid w:val="003929DE"/>
    <w:rsid w:val="00396C03"/>
    <w:rsid w:val="003A1B35"/>
    <w:rsid w:val="003A6579"/>
    <w:rsid w:val="003B110D"/>
    <w:rsid w:val="003B3B41"/>
    <w:rsid w:val="003B6115"/>
    <w:rsid w:val="003C53E0"/>
    <w:rsid w:val="003D7E50"/>
    <w:rsid w:val="003F77F1"/>
    <w:rsid w:val="004041EB"/>
    <w:rsid w:val="004110B2"/>
    <w:rsid w:val="004118AA"/>
    <w:rsid w:val="00412B3E"/>
    <w:rsid w:val="004244CD"/>
    <w:rsid w:val="00424537"/>
    <w:rsid w:val="004331B0"/>
    <w:rsid w:val="004333F5"/>
    <w:rsid w:val="00433A84"/>
    <w:rsid w:val="00433AF4"/>
    <w:rsid w:val="00433BAB"/>
    <w:rsid w:val="004408F0"/>
    <w:rsid w:val="0045039C"/>
    <w:rsid w:val="00454157"/>
    <w:rsid w:val="00454B87"/>
    <w:rsid w:val="00465316"/>
    <w:rsid w:val="004673F7"/>
    <w:rsid w:val="00474C22"/>
    <w:rsid w:val="0047633F"/>
    <w:rsid w:val="00476DBE"/>
    <w:rsid w:val="00486BA8"/>
    <w:rsid w:val="00490287"/>
    <w:rsid w:val="0049334D"/>
    <w:rsid w:val="00493BFE"/>
    <w:rsid w:val="00495B2B"/>
    <w:rsid w:val="004A10E6"/>
    <w:rsid w:val="004A27BE"/>
    <w:rsid w:val="004A339A"/>
    <w:rsid w:val="004A6D49"/>
    <w:rsid w:val="004C1FDF"/>
    <w:rsid w:val="004D2506"/>
    <w:rsid w:val="004D3669"/>
    <w:rsid w:val="004E3434"/>
    <w:rsid w:val="004E3C37"/>
    <w:rsid w:val="004E51ED"/>
    <w:rsid w:val="004E72BF"/>
    <w:rsid w:val="004F164C"/>
    <w:rsid w:val="004F1AC9"/>
    <w:rsid w:val="005011F9"/>
    <w:rsid w:val="00510B99"/>
    <w:rsid w:val="00513C07"/>
    <w:rsid w:val="00515D51"/>
    <w:rsid w:val="005163BD"/>
    <w:rsid w:val="00527522"/>
    <w:rsid w:val="00535C07"/>
    <w:rsid w:val="005410F1"/>
    <w:rsid w:val="00546A2A"/>
    <w:rsid w:val="00553051"/>
    <w:rsid w:val="00556030"/>
    <w:rsid w:val="0056305A"/>
    <w:rsid w:val="00583357"/>
    <w:rsid w:val="0058539D"/>
    <w:rsid w:val="005866E6"/>
    <w:rsid w:val="00587E40"/>
    <w:rsid w:val="005918DC"/>
    <w:rsid w:val="00594252"/>
    <w:rsid w:val="00596117"/>
    <w:rsid w:val="005A0F80"/>
    <w:rsid w:val="005A19BA"/>
    <w:rsid w:val="005A3866"/>
    <w:rsid w:val="005A77C2"/>
    <w:rsid w:val="005B23D7"/>
    <w:rsid w:val="005C124D"/>
    <w:rsid w:val="005C1ED8"/>
    <w:rsid w:val="005C347E"/>
    <w:rsid w:val="005C3D13"/>
    <w:rsid w:val="005E257C"/>
    <w:rsid w:val="005E37F5"/>
    <w:rsid w:val="005E7B73"/>
    <w:rsid w:val="005F0FC7"/>
    <w:rsid w:val="005F3B5A"/>
    <w:rsid w:val="005F409F"/>
    <w:rsid w:val="005F569F"/>
    <w:rsid w:val="005F6B3F"/>
    <w:rsid w:val="00600BDB"/>
    <w:rsid w:val="006028E5"/>
    <w:rsid w:val="006031B8"/>
    <w:rsid w:val="006103BB"/>
    <w:rsid w:val="00610E04"/>
    <w:rsid w:val="006156B9"/>
    <w:rsid w:val="00616358"/>
    <w:rsid w:val="006206A0"/>
    <w:rsid w:val="0062405C"/>
    <w:rsid w:val="00624266"/>
    <w:rsid w:val="006378EF"/>
    <w:rsid w:val="00637A34"/>
    <w:rsid w:val="00645BE4"/>
    <w:rsid w:val="006475D5"/>
    <w:rsid w:val="00650E07"/>
    <w:rsid w:val="0065352F"/>
    <w:rsid w:val="00662383"/>
    <w:rsid w:val="00663551"/>
    <w:rsid w:val="00671961"/>
    <w:rsid w:val="006742BA"/>
    <w:rsid w:val="006904D3"/>
    <w:rsid w:val="00693E1F"/>
    <w:rsid w:val="00694176"/>
    <w:rsid w:val="00695A6E"/>
    <w:rsid w:val="006974AA"/>
    <w:rsid w:val="006A4E9C"/>
    <w:rsid w:val="006A5830"/>
    <w:rsid w:val="006A7879"/>
    <w:rsid w:val="006B3B6E"/>
    <w:rsid w:val="006C17FD"/>
    <w:rsid w:val="006C1CEA"/>
    <w:rsid w:val="006C231F"/>
    <w:rsid w:val="006C33B1"/>
    <w:rsid w:val="006D029B"/>
    <w:rsid w:val="006F4CA7"/>
    <w:rsid w:val="006F6497"/>
    <w:rsid w:val="00703B82"/>
    <w:rsid w:val="00715480"/>
    <w:rsid w:val="007171DC"/>
    <w:rsid w:val="007208B4"/>
    <w:rsid w:val="007214F7"/>
    <w:rsid w:val="00722E4C"/>
    <w:rsid w:val="007242E0"/>
    <w:rsid w:val="00730995"/>
    <w:rsid w:val="007339CE"/>
    <w:rsid w:val="00737F3B"/>
    <w:rsid w:val="007412DD"/>
    <w:rsid w:val="00741CF2"/>
    <w:rsid w:val="00742055"/>
    <w:rsid w:val="00747FE7"/>
    <w:rsid w:val="00752077"/>
    <w:rsid w:val="00755887"/>
    <w:rsid w:val="00755B5C"/>
    <w:rsid w:val="00764F65"/>
    <w:rsid w:val="00783B52"/>
    <w:rsid w:val="00784A3A"/>
    <w:rsid w:val="00786028"/>
    <w:rsid w:val="00787B2F"/>
    <w:rsid w:val="0079351E"/>
    <w:rsid w:val="0079419A"/>
    <w:rsid w:val="00797AE3"/>
    <w:rsid w:val="00797FF2"/>
    <w:rsid w:val="007A2828"/>
    <w:rsid w:val="007B0214"/>
    <w:rsid w:val="007B17B8"/>
    <w:rsid w:val="007C2648"/>
    <w:rsid w:val="007C2CF9"/>
    <w:rsid w:val="007C6541"/>
    <w:rsid w:val="007C6D3A"/>
    <w:rsid w:val="007D43B8"/>
    <w:rsid w:val="007D502F"/>
    <w:rsid w:val="007D5F84"/>
    <w:rsid w:val="007D768F"/>
    <w:rsid w:val="007E66B8"/>
    <w:rsid w:val="007F0F0F"/>
    <w:rsid w:val="007F7597"/>
    <w:rsid w:val="00802F26"/>
    <w:rsid w:val="00803137"/>
    <w:rsid w:val="008039BB"/>
    <w:rsid w:val="008212C7"/>
    <w:rsid w:val="00822EF2"/>
    <w:rsid w:val="008241E0"/>
    <w:rsid w:val="008270F6"/>
    <w:rsid w:val="008324A7"/>
    <w:rsid w:val="008354CD"/>
    <w:rsid w:val="008412FE"/>
    <w:rsid w:val="00842498"/>
    <w:rsid w:val="008424B2"/>
    <w:rsid w:val="00846721"/>
    <w:rsid w:val="00852209"/>
    <w:rsid w:val="00853E76"/>
    <w:rsid w:val="0085793A"/>
    <w:rsid w:val="00864173"/>
    <w:rsid w:val="00871357"/>
    <w:rsid w:val="00874C61"/>
    <w:rsid w:val="00880031"/>
    <w:rsid w:val="00882FAB"/>
    <w:rsid w:val="00883E57"/>
    <w:rsid w:val="00890DA0"/>
    <w:rsid w:val="008A3021"/>
    <w:rsid w:val="008C40A3"/>
    <w:rsid w:val="008D29F2"/>
    <w:rsid w:val="008E2593"/>
    <w:rsid w:val="008E4BEB"/>
    <w:rsid w:val="008E504F"/>
    <w:rsid w:val="008F103E"/>
    <w:rsid w:val="008F3EA2"/>
    <w:rsid w:val="008F5B48"/>
    <w:rsid w:val="00907EFF"/>
    <w:rsid w:val="009103B1"/>
    <w:rsid w:val="00910E04"/>
    <w:rsid w:val="009139A1"/>
    <w:rsid w:val="00917E7C"/>
    <w:rsid w:val="00920DC7"/>
    <w:rsid w:val="00926427"/>
    <w:rsid w:val="0093289E"/>
    <w:rsid w:val="009331F5"/>
    <w:rsid w:val="00934019"/>
    <w:rsid w:val="00936E31"/>
    <w:rsid w:val="00947F84"/>
    <w:rsid w:val="009577D3"/>
    <w:rsid w:val="0096348B"/>
    <w:rsid w:val="009635AB"/>
    <w:rsid w:val="00964D6C"/>
    <w:rsid w:val="00971CFD"/>
    <w:rsid w:val="00973CEE"/>
    <w:rsid w:val="009B3609"/>
    <w:rsid w:val="009B5509"/>
    <w:rsid w:val="009C18DA"/>
    <w:rsid w:val="009C40EC"/>
    <w:rsid w:val="009C60D6"/>
    <w:rsid w:val="009C7292"/>
    <w:rsid w:val="009E7B61"/>
    <w:rsid w:val="009F0DF4"/>
    <w:rsid w:val="009F7C27"/>
    <w:rsid w:val="00A11BA4"/>
    <w:rsid w:val="00A122D6"/>
    <w:rsid w:val="00A12706"/>
    <w:rsid w:val="00A143E9"/>
    <w:rsid w:val="00A14CDD"/>
    <w:rsid w:val="00A24522"/>
    <w:rsid w:val="00A27348"/>
    <w:rsid w:val="00A325C0"/>
    <w:rsid w:val="00A337E2"/>
    <w:rsid w:val="00A348E4"/>
    <w:rsid w:val="00A35F99"/>
    <w:rsid w:val="00A416CD"/>
    <w:rsid w:val="00A46204"/>
    <w:rsid w:val="00A54C95"/>
    <w:rsid w:val="00A6254B"/>
    <w:rsid w:val="00A667F9"/>
    <w:rsid w:val="00A674BB"/>
    <w:rsid w:val="00A70B04"/>
    <w:rsid w:val="00A81D0F"/>
    <w:rsid w:val="00A8360B"/>
    <w:rsid w:val="00A84F6D"/>
    <w:rsid w:val="00A8503D"/>
    <w:rsid w:val="00A90F35"/>
    <w:rsid w:val="00AA0042"/>
    <w:rsid w:val="00AA189F"/>
    <w:rsid w:val="00AA49E7"/>
    <w:rsid w:val="00AC5710"/>
    <w:rsid w:val="00AC5EEE"/>
    <w:rsid w:val="00AE116B"/>
    <w:rsid w:val="00AF660B"/>
    <w:rsid w:val="00B00D93"/>
    <w:rsid w:val="00B1199E"/>
    <w:rsid w:val="00B13F93"/>
    <w:rsid w:val="00B25127"/>
    <w:rsid w:val="00B3272A"/>
    <w:rsid w:val="00B35C89"/>
    <w:rsid w:val="00B36A39"/>
    <w:rsid w:val="00B437AC"/>
    <w:rsid w:val="00B55048"/>
    <w:rsid w:val="00B61265"/>
    <w:rsid w:val="00B72526"/>
    <w:rsid w:val="00B7528C"/>
    <w:rsid w:val="00B75CE3"/>
    <w:rsid w:val="00B77242"/>
    <w:rsid w:val="00B77C30"/>
    <w:rsid w:val="00B85972"/>
    <w:rsid w:val="00B9699F"/>
    <w:rsid w:val="00B96BA0"/>
    <w:rsid w:val="00BA335B"/>
    <w:rsid w:val="00BB2D2C"/>
    <w:rsid w:val="00BC7B6C"/>
    <w:rsid w:val="00BD4321"/>
    <w:rsid w:val="00BE011C"/>
    <w:rsid w:val="00BE4C57"/>
    <w:rsid w:val="00BE78EF"/>
    <w:rsid w:val="00BF12EF"/>
    <w:rsid w:val="00BF7406"/>
    <w:rsid w:val="00C01C4F"/>
    <w:rsid w:val="00C05733"/>
    <w:rsid w:val="00C161B0"/>
    <w:rsid w:val="00C17384"/>
    <w:rsid w:val="00C23BC6"/>
    <w:rsid w:val="00C252E2"/>
    <w:rsid w:val="00C255A3"/>
    <w:rsid w:val="00C348AE"/>
    <w:rsid w:val="00C376A9"/>
    <w:rsid w:val="00C47E4A"/>
    <w:rsid w:val="00C50260"/>
    <w:rsid w:val="00C5188F"/>
    <w:rsid w:val="00C541EC"/>
    <w:rsid w:val="00C566D3"/>
    <w:rsid w:val="00C71D2D"/>
    <w:rsid w:val="00C80334"/>
    <w:rsid w:val="00C80C17"/>
    <w:rsid w:val="00C8640C"/>
    <w:rsid w:val="00C900C6"/>
    <w:rsid w:val="00C907F1"/>
    <w:rsid w:val="00C93FD5"/>
    <w:rsid w:val="00C94C7B"/>
    <w:rsid w:val="00C973BB"/>
    <w:rsid w:val="00CA0B0B"/>
    <w:rsid w:val="00CA3095"/>
    <w:rsid w:val="00CB4CA8"/>
    <w:rsid w:val="00CB5FA2"/>
    <w:rsid w:val="00CC2DAE"/>
    <w:rsid w:val="00CC3015"/>
    <w:rsid w:val="00CC50DE"/>
    <w:rsid w:val="00CC632F"/>
    <w:rsid w:val="00CD3423"/>
    <w:rsid w:val="00CD58AE"/>
    <w:rsid w:val="00CE0FDC"/>
    <w:rsid w:val="00CE2ACE"/>
    <w:rsid w:val="00CE2DDD"/>
    <w:rsid w:val="00CE3306"/>
    <w:rsid w:val="00CF7137"/>
    <w:rsid w:val="00D0112B"/>
    <w:rsid w:val="00D022F8"/>
    <w:rsid w:val="00D04F12"/>
    <w:rsid w:val="00D073E8"/>
    <w:rsid w:val="00D1634B"/>
    <w:rsid w:val="00D16E36"/>
    <w:rsid w:val="00D261EB"/>
    <w:rsid w:val="00D33261"/>
    <w:rsid w:val="00D35271"/>
    <w:rsid w:val="00D40E8D"/>
    <w:rsid w:val="00D4178B"/>
    <w:rsid w:val="00D41B9F"/>
    <w:rsid w:val="00D45653"/>
    <w:rsid w:val="00D50415"/>
    <w:rsid w:val="00D51A9E"/>
    <w:rsid w:val="00D6556F"/>
    <w:rsid w:val="00D65DFA"/>
    <w:rsid w:val="00D668A1"/>
    <w:rsid w:val="00D80700"/>
    <w:rsid w:val="00D81D47"/>
    <w:rsid w:val="00D91276"/>
    <w:rsid w:val="00D92079"/>
    <w:rsid w:val="00D92E5F"/>
    <w:rsid w:val="00D94CC8"/>
    <w:rsid w:val="00D9791E"/>
    <w:rsid w:val="00DA1B37"/>
    <w:rsid w:val="00DB6269"/>
    <w:rsid w:val="00DB724E"/>
    <w:rsid w:val="00DC0A48"/>
    <w:rsid w:val="00DC114B"/>
    <w:rsid w:val="00DC3B2C"/>
    <w:rsid w:val="00DC422A"/>
    <w:rsid w:val="00DC4CEB"/>
    <w:rsid w:val="00DC68B3"/>
    <w:rsid w:val="00DE2E37"/>
    <w:rsid w:val="00DF337D"/>
    <w:rsid w:val="00E01D40"/>
    <w:rsid w:val="00E03BC8"/>
    <w:rsid w:val="00E044C2"/>
    <w:rsid w:val="00E1423B"/>
    <w:rsid w:val="00E15128"/>
    <w:rsid w:val="00E20523"/>
    <w:rsid w:val="00E20B3E"/>
    <w:rsid w:val="00E2306C"/>
    <w:rsid w:val="00E23D77"/>
    <w:rsid w:val="00E2726C"/>
    <w:rsid w:val="00E341B4"/>
    <w:rsid w:val="00E347D7"/>
    <w:rsid w:val="00E41D80"/>
    <w:rsid w:val="00E449A3"/>
    <w:rsid w:val="00E44ED3"/>
    <w:rsid w:val="00E45527"/>
    <w:rsid w:val="00E45983"/>
    <w:rsid w:val="00E478AC"/>
    <w:rsid w:val="00E6535A"/>
    <w:rsid w:val="00E65AD5"/>
    <w:rsid w:val="00E7005D"/>
    <w:rsid w:val="00E71CAB"/>
    <w:rsid w:val="00E80696"/>
    <w:rsid w:val="00E82CFE"/>
    <w:rsid w:val="00E852A4"/>
    <w:rsid w:val="00E9576C"/>
    <w:rsid w:val="00EA4BE2"/>
    <w:rsid w:val="00EA7D9D"/>
    <w:rsid w:val="00EB1470"/>
    <w:rsid w:val="00EB5C78"/>
    <w:rsid w:val="00EC351D"/>
    <w:rsid w:val="00ED1AA3"/>
    <w:rsid w:val="00EE2A5F"/>
    <w:rsid w:val="00EE48B9"/>
    <w:rsid w:val="00EE570F"/>
    <w:rsid w:val="00F1228F"/>
    <w:rsid w:val="00F13B81"/>
    <w:rsid w:val="00F16104"/>
    <w:rsid w:val="00F16237"/>
    <w:rsid w:val="00F2095B"/>
    <w:rsid w:val="00F228E1"/>
    <w:rsid w:val="00F3169E"/>
    <w:rsid w:val="00F42A6B"/>
    <w:rsid w:val="00F43A7F"/>
    <w:rsid w:val="00F463B4"/>
    <w:rsid w:val="00F54293"/>
    <w:rsid w:val="00F653E1"/>
    <w:rsid w:val="00F66A9D"/>
    <w:rsid w:val="00F70B26"/>
    <w:rsid w:val="00F73A36"/>
    <w:rsid w:val="00F81C19"/>
    <w:rsid w:val="00F83331"/>
    <w:rsid w:val="00F95D94"/>
    <w:rsid w:val="00F97C90"/>
    <w:rsid w:val="00FA06CC"/>
    <w:rsid w:val="00FA0855"/>
    <w:rsid w:val="00FA1213"/>
    <w:rsid w:val="00FA13F5"/>
    <w:rsid w:val="00FA3C51"/>
    <w:rsid w:val="00FB2C49"/>
    <w:rsid w:val="00FB4528"/>
    <w:rsid w:val="00FC2CC5"/>
    <w:rsid w:val="00FC37A3"/>
    <w:rsid w:val="00FC7B27"/>
    <w:rsid w:val="00FD1CCD"/>
    <w:rsid w:val="00FD1E63"/>
    <w:rsid w:val="00FD21BF"/>
    <w:rsid w:val="00FD4B70"/>
    <w:rsid w:val="00FD558C"/>
    <w:rsid w:val="00FD6127"/>
    <w:rsid w:val="00FD688D"/>
    <w:rsid w:val="00FE3D37"/>
    <w:rsid w:val="00FE5178"/>
    <w:rsid w:val="00FE6E72"/>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495B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E8CEA-BDE2-4860-A9DF-2E0194277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766</Words>
  <Characters>4827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6</cp:revision>
  <cp:lastPrinted>2024-09-11T09:26:00Z</cp:lastPrinted>
  <dcterms:created xsi:type="dcterms:W3CDTF">2024-11-18T09:03:00Z</dcterms:created>
  <dcterms:modified xsi:type="dcterms:W3CDTF">2024-11-26T12:57:00Z</dcterms:modified>
</cp:coreProperties>
</file>