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A125EC8" w14:textId="77777777">
        <w:trPr>
          <w:cantSplit/>
          <w:trHeight w:val="1845"/>
        </w:trPr>
        <w:tc>
          <w:tcPr>
            <w:tcW w:w="7088" w:type="dxa"/>
          </w:tcPr>
          <w:p w14:paraId="13C65AAB"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5AC97D80" wp14:editId="7EE083C5">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3B911D0D" w14:textId="77777777" w:rsidR="00CA3095" w:rsidRDefault="00CA3095">
            <w:pPr>
              <w:rPr>
                <w:rFonts w:ascii="Century Schoolbook" w:hAnsi="Century Schoolbook"/>
                <w:sz w:val="12"/>
              </w:rPr>
            </w:pPr>
          </w:p>
        </w:tc>
        <w:tc>
          <w:tcPr>
            <w:tcW w:w="3118" w:type="dxa"/>
          </w:tcPr>
          <w:p w14:paraId="491447C6" w14:textId="77777777" w:rsidR="00CA3095" w:rsidRDefault="00CA3095">
            <w:pPr>
              <w:jc w:val="right"/>
              <w:rPr>
                <w:rFonts w:ascii="Century Schoolbook" w:hAnsi="Century Schoolbook"/>
                <w:sz w:val="12"/>
              </w:rPr>
            </w:pPr>
          </w:p>
        </w:tc>
      </w:tr>
    </w:tbl>
    <w:p w14:paraId="1DCAEF0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D41C21B"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2EC04D5E" w14:textId="1527D1A7"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r>
      <w:r w:rsidR="00D9348E">
        <w:rPr>
          <w:rFonts w:ascii="Arial Narrow" w:hAnsi="Arial Narrow" w:cs="Arial"/>
          <w:sz w:val="22"/>
          <w:szCs w:val="22"/>
        </w:rPr>
        <w:t xml:space="preserve">        </w:t>
      </w:r>
      <w:r w:rsidR="00D21A27">
        <w:rPr>
          <w:rFonts w:ascii="Arial Narrow" w:hAnsi="Arial Narrow" w:cs="Arial"/>
          <w:sz w:val="22"/>
          <w:szCs w:val="22"/>
        </w:rPr>
        <w:t xml:space="preserve"> </w:t>
      </w:r>
      <w:r w:rsidR="009A4A71">
        <w:rPr>
          <w:rFonts w:ascii="Arial Narrow" w:hAnsi="Arial Narrow" w:cs="Arial"/>
          <w:sz w:val="22"/>
          <w:szCs w:val="22"/>
        </w:rPr>
        <w:t>28</w:t>
      </w:r>
      <w:r w:rsidR="007E5A9F">
        <w:rPr>
          <w:rFonts w:ascii="Arial Narrow" w:hAnsi="Arial Narrow" w:cs="Arial"/>
          <w:sz w:val="22"/>
          <w:szCs w:val="22"/>
        </w:rPr>
        <w:t>.04</w:t>
      </w:r>
      <w:r w:rsidR="00CC29BC">
        <w:rPr>
          <w:rFonts w:ascii="Arial Narrow" w:hAnsi="Arial Narrow" w:cs="Arial"/>
          <w:sz w:val="22"/>
          <w:szCs w:val="22"/>
        </w:rPr>
        <w:t>.2025</w:t>
      </w:r>
    </w:p>
    <w:p w14:paraId="2264D489" w14:textId="519F86B2"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CC29BC">
        <w:rPr>
          <w:rFonts w:ascii="Arial Narrow" w:hAnsi="Arial Narrow" w:cs="Arial"/>
          <w:sz w:val="22"/>
          <w:szCs w:val="22"/>
        </w:rPr>
        <w:t>4</w:t>
      </w:r>
      <w:r w:rsidR="00BF12EF">
        <w:rPr>
          <w:rFonts w:ascii="Arial Narrow" w:hAnsi="Arial Narrow" w:cs="Arial"/>
          <w:sz w:val="22"/>
          <w:szCs w:val="22"/>
        </w:rPr>
        <w:t>719</w:t>
      </w:r>
    </w:p>
    <w:p w14:paraId="113A46E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03BE585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3850E930"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30EA48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33CA19C5"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B4B6EC9"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7E5F527"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5BFAB4CE"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6FB9CF81" w14:textId="77777777">
        <w:trPr>
          <w:cantSplit/>
        </w:trPr>
        <w:tc>
          <w:tcPr>
            <w:tcW w:w="7088" w:type="dxa"/>
          </w:tcPr>
          <w:p w14:paraId="3BF7224C"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928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12EB80D3"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465A723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09A06"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6DB6BB0"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7ABF0704" w14:textId="77777777" w:rsidR="00E65AD5" w:rsidRDefault="00E65AD5" w:rsidP="008212C7">
      <w:pPr>
        <w:tabs>
          <w:tab w:val="left" w:pos="9072"/>
        </w:tabs>
        <w:ind w:right="-1"/>
        <w:jc w:val="both"/>
        <w:rPr>
          <w:rFonts w:cs="Arial"/>
          <w:sz w:val="22"/>
          <w:szCs w:val="22"/>
        </w:rPr>
      </w:pPr>
    </w:p>
    <w:p w14:paraId="0D7D1A9E" w14:textId="77777777" w:rsidR="003A6579" w:rsidRDefault="003A6579" w:rsidP="00D81D47">
      <w:pPr>
        <w:tabs>
          <w:tab w:val="left" w:pos="9072"/>
        </w:tabs>
        <w:spacing w:line="360" w:lineRule="auto"/>
        <w:ind w:right="1134"/>
        <w:rPr>
          <w:rFonts w:cs="Arial"/>
          <w:b/>
          <w:sz w:val="28"/>
          <w:szCs w:val="28"/>
        </w:rPr>
      </w:pPr>
    </w:p>
    <w:p w14:paraId="1372E41C" w14:textId="7C06C4D0" w:rsidR="005675AD" w:rsidRDefault="00501834" w:rsidP="002D228C">
      <w:pPr>
        <w:tabs>
          <w:tab w:val="left" w:pos="9072"/>
        </w:tabs>
        <w:spacing w:line="360" w:lineRule="auto"/>
        <w:ind w:right="1134"/>
        <w:rPr>
          <w:rFonts w:cs="Arial"/>
          <w:b/>
          <w:sz w:val="28"/>
          <w:szCs w:val="28"/>
        </w:rPr>
      </w:pPr>
      <w:r>
        <w:rPr>
          <w:rFonts w:cs="Arial"/>
          <w:b/>
          <w:sz w:val="28"/>
          <w:szCs w:val="28"/>
        </w:rPr>
        <w:t xml:space="preserve">Stadt und Landkreis Osnabrück </w:t>
      </w:r>
      <w:r w:rsidR="002D228C">
        <w:rPr>
          <w:rFonts w:cs="Arial"/>
          <w:b/>
          <w:sz w:val="28"/>
          <w:szCs w:val="28"/>
        </w:rPr>
        <w:t>präsentieren sich</w:t>
      </w:r>
      <w:r>
        <w:rPr>
          <w:rFonts w:cs="Arial"/>
          <w:b/>
          <w:sz w:val="28"/>
          <w:szCs w:val="28"/>
        </w:rPr>
        <w:t xml:space="preserve"> </w:t>
      </w:r>
      <w:r w:rsidR="003C510C">
        <w:rPr>
          <w:rFonts w:cs="Arial"/>
          <w:b/>
          <w:sz w:val="28"/>
          <w:szCs w:val="28"/>
        </w:rPr>
        <w:t>auf der Real Estate Arena</w:t>
      </w:r>
    </w:p>
    <w:p w14:paraId="39A5CF4D" w14:textId="54F1E54C" w:rsidR="00D81D47" w:rsidRDefault="00501834" w:rsidP="00D81D47">
      <w:pPr>
        <w:tabs>
          <w:tab w:val="left" w:pos="9072"/>
        </w:tabs>
        <w:spacing w:line="360" w:lineRule="auto"/>
        <w:ind w:right="1134"/>
        <w:rPr>
          <w:rFonts w:cs="Arial"/>
          <w:b/>
        </w:rPr>
      </w:pPr>
      <w:r>
        <w:rPr>
          <w:rFonts w:cs="Arial"/>
          <w:b/>
        </w:rPr>
        <w:t xml:space="preserve">Gemeinsamer Auftritt auf der Messe </w:t>
      </w:r>
      <w:r w:rsidR="007D302B">
        <w:rPr>
          <w:rFonts w:cs="Arial"/>
          <w:b/>
        </w:rPr>
        <w:t xml:space="preserve">vom </w:t>
      </w:r>
      <w:r w:rsidR="002D228C">
        <w:rPr>
          <w:rFonts w:cs="Arial"/>
          <w:b/>
        </w:rPr>
        <w:t>14</w:t>
      </w:r>
      <w:r>
        <w:rPr>
          <w:rFonts w:cs="Arial"/>
          <w:b/>
        </w:rPr>
        <w:t xml:space="preserve">. bis </w:t>
      </w:r>
      <w:r w:rsidR="002D228C">
        <w:rPr>
          <w:rFonts w:cs="Arial"/>
          <w:b/>
        </w:rPr>
        <w:t>15</w:t>
      </w:r>
      <w:r>
        <w:rPr>
          <w:rFonts w:cs="Arial"/>
          <w:b/>
        </w:rPr>
        <w:t xml:space="preserve">. </w:t>
      </w:r>
      <w:r w:rsidR="002D228C">
        <w:rPr>
          <w:rFonts w:cs="Arial"/>
          <w:b/>
        </w:rPr>
        <w:t>Mai</w:t>
      </w:r>
      <w:r>
        <w:rPr>
          <w:rFonts w:cs="Arial"/>
          <w:b/>
        </w:rPr>
        <w:t xml:space="preserve"> in Hannover</w:t>
      </w:r>
    </w:p>
    <w:p w14:paraId="290EA19A" w14:textId="77777777" w:rsidR="009D2417" w:rsidRPr="005675AD" w:rsidRDefault="009D2417" w:rsidP="00D81D47">
      <w:pPr>
        <w:tabs>
          <w:tab w:val="left" w:pos="9072"/>
        </w:tabs>
        <w:spacing w:line="360" w:lineRule="auto"/>
        <w:ind w:right="1134"/>
        <w:rPr>
          <w:rFonts w:cs="Arial"/>
        </w:rPr>
      </w:pPr>
    </w:p>
    <w:p w14:paraId="60DEFF69" w14:textId="6438D3BE" w:rsidR="002D228C" w:rsidRPr="00EC667E" w:rsidRDefault="006974AA" w:rsidP="002D228C">
      <w:pPr>
        <w:shd w:val="clear" w:color="auto" w:fill="FFFFFF"/>
        <w:spacing w:after="100" w:afterAutospacing="1" w:line="360" w:lineRule="auto"/>
        <w:rPr>
          <w:rFonts w:cs="Arial"/>
          <w:bCs/>
        </w:rPr>
      </w:pPr>
      <w:r w:rsidRPr="003A6579">
        <w:rPr>
          <w:rFonts w:cs="Arial"/>
          <w:b/>
        </w:rPr>
        <w:t>Osnabrück</w:t>
      </w:r>
      <w:r w:rsidR="00EC4B31">
        <w:rPr>
          <w:rFonts w:cs="Arial"/>
          <w:b/>
        </w:rPr>
        <w:t>.</w:t>
      </w:r>
      <w:r w:rsidR="00EC4B31" w:rsidRPr="00EC4B31">
        <w:rPr>
          <w:rFonts w:cs="Arial"/>
        </w:rPr>
        <w:t xml:space="preserve"> </w:t>
      </w:r>
      <w:r w:rsidR="002D228C" w:rsidRPr="00EC667E">
        <w:rPr>
          <w:rFonts w:cs="Arial"/>
          <w:shd w:val="clear" w:color="auto" w:fill="FFFFFF"/>
        </w:rPr>
        <w:t xml:space="preserve">Nachhaltige Stadtentwicklung, neue Geschäftsmodelle und die Digitalisierung der Immobilienwirtschaft: Das sind die Themen der </w:t>
      </w:r>
      <w:r w:rsidR="002D228C" w:rsidRPr="00EC667E">
        <w:rPr>
          <w:rFonts w:cs="Arial"/>
          <w:bCs/>
        </w:rPr>
        <w:t xml:space="preserve">diesjährigen Immobilienmesse „Real Estate Arena“ vom 14. bis zum 15. Mai in Hannover. </w:t>
      </w:r>
      <w:r w:rsidR="004E5E2E" w:rsidRPr="00EC667E">
        <w:rPr>
          <w:rFonts w:cs="Arial"/>
          <w:bCs/>
        </w:rPr>
        <w:t xml:space="preserve">Zum zweiten Mal präsentieren sich Stadt und Landkreis </w:t>
      </w:r>
      <w:r w:rsidR="004E5E2E">
        <w:rPr>
          <w:rFonts w:cs="Arial"/>
          <w:bCs/>
        </w:rPr>
        <w:t xml:space="preserve">Osnabrück </w:t>
      </w:r>
      <w:r w:rsidR="004E5E2E" w:rsidRPr="00EC667E">
        <w:rPr>
          <w:rFonts w:cs="Arial"/>
          <w:bCs/>
        </w:rPr>
        <w:t>mit einem gemeinsamen Stand auf der Messe in Hannover – und knüpfen damit an den Messeerfo</w:t>
      </w:r>
      <w:r w:rsidR="004E5E2E">
        <w:rPr>
          <w:rFonts w:cs="Arial"/>
          <w:bCs/>
        </w:rPr>
        <w:t xml:space="preserve">lg aus dem vergangenen Jahr an: </w:t>
      </w:r>
      <w:r w:rsidR="002D228C" w:rsidRPr="00EC667E">
        <w:rPr>
          <w:rFonts w:cs="Arial"/>
          <w:bCs/>
        </w:rPr>
        <w:t xml:space="preserve">„Mit unserem vielfältigen Portfolio sind wir zukunftsgerecht aufgestellt. Die Wirtschaftsregion Osnabrück bietet jede Menge Potenziale und Chancen für Unternehmen, Investoren und Projektentwickler“, betonen Peter Vahrenkamp, Geschäftsführer der </w:t>
      </w:r>
      <w:proofErr w:type="spellStart"/>
      <w:r w:rsidR="002D228C" w:rsidRPr="00EC667E">
        <w:rPr>
          <w:rFonts w:cs="Arial"/>
          <w:bCs/>
        </w:rPr>
        <w:t>oleg</w:t>
      </w:r>
      <w:proofErr w:type="spellEnd"/>
      <w:r w:rsidR="002D228C" w:rsidRPr="00EC667E">
        <w:rPr>
          <w:rFonts w:cs="Arial"/>
          <w:bCs/>
        </w:rPr>
        <w:t xml:space="preserve"> Osnabrücker Land–</w:t>
      </w:r>
      <w:r w:rsidR="004E5E2E">
        <w:rPr>
          <w:rFonts w:cs="Arial"/>
          <w:bCs/>
        </w:rPr>
        <w:t xml:space="preserve"> </w:t>
      </w:r>
      <w:r w:rsidR="002D228C" w:rsidRPr="00EC667E">
        <w:rPr>
          <w:rFonts w:cs="Arial"/>
          <w:bCs/>
        </w:rPr>
        <w:t xml:space="preserve">Entwicklungsgesellschaft mbH und WIGOS Wirtschaftsförderungsgesellschaft Osnabrücker Land, und Ingmar Bojes, Geschäftsführer der WFO Wirtschaftsförderung Osnabrück. </w:t>
      </w:r>
    </w:p>
    <w:p w14:paraId="65F9583A" w14:textId="09F6598A" w:rsidR="002D228C" w:rsidRPr="00EC667E" w:rsidRDefault="002D228C" w:rsidP="002D228C">
      <w:pPr>
        <w:shd w:val="clear" w:color="auto" w:fill="FFFFFF"/>
        <w:spacing w:line="360" w:lineRule="auto"/>
        <w:rPr>
          <w:rFonts w:cs="Arial"/>
        </w:rPr>
      </w:pPr>
      <w:r w:rsidRPr="00EC667E">
        <w:rPr>
          <w:rFonts w:cs="Arial"/>
        </w:rPr>
        <w:t xml:space="preserve">400 Aussteller aus allen Sparten der Immobilienbranche sind in Hannover vertreten. Mit dabei sind </w:t>
      </w:r>
      <w:r w:rsidRPr="00EC667E">
        <w:rPr>
          <w:rFonts w:cs="Arial"/>
          <w:shd w:val="clear" w:color="auto" w:fill="FFFFFF"/>
        </w:rPr>
        <w:t xml:space="preserve">Unternehmen aus der gesamten Wertschöpfungskette der Bau- und Immobilienindustrie. Dabei geht es sowohl um </w:t>
      </w:r>
      <w:r w:rsidRPr="00EC667E">
        <w:rPr>
          <w:rFonts w:cs="Arial"/>
        </w:rPr>
        <w:t xml:space="preserve">Projekt-, Quartiers- und Stadtentwicklung, Wohnen der Zukunft, Kreislaufwirtschaft, Smarte Städte und Gemeinden als auch um die Themen Energiewende, </w:t>
      </w:r>
      <w:proofErr w:type="spellStart"/>
      <w:r w:rsidRPr="00EC667E">
        <w:rPr>
          <w:rFonts w:cs="Arial"/>
        </w:rPr>
        <w:t>Dekarbonisierung</w:t>
      </w:r>
      <w:proofErr w:type="spellEnd"/>
      <w:r w:rsidRPr="00EC667E">
        <w:rPr>
          <w:rFonts w:cs="Arial"/>
        </w:rPr>
        <w:t xml:space="preserve"> und Handel, Logistik, Gewerbe, Produktion. Für die WIGOS, </w:t>
      </w:r>
      <w:proofErr w:type="spellStart"/>
      <w:r w:rsidRPr="00EC667E">
        <w:rPr>
          <w:rFonts w:cs="Arial"/>
        </w:rPr>
        <w:t>oleg</w:t>
      </w:r>
      <w:proofErr w:type="spellEnd"/>
      <w:r w:rsidRPr="00EC667E">
        <w:rPr>
          <w:rFonts w:cs="Arial"/>
        </w:rPr>
        <w:t xml:space="preserve"> und WFO ist der Messeauftritt eine </w:t>
      </w:r>
      <w:r w:rsidRPr="00EC667E">
        <w:rPr>
          <w:rFonts w:cs="Arial"/>
        </w:rPr>
        <w:lastRenderedPageBreak/>
        <w:t>attraktive Möglichkeit, die Pluspunkte des Wirtschaftsraums einem breiten internationalen Fachpublikum vorzustellen: „Von Vorteil sind nicht nur die zentrale Lage unseres Standorts und die Infrastruktur, sondern auch der gesunde Mittelstand und nicht zuletzt das dynamische Startup-Ökosystem</w:t>
      </w:r>
      <w:r w:rsidR="004E5E2E">
        <w:rPr>
          <w:rFonts w:cs="Arial"/>
        </w:rPr>
        <w:t xml:space="preserve"> in unse</w:t>
      </w:r>
      <w:r w:rsidR="00EF0C57">
        <w:rPr>
          <w:rFonts w:cs="Arial"/>
        </w:rPr>
        <w:t>rem Wirtschaftsraum</w:t>
      </w:r>
      <w:bookmarkStart w:id="0" w:name="_GoBack"/>
      <w:bookmarkEnd w:id="0"/>
      <w:r w:rsidRPr="00EC667E">
        <w:rPr>
          <w:rFonts w:cs="Arial"/>
        </w:rPr>
        <w:t xml:space="preserve">“, betonen die Geschäftsführer. </w:t>
      </w:r>
    </w:p>
    <w:p w14:paraId="29BA974B" w14:textId="77777777" w:rsidR="002D228C" w:rsidRPr="00EC667E" w:rsidRDefault="002D228C" w:rsidP="002D228C">
      <w:pPr>
        <w:rPr>
          <w:rFonts w:cs="Arial"/>
        </w:rPr>
      </w:pPr>
    </w:p>
    <w:p w14:paraId="764AD323" w14:textId="41532546" w:rsidR="002D228C" w:rsidRPr="00EC667E" w:rsidRDefault="002D228C" w:rsidP="002D228C">
      <w:pPr>
        <w:shd w:val="clear" w:color="auto" w:fill="FFFFFF"/>
        <w:spacing w:after="100" w:afterAutospacing="1" w:line="360" w:lineRule="auto"/>
        <w:rPr>
          <w:rFonts w:cs="Arial"/>
        </w:rPr>
      </w:pPr>
      <w:r w:rsidRPr="00EC667E">
        <w:rPr>
          <w:rFonts w:cs="Arial"/>
        </w:rPr>
        <w:t xml:space="preserve">Einige ihrer aktuellen Projekte hat die </w:t>
      </w:r>
      <w:proofErr w:type="spellStart"/>
      <w:r w:rsidRPr="00EC667E">
        <w:rPr>
          <w:rFonts w:cs="Arial"/>
        </w:rPr>
        <w:t>oleg</w:t>
      </w:r>
      <w:proofErr w:type="spellEnd"/>
      <w:r w:rsidRPr="00EC667E">
        <w:rPr>
          <w:rFonts w:cs="Arial"/>
        </w:rPr>
        <w:t xml:space="preserve"> im Gepäck. Dazu gehören neben Themen zur nachhaltigen Gewerbeflächenentwicklung</w:t>
      </w:r>
      <w:r w:rsidR="004E5E2E">
        <w:rPr>
          <w:rFonts w:cs="Arial"/>
        </w:rPr>
        <w:t xml:space="preserve"> und Logistik</w:t>
      </w:r>
      <w:r w:rsidRPr="00EC667E">
        <w:rPr>
          <w:rFonts w:cs="Arial"/>
        </w:rPr>
        <w:t xml:space="preserve"> auch die Highlights der Agrartechnikbranche im </w:t>
      </w:r>
      <w:proofErr w:type="spellStart"/>
      <w:r w:rsidRPr="00EC667E">
        <w:rPr>
          <w:rFonts w:cs="Arial"/>
        </w:rPr>
        <w:t>Agrotech</w:t>
      </w:r>
      <w:proofErr w:type="spellEnd"/>
      <w:r w:rsidRPr="00EC667E">
        <w:rPr>
          <w:rFonts w:cs="Arial"/>
        </w:rPr>
        <w:t xml:space="preserve"> Valley und der Wohnungsbau. „</w:t>
      </w:r>
      <w:r w:rsidR="00CC6E09">
        <w:rPr>
          <w:rFonts w:cs="Arial"/>
        </w:rPr>
        <w:t xml:space="preserve">Wir unterstützen beispielsweise die Revitalisierung des Krankenhausgeländes in </w:t>
      </w:r>
      <w:proofErr w:type="spellStart"/>
      <w:r w:rsidR="00CC6E09">
        <w:rPr>
          <w:rFonts w:cs="Arial"/>
        </w:rPr>
        <w:t>Ostercappeln</w:t>
      </w:r>
      <w:proofErr w:type="spellEnd"/>
      <w:r w:rsidRPr="00EC667E">
        <w:rPr>
          <w:rFonts w:cs="Arial"/>
        </w:rPr>
        <w:t xml:space="preserve">“, so Susanne Menke, Geschäftsführerin der </w:t>
      </w:r>
      <w:proofErr w:type="spellStart"/>
      <w:r w:rsidRPr="00EC667E">
        <w:rPr>
          <w:rFonts w:cs="Arial"/>
        </w:rPr>
        <w:t>oleg</w:t>
      </w:r>
      <w:proofErr w:type="spellEnd"/>
      <w:r w:rsidRPr="00EC667E">
        <w:rPr>
          <w:rFonts w:cs="Arial"/>
        </w:rPr>
        <w:t xml:space="preserve">. Neben konkreten Flächenangeboten wird die </w:t>
      </w:r>
      <w:proofErr w:type="spellStart"/>
      <w:r w:rsidRPr="00EC667E">
        <w:rPr>
          <w:rFonts w:cs="Arial"/>
        </w:rPr>
        <w:t>oleg</w:t>
      </w:r>
      <w:proofErr w:type="spellEnd"/>
      <w:r w:rsidRPr="00EC667E">
        <w:rPr>
          <w:rFonts w:cs="Arial"/>
        </w:rPr>
        <w:t xml:space="preserve"> zudem den kostenlosen Service für Projektentwickler, Kommunen und Unternehmen vorstellen. So begleitet die </w:t>
      </w:r>
      <w:proofErr w:type="spellStart"/>
      <w:r w:rsidRPr="00EC667E">
        <w:rPr>
          <w:rFonts w:cs="Arial"/>
        </w:rPr>
        <w:t>oleg</w:t>
      </w:r>
      <w:proofErr w:type="spellEnd"/>
      <w:r w:rsidRPr="00EC667E">
        <w:rPr>
          <w:rFonts w:cs="Arial"/>
        </w:rPr>
        <w:t xml:space="preserve"> in allen Fragen rund um die Gewerbeflächenentwicklung. </w:t>
      </w:r>
    </w:p>
    <w:p w14:paraId="2F92DD14" w14:textId="77777777" w:rsidR="002D228C" w:rsidRPr="00EC667E" w:rsidRDefault="002D228C" w:rsidP="002D228C">
      <w:pPr>
        <w:spacing w:line="360" w:lineRule="auto"/>
        <w:rPr>
          <w:rFonts w:cs="Arial"/>
        </w:rPr>
      </w:pPr>
      <w:r w:rsidRPr="00EC667E">
        <w:rPr>
          <w:rFonts w:cs="Arial"/>
        </w:rPr>
        <w:t xml:space="preserve">Die Schwerpunkte der WFO liegen auf dem </w:t>
      </w:r>
      <w:r w:rsidRPr="00EC667E">
        <w:rPr>
          <w:rFonts w:cs="Arial"/>
          <w:iCs/>
        </w:rPr>
        <w:t xml:space="preserve">Smart Business Park </w:t>
      </w:r>
      <w:proofErr w:type="spellStart"/>
      <w:r w:rsidRPr="00EC667E">
        <w:rPr>
          <w:rFonts w:cs="Arial"/>
          <w:iCs/>
        </w:rPr>
        <w:t>Limberg</w:t>
      </w:r>
      <w:proofErr w:type="spellEnd"/>
      <w:r w:rsidRPr="00EC667E">
        <w:rPr>
          <w:rFonts w:cs="Arial"/>
        </w:rPr>
        <w:t xml:space="preserve"> und dem </w:t>
      </w:r>
      <w:r w:rsidRPr="00EC667E">
        <w:rPr>
          <w:rFonts w:cs="Arial"/>
          <w:iCs/>
        </w:rPr>
        <w:t>Güterverkehrszentrum Hafen</w:t>
      </w:r>
      <w:r w:rsidRPr="00EC667E">
        <w:rPr>
          <w:rFonts w:cs="Arial"/>
        </w:rPr>
        <w:t xml:space="preserve">, wie WFO-Geschäftsführer Ingmar Bojes erläutert: „Am </w:t>
      </w:r>
      <w:proofErr w:type="spellStart"/>
      <w:r w:rsidRPr="00EC667E">
        <w:rPr>
          <w:rFonts w:cs="Arial"/>
        </w:rPr>
        <w:t>Limberg</w:t>
      </w:r>
      <w:proofErr w:type="spellEnd"/>
      <w:r w:rsidRPr="00EC667E">
        <w:rPr>
          <w:rFonts w:cs="Arial"/>
        </w:rPr>
        <w:t xml:space="preserve"> sollen bevorzugt Unternehmen angesiedelt werden, die innovative Geschäftsmodelle, Stichpunkt Wirtschaft 4.0, realisieren. Das Güterverkehrszentrum adressiert Unternehmen, die intelligente Logistiklösungen umsetzen und oder transportintensiv sind.“  Hierbei geht es um die Anbindung des Sondergebiets an den Stadthafen, der wiederum einen Containerumschlagplatz bietet und den Wassertransport via Stichkanal Richtung Mittellandkanal ermöglicht.</w:t>
      </w:r>
    </w:p>
    <w:p w14:paraId="30380961" w14:textId="098FAB29" w:rsidR="002D228C" w:rsidRPr="00EC667E" w:rsidRDefault="002D228C" w:rsidP="002D228C">
      <w:pPr>
        <w:spacing w:before="120" w:after="120" w:line="360" w:lineRule="auto"/>
        <w:rPr>
          <w:rFonts w:cs="Arial"/>
        </w:rPr>
      </w:pPr>
      <w:r w:rsidRPr="00EC667E">
        <w:rPr>
          <w:rFonts w:cs="Arial"/>
        </w:rPr>
        <w:t>Peter Vahrenkamp und Ingmar Bojes freuen sich auf viele interessante Kontakte und neue Kooperationen: „Bereits im Nachgang der Real Estate</w:t>
      </w:r>
      <w:r w:rsidR="004E5E2E">
        <w:rPr>
          <w:rFonts w:cs="Arial"/>
        </w:rPr>
        <w:t xml:space="preserve"> Arena</w:t>
      </w:r>
      <w:r w:rsidRPr="00EC667E">
        <w:rPr>
          <w:rFonts w:cs="Arial"/>
        </w:rPr>
        <w:t xml:space="preserve"> im vergangenen Jahr konnten wir einige wichtige und neue Themen auf den Weg bringen. Wir rechnen daher auch bei der kommenden Messe mit vielen positiven Ergebnissen, von denen unser starker gemeinsamer Standort in Zukunft profitieren wird.“ </w:t>
      </w:r>
    </w:p>
    <w:p w14:paraId="70CCA228" w14:textId="77777777" w:rsidR="002D228C" w:rsidRPr="00EC667E" w:rsidRDefault="002D228C" w:rsidP="002D228C">
      <w:pPr>
        <w:spacing w:before="120" w:after="120" w:line="360" w:lineRule="auto"/>
        <w:rPr>
          <w:rFonts w:cs="Arial"/>
        </w:rPr>
      </w:pPr>
    </w:p>
    <w:p w14:paraId="7575C327" w14:textId="77777777" w:rsidR="002D228C" w:rsidRPr="00EC667E" w:rsidRDefault="002D228C" w:rsidP="002D228C">
      <w:pPr>
        <w:spacing w:before="120" w:after="120" w:line="360" w:lineRule="auto"/>
        <w:rPr>
          <w:rFonts w:cs="Arial"/>
          <w:u w:val="single"/>
        </w:rPr>
      </w:pPr>
      <w:r w:rsidRPr="00EC667E">
        <w:rPr>
          <w:rFonts w:cs="Arial"/>
          <w:u w:val="single"/>
        </w:rPr>
        <w:t>Bildunterschrift:</w:t>
      </w:r>
    </w:p>
    <w:p w14:paraId="41CC9B4A" w14:textId="77777777" w:rsidR="002D228C" w:rsidRPr="00EC667E" w:rsidRDefault="002D228C" w:rsidP="002D228C">
      <w:pPr>
        <w:spacing w:before="120" w:after="120" w:line="360" w:lineRule="auto"/>
        <w:rPr>
          <w:rFonts w:cs="Arial"/>
          <w:i/>
        </w:rPr>
      </w:pPr>
      <w:r w:rsidRPr="00EC667E">
        <w:rPr>
          <w:rFonts w:cs="Arial"/>
          <w:i/>
        </w:rPr>
        <w:t xml:space="preserve">WFO-Geschäftsführer Ingmar Bojes (li.) und Peter Vahrenkamp, Geschäftsführer </w:t>
      </w:r>
      <w:proofErr w:type="spellStart"/>
      <w:r w:rsidRPr="00EC667E">
        <w:rPr>
          <w:rFonts w:cs="Arial"/>
          <w:i/>
        </w:rPr>
        <w:t>oleg</w:t>
      </w:r>
      <w:proofErr w:type="spellEnd"/>
      <w:r w:rsidRPr="00EC667E">
        <w:rPr>
          <w:rFonts w:cs="Arial"/>
          <w:i/>
        </w:rPr>
        <w:t xml:space="preserve"> und WIGOS, freuen sich auf einen erfolgreichen Messeauftritt.</w:t>
      </w:r>
    </w:p>
    <w:p w14:paraId="616E43EB" w14:textId="77777777" w:rsidR="002D228C" w:rsidRPr="00EC667E" w:rsidRDefault="002D228C" w:rsidP="002D228C">
      <w:pPr>
        <w:spacing w:before="120" w:after="120" w:line="360" w:lineRule="auto"/>
        <w:rPr>
          <w:rFonts w:cs="Arial"/>
          <w:i/>
        </w:rPr>
      </w:pPr>
      <w:r w:rsidRPr="00EC667E">
        <w:rPr>
          <w:rFonts w:cs="Arial"/>
          <w:i/>
        </w:rPr>
        <w:t>Foto: Eckhard Wiebrock / WIGOS</w:t>
      </w:r>
    </w:p>
    <w:p w14:paraId="3E83A122" w14:textId="69A10238" w:rsidR="00920DC7" w:rsidRPr="00D42947" w:rsidRDefault="00920DC7" w:rsidP="002D228C">
      <w:pPr>
        <w:shd w:val="clear" w:color="auto" w:fill="FFFFFF"/>
        <w:spacing w:after="100" w:afterAutospacing="1" w:line="360" w:lineRule="auto"/>
        <w:rPr>
          <w:rFonts w:cs="Arial"/>
          <w:i/>
        </w:rPr>
      </w:pPr>
    </w:p>
    <w:sectPr w:rsidR="00920DC7" w:rsidRPr="00D4294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02FB7" w14:textId="77777777" w:rsidR="008E1DC2" w:rsidRDefault="008E1DC2">
      <w:r>
        <w:separator/>
      </w:r>
    </w:p>
  </w:endnote>
  <w:endnote w:type="continuationSeparator" w:id="0">
    <w:p w14:paraId="6D221FB4" w14:textId="77777777" w:rsidR="008E1DC2" w:rsidRDefault="008E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8FEC"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302391E7" wp14:editId="5FA11578">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0E990E07"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20BBEC59" w14:textId="77777777"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6466E8F2"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5B038B37"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200AE20" w14:textId="77777777" w:rsidR="008241E0" w:rsidRPr="007F7597" w:rsidRDefault="008241E0" w:rsidP="007F7597">
    <w:pPr>
      <w:tabs>
        <w:tab w:val="left" w:pos="2552"/>
        <w:tab w:val="left" w:pos="4678"/>
        <w:tab w:val="left" w:pos="7371"/>
        <w:tab w:val="right" w:pos="9071"/>
      </w:tabs>
      <w:rPr>
        <w:rFonts w:cs="Arial"/>
        <w:sz w:val="14"/>
      </w:rPr>
    </w:pPr>
  </w:p>
  <w:p w14:paraId="5F24BFBD"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2D900" w14:textId="77777777" w:rsidR="008E1DC2" w:rsidRDefault="008E1DC2">
      <w:r>
        <w:separator/>
      </w:r>
    </w:p>
  </w:footnote>
  <w:footnote w:type="continuationSeparator" w:id="0">
    <w:p w14:paraId="6E3C3465" w14:textId="77777777" w:rsidR="008E1DC2" w:rsidRDefault="008E1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2BC4"/>
    <w:rsid w:val="000262F1"/>
    <w:rsid w:val="0003033B"/>
    <w:rsid w:val="00040525"/>
    <w:rsid w:val="00040E86"/>
    <w:rsid w:val="00042D6D"/>
    <w:rsid w:val="00084036"/>
    <w:rsid w:val="000926F7"/>
    <w:rsid w:val="000C3698"/>
    <w:rsid w:val="000C6D44"/>
    <w:rsid w:val="000D15D8"/>
    <w:rsid w:val="000E0DB0"/>
    <w:rsid w:val="000F19F1"/>
    <w:rsid w:val="000F6311"/>
    <w:rsid w:val="00101A20"/>
    <w:rsid w:val="0012030E"/>
    <w:rsid w:val="00135CFC"/>
    <w:rsid w:val="00137DE6"/>
    <w:rsid w:val="00140615"/>
    <w:rsid w:val="001458EC"/>
    <w:rsid w:val="00152F40"/>
    <w:rsid w:val="001578B3"/>
    <w:rsid w:val="001748A3"/>
    <w:rsid w:val="00175146"/>
    <w:rsid w:val="001773DC"/>
    <w:rsid w:val="001875AD"/>
    <w:rsid w:val="00192C02"/>
    <w:rsid w:val="001939B8"/>
    <w:rsid w:val="00195BB4"/>
    <w:rsid w:val="001A38E4"/>
    <w:rsid w:val="001A7AD5"/>
    <w:rsid w:val="001B2133"/>
    <w:rsid w:val="001B3A3C"/>
    <w:rsid w:val="001C5BA8"/>
    <w:rsid w:val="001C64C7"/>
    <w:rsid w:val="001D1DFB"/>
    <w:rsid w:val="001D6B57"/>
    <w:rsid w:val="001D6C30"/>
    <w:rsid w:val="001E4254"/>
    <w:rsid w:val="001E48E9"/>
    <w:rsid w:val="00201BAA"/>
    <w:rsid w:val="00204134"/>
    <w:rsid w:val="00207533"/>
    <w:rsid w:val="00211817"/>
    <w:rsid w:val="00230211"/>
    <w:rsid w:val="00231756"/>
    <w:rsid w:val="002374A4"/>
    <w:rsid w:val="00240222"/>
    <w:rsid w:val="002462E0"/>
    <w:rsid w:val="00254F64"/>
    <w:rsid w:val="0026655A"/>
    <w:rsid w:val="00272A85"/>
    <w:rsid w:val="002740C9"/>
    <w:rsid w:val="0029148B"/>
    <w:rsid w:val="002C6D8E"/>
    <w:rsid w:val="002D13A1"/>
    <w:rsid w:val="002D228C"/>
    <w:rsid w:val="002D38E3"/>
    <w:rsid w:val="002D46A3"/>
    <w:rsid w:val="002F5C47"/>
    <w:rsid w:val="0030559D"/>
    <w:rsid w:val="003117C9"/>
    <w:rsid w:val="00320A63"/>
    <w:rsid w:val="00324DFF"/>
    <w:rsid w:val="003253C6"/>
    <w:rsid w:val="0033647A"/>
    <w:rsid w:val="00351A55"/>
    <w:rsid w:val="00354FD9"/>
    <w:rsid w:val="00366A38"/>
    <w:rsid w:val="00382E36"/>
    <w:rsid w:val="003A6579"/>
    <w:rsid w:val="003B110D"/>
    <w:rsid w:val="003B3B41"/>
    <w:rsid w:val="003C510C"/>
    <w:rsid w:val="003C53E0"/>
    <w:rsid w:val="003D7E50"/>
    <w:rsid w:val="003F77F1"/>
    <w:rsid w:val="004041EB"/>
    <w:rsid w:val="00412B3E"/>
    <w:rsid w:val="004244CD"/>
    <w:rsid w:val="004331B0"/>
    <w:rsid w:val="00433AF4"/>
    <w:rsid w:val="00454B87"/>
    <w:rsid w:val="00474C22"/>
    <w:rsid w:val="00484BF2"/>
    <w:rsid w:val="00490287"/>
    <w:rsid w:val="0049589F"/>
    <w:rsid w:val="004A10E6"/>
    <w:rsid w:val="004A27BE"/>
    <w:rsid w:val="004A339A"/>
    <w:rsid w:val="004A6D49"/>
    <w:rsid w:val="004C1FDF"/>
    <w:rsid w:val="004D2506"/>
    <w:rsid w:val="004D3669"/>
    <w:rsid w:val="004E3434"/>
    <w:rsid w:val="004E51ED"/>
    <w:rsid w:val="004E5E2E"/>
    <w:rsid w:val="004F164C"/>
    <w:rsid w:val="00501834"/>
    <w:rsid w:val="00510B99"/>
    <w:rsid w:val="00513C07"/>
    <w:rsid w:val="00515D51"/>
    <w:rsid w:val="00515E4D"/>
    <w:rsid w:val="00532D5E"/>
    <w:rsid w:val="005350CE"/>
    <w:rsid w:val="005410F1"/>
    <w:rsid w:val="00546A2A"/>
    <w:rsid w:val="00553051"/>
    <w:rsid w:val="005675AD"/>
    <w:rsid w:val="00567C96"/>
    <w:rsid w:val="0058539D"/>
    <w:rsid w:val="005866E6"/>
    <w:rsid w:val="005918DC"/>
    <w:rsid w:val="00592288"/>
    <w:rsid w:val="00594252"/>
    <w:rsid w:val="005948E6"/>
    <w:rsid w:val="005A19BA"/>
    <w:rsid w:val="005A77C2"/>
    <w:rsid w:val="005B23D7"/>
    <w:rsid w:val="005C124D"/>
    <w:rsid w:val="005C1ED8"/>
    <w:rsid w:val="005C3D13"/>
    <w:rsid w:val="005E257C"/>
    <w:rsid w:val="005E37F5"/>
    <w:rsid w:val="005E7B73"/>
    <w:rsid w:val="005F0FC7"/>
    <w:rsid w:val="005F364A"/>
    <w:rsid w:val="005F409F"/>
    <w:rsid w:val="005F6B3F"/>
    <w:rsid w:val="006028E5"/>
    <w:rsid w:val="006103BB"/>
    <w:rsid w:val="00616358"/>
    <w:rsid w:val="006206A0"/>
    <w:rsid w:val="0062405C"/>
    <w:rsid w:val="00641685"/>
    <w:rsid w:val="006475D5"/>
    <w:rsid w:val="00650E07"/>
    <w:rsid w:val="0065352F"/>
    <w:rsid w:val="00662383"/>
    <w:rsid w:val="00666E18"/>
    <w:rsid w:val="00671961"/>
    <w:rsid w:val="006742BA"/>
    <w:rsid w:val="00693E1F"/>
    <w:rsid w:val="00694176"/>
    <w:rsid w:val="00695FA8"/>
    <w:rsid w:val="006974AA"/>
    <w:rsid w:val="006A5830"/>
    <w:rsid w:val="006B3B6E"/>
    <w:rsid w:val="006D029B"/>
    <w:rsid w:val="006E1E3C"/>
    <w:rsid w:val="006F4CA7"/>
    <w:rsid w:val="006F6497"/>
    <w:rsid w:val="0070202E"/>
    <w:rsid w:val="007208B4"/>
    <w:rsid w:val="00722E4C"/>
    <w:rsid w:val="007242E0"/>
    <w:rsid w:val="00730995"/>
    <w:rsid w:val="00742055"/>
    <w:rsid w:val="0074727B"/>
    <w:rsid w:val="00752077"/>
    <w:rsid w:val="00755887"/>
    <w:rsid w:val="00775B8B"/>
    <w:rsid w:val="00777386"/>
    <w:rsid w:val="00787B2F"/>
    <w:rsid w:val="0079351E"/>
    <w:rsid w:val="0079419A"/>
    <w:rsid w:val="00797AE3"/>
    <w:rsid w:val="007A36D6"/>
    <w:rsid w:val="007B0214"/>
    <w:rsid w:val="007B6514"/>
    <w:rsid w:val="007C3382"/>
    <w:rsid w:val="007C6D3A"/>
    <w:rsid w:val="007D302B"/>
    <w:rsid w:val="007D43B8"/>
    <w:rsid w:val="007D502F"/>
    <w:rsid w:val="007D768F"/>
    <w:rsid w:val="007E5A9F"/>
    <w:rsid w:val="007E66B8"/>
    <w:rsid w:val="007F0F0F"/>
    <w:rsid w:val="007F5E74"/>
    <w:rsid w:val="007F7597"/>
    <w:rsid w:val="00802F26"/>
    <w:rsid w:val="00803137"/>
    <w:rsid w:val="008039BB"/>
    <w:rsid w:val="008058E4"/>
    <w:rsid w:val="008212C7"/>
    <w:rsid w:val="008241E0"/>
    <w:rsid w:val="008324A7"/>
    <w:rsid w:val="008354CD"/>
    <w:rsid w:val="008412FE"/>
    <w:rsid w:val="00846721"/>
    <w:rsid w:val="00852209"/>
    <w:rsid w:val="00853E76"/>
    <w:rsid w:val="0085793A"/>
    <w:rsid w:val="008710F0"/>
    <w:rsid w:val="00874C61"/>
    <w:rsid w:val="0088272D"/>
    <w:rsid w:val="00890DA0"/>
    <w:rsid w:val="0089393E"/>
    <w:rsid w:val="008979FC"/>
    <w:rsid w:val="008C1B25"/>
    <w:rsid w:val="008D29F2"/>
    <w:rsid w:val="008E1DC2"/>
    <w:rsid w:val="008E4BEB"/>
    <w:rsid w:val="008E6E87"/>
    <w:rsid w:val="008F103E"/>
    <w:rsid w:val="008F5B48"/>
    <w:rsid w:val="00907EFF"/>
    <w:rsid w:val="009103B1"/>
    <w:rsid w:val="00910E04"/>
    <w:rsid w:val="00920DC7"/>
    <w:rsid w:val="00926427"/>
    <w:rsid w:val="0093289E"/>
    <w:rsid w:val="00936E31"/>
    <w:rsid w:val="00937CF7"/>
    <w:rsid w:val="0096348B"/>
    <w:rsid w:val="00964D6C"/>
    <w:rsid w:val="00973CEE"/>
    <w:rsid w:val="009A4A71"/>
    <w:rsid w:val="009B5509"/>
    <w:rsid w:val="009B6B22"/>
    <w:rsid w:val="009C18DA"/>
    <w:rsid w:val="009C40EC"/>
    <w:rsid w:val="009C7292"/>
    <w:rsid w:val="009D2417"/>
    <w:rsid w:val="009E504F"/>
    <w:rsid w:val="009F0DF4"/>
    <w:rsid w:val="00A00719"/>
    <w:rsid w:val="00A00E12"/>
    <w:rsid w:val="00A050A7"/>
    <w:rsid w:val="00A11BA4"/>
    <w:rsid w:val="00A122D6"/>
    <w:rsid w:val="00A14CDD"/>
    <w:rsid w:val="00A24522"/>
    <w:rsid w:val="00A27348"/>
    <w:rsid w:val="00A325C0"/>
    <w:rsid w:val="00A337E2"/>
    <w:rsid w:val="00A348E4"/>
    <w:rsid w:val="00A416CD"/>
    <w:rsid w:val="00A4215A"/>
    <w:rsid w:val="00A46204"/>
    <w:rsid w:val="00A54C95"/>
    <w:rsid w:val="00A667F9"/>
    <w:rsid w:val="00A8360B"/>
    <w:rsid w:val="00A90F35"/>
    <w:rsid w:val="00AA49E7"/>
    <w:rsid w:val="00AC5710"/>
    <w:rsid w:val="00AE116B"/>
    <w:rsid w:val="00AF660B"/>
    <w:rsid w:val="00B00D93"/>
    <w:rsid w:val="00B1199E"/>
    <w:rsid w:val="00B35C89"/>
    <w:rsid w:val="00B36A39"/>
    <w:rsid w:val="00B55048"/>
    <w:rsid w:val="00B60400"/>
    <w:rsid w:val="00B61265"/>
    <w:rsid w:val="00B65E6F"/>
    <w:rsid w:val="00B669CD"/>
    <w:rsid w:val="00B7528C"/>
    <w:rsid w:val="00B77242"/>
    <w:rsid w:val="00B77C30"/>
    <w:rsid w:val="00B9699F"/>
    <w:rsid w:val="00B96BA0"/>
    <w:rsid w:val="00BA335B"/>
    <w:rsid w:val="00BC7B6C"/>
    <w:rsid w:val="00BD4321"/>
    <w:rsid w:val="00BE78EF"/>
    <w:rsid w:val="00BF12EF"/>
    <w:rsid w:val="00C01C4F"/>
    <w:rsid w:val="00C161B0"/>
    <w:rsid w:val="00C17384"/>
    <w:rsid w:val="00C21125"/>
    <w:rsid w:val="00C23BC6"/>
    <w:rsid w:val="00C252E2"/>
    <w:rsid w:val="00C348AE"/>
    <w:rsid w:val="00C47E4A"/>
    <w:rsid w:val="00C5188F"/>
    <w:rsid w:val="00C80C17"/>
    <w:rsid w:val="00C8640C"/>
    <w:rsid w:val="00C900C6"/>
    <w:rsid w:val="00C94C7B"/>
    <w:rsid w:val="00C973BB"/>
    <w:rsid w:val="00CA0B0B"/>
    <w:rsid w:val="00CA3095"/>
    <w:rsid w:val="00CB4CA8"/>
    <w:rsid w:val="00CB5FA2"/>
    <w:rsid w:val="00CC29BC"/>
    <w:rsid w:val="00CC2DAE"/>
    <w:rsid w:val="00CC3015"/>
    <w:rsid w:val="00CC6E09"/>
    <w:rsid w:val="00CF7137"/>
    <w:rsid w:val="00D022F8"/>
    <w:rsid w:val="00D04F12"/>
    <w:rsid w:val="00D073E8"/>
    <w:rsid w:val="00D1634B"/>
    <w:rsid w:val="00D21A27"/>
    <w:rsid w:val="00D33261"/>
    <w:rsid w:val="00D35271"/>
    <w:rsid w:val="00D4178B"/>
    <w:rsid w:val="00D41B9F"/>
    <w:rsid w:val="00D42947"/>
    <w:rsid w:val="00D50415"/>
    <w:rsid w:val="00D5675D"/>
    <w:rsid w:val="00D65DFA"/>
    <w:rsid w:val="00D80700"/>
    <w:rsid w:val="00D81D47"/>
    <w:rsid w:val="00D8520C"/>
    <w:rsid w:val="00D91276"/>
    <w:rsid w:val="00D92E5F"/>
    <w:rsid w:val="00D9348E"/>
    <w:rsid w:val="00D94CC8"/>
    <w:rsid w:val="00DA1B37"/>
    <w:rsid w:val="00DB44D2"/>
    <w:rsid w:val="00DB4537"/>
    <w:rsid w:val="00DB6269"/>
    <w:rsid w:val="00DB724E"/>
    <w:rsid w:val="00DC4CEB"/>
    <w:rsid w:val="00DC68B3"/>
    <w:rsid w:val="00DE2E37"/>
    <w:rsid w:val="00DF337D"/>
    <w:rsid w:val="00E01D40"/>
    <w:rsid w:val="00E044C2"/>
    <w:rsid w:val="00E1423B"/>
    <w:rsid w:val="00E20523"/>
    <w:rsid w:val="00E20B3E"/>
    <w:rsid w:val="00E2306C"/>
    <w:rsid w:val="00E2726C"/>
    <w:rsid w:val="00E41D80"/>
    <w:rsid w:val="00E449A3"/>
    <w:rsid w:val="00E478AC"/>
    <w:rsid w:val="00E65AD5"/>
    <w:rsid w:val="00E7005D"/>
    <w:rsid w:val="00E852A4"/>
    <w:rsid w:val="00E9437A"/>
    <w:rsid w:val="00E9576C"/>
    <w:rsid w:val="00EA49E2"/>
    <w:rsid w:val="00EA4BE2"/>
    <w:rsid w:val="00EB1470"/>
    <w:rsid w:val="00EB4460"/>
    <w:rsid w:val="00EB5C78"/>
    <w:rsid w:val="00EC351D"/>
    <w:rsid w:val="00EC4B31"/>
    <w:rsid w:val="00ED0C0D"/>
    <w:rsid w:val="00ED1AA3"/>
    <w:rsid w:val="00EE0B60"/>
    <w:rsid w:val="00EE2A5F"/>
    <w:rsid w:val="00EE570F"/>
    <w:rsid w:val="00EF0C57"/>
    <w:rsid w:val="00EF1E3C"/>
    <w:rsid w:val="00F01363"/>
    <w:rsid w:val="00F13B81"/>
    <w:rsid w:val="00F158A1"/>
    <w:rsid w:val="00F16104"/>
    <w:rsid w:val="00F16237"/>
    <w:rsid w:val="00F2095B"/>
    <w:rsid w:val="00F228E1"/>
    <w:rsid w:val="00F42A6B"/>
    <w:rsid w:val="00F43A7F"/>
    <w:rsid w:val="00F463B4"/>
    <w:rsid w:val="00F653E1"/>
    <w:rsid w:val="00F66A9D"/>
    <w:rsid w:val="00F73A36"/>
    <w:rsid w:val="00F81C19"/>
    <w:rsid w:val="00F83331"/>
    <w:rsid w:val="00F86AA7"/>
    <w:rsid w:val="00FA0855"/>
    <w:rsid w:val="00FA1213"/>
    <w:rsid w:val="00FA13F5"/>
    <w:rsid w:val="00FA3C51"/>
    <w:rsid w:val="00FA6E86"/>
    <w:rsid w:val="00FD558C"/>
    <w:rsid w:val="00FD6127"/>
    <w:rsid w:val="00FD688D"/>
    <w:rsid w:val="00FE1C2D"/>
    <w:rsid w:val="00FE2291"/>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289C4DB9"/>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unhideWhenUsed/>
    <w:rsid w:val="007C3382"/>
  </w:style>
  <w:style w:type="character" w:customStyle="1" w:styleId="KommentartextZchn">
    <w:name w:val="Kommentartext Zchn"/>
    <w:basedOn w:val="Absatz-Standardschriftart"/>
    <w:link w:val="Kommentartext"/>
    <w:uiPriority w:val="99"/>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605CB-973F-4713-ACF2-E1FBFE0E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539</Words>
  <Characters>3402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10</cp:revision>
  <cp:lastPrinted>2025-04-09T09:10:00Z</cp:lastPrinted>
  <dcterms:created xsi:type="dcterms:W3CDTF">2025-04-08T12:48:00Z</dcterms:created>
  <dcterms:modified xsi:type="dcterms:W3CDTF">2025-04-14T06:08:00Z</dcterms:modified>
</cp:coreProperties>
</file>