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A473B6">
            <w:pPr>
              <w:tabs>
                <w:tab w:val="left" w:pos="5524"/>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AC2933">
        <w:rPr>
          <w:rFonts w:ascii="Arial Narrow" w:hAnsi="Arial Narrow" w:cs="Arial"/>
          <w:sz w:val="22"/>
          <w:szCs w:val="22"/>
        </w:rPr>
        <w:t>11</w:t>
      </w:r>
      <w:r w:rsidR="00E7744F">
        <w:rPr>
          <w:rFonts w:ascii="Arial Narrow" w:hAnsi="Arial Narrow" w:cs="Arial"/>
          <w:sz w:val="22"/>
          <w:szCs w:val="22"/>
        </w:rPr>
        <w:t>.0</w:t>
      </w:r>
      <w:r w:rsidR="00AC2933">
        <w:rPr>
          <w:rFonts w:ascii="Arial Narrow" w:hAnsi="Arial Narrow" w:cs="Arial"/>
          <w:sz w:val="22"/>
          <w:szCs w:val="22"/>
        </w:rPr>
        <w:t>6</w:t>
      </w:r>
      <w:r w:rsidR="001C35E0">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FA456C">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AC2933">
        <w:rPr>
          <w:rFonts w:ascii="Arial Narrow" w:hAnsi="Arial Narrow" w:cs="Arial"/>
          <w:spacing w:val="4"/>
          <w:sz w:val="22"/>
          <w:szCs w:val="22"/>
        </w:rPr>
        <w:t>Eckhard Wiebrock</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w:t>
      </w:r>
      <w:r w:rsidR="00AC2933">
        <w:rPr>
          <w:rFonts w:ascii="Arial Narrow" w:hAnsi="Arial Narrow" w:cs="Arial"/>
          <w:spacing w:val="4"/>
          <w:sz w:val="22"/>
          <w:szCs w:val="22"/>
        </w:rPr>
        <w:t>7</w:t>
      </w:r>
      <w:r w:rsidR="00D94CC8">
        <w:rPr>
          <w:rFonts w:ascii="Arial Narrow" w:hAnsi="Arial Narrow" w:cs="Arial"/>
          <w:spacing w:val="4"/>
          <w:sz w:val="22"/>
          <w:szCs w:val="22"/>
        </w:rPr>
        <w:t>1</w:t>
      </w:r>
      <w:r w:rsidR="00AC2933">
        <w:rPr>
          <w:rFonts w:ascii="Arial Narrow" w:hAnsi="Arial Narrow" w:cs="Arial"/>
          <w:spacing w:val="4"/>
          <w:sz w:val="22"/>
          <w:szCs w:val="22"/>
        </w:rPr>
        <w:t>8</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 xml:space="preserve">0151 </w:t>
      </w:r>
      <w:r w:rsidR="00AC2933">
        <w:rPr>
          <w:rFonts w:ascii="Arial Narrow" w:hAnsi="Arial Narrow" w:cs="Arial"/>
          <w:spacing w:val="4"/>
          <w:sz w:val="22"/>
          <w:szCs w:val="22"/>
        </w:rPr>
        <w:t>12517767</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w:t>
      </w:r>
      <w:r w:rsidR="00AC2933">
        <w:rPr>
          <w:rFonts w:ascii="Arial Narrow" w:hAnsi="Arial Narrow" w:cs="Arial"/>
          <w:spacing w:val="4"/>
          <w:sz w:val="22"/>
          <w:szCs w:val="22"/>
        </w:rPr>
        <w:t>7</w:t>
      </w:r>
      <w:r w:rsidR="00D94CC8">
        <w:rPr>
          <w:rFonts w:ascii="Arial Narrow" w:hAnsi="Arial Narrow" w:cs="Arial"/>
          <w:spacing w:val="4"/>
          <w:sz w:val="22"/>
          <w:szCs w:val="22"/>
        </w:rPr>
        <w:t>1</w:t>
      </w:r>
      <w:r w:rsidR="00AC2933">
        <w:rPr>
          <w:rFonts w:ascii="Arial Narrow" w:hAnsi="Arial Narrow" w:cs="Arial"/>
          <w:spacing w:val="4"/>
          <w:sz w:val="22"/>
          <w:szCs w:val="22"/>
        </w:rPr>
        <w:t>8</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AC2933">
        <w:rPr>
          <w:rFonts w:ascii="Arial Narrow" w:hAnsi="Arial Narrow" w:cs="Arial"/>
          <w:spacing w:val="4"/>
          <w:sz w:val="22"/>
          <w:szCs w:val="22"/>
        </w:rPr>
        <w:t>wiebrock@wigos.de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D30AD3">
      <w:pPr>
        <w:tabs>
          <w:tab w:val="left" w:pos="7655"/>
        </w:tabs>
        <w:spacing w:line="264" w:lineRule="auto"/>
        <w:ind w:right="1418"/>
        <w:jc w:val="both"/>
        <w:rPr>
          <w:rFonts w:ascii="FrnkGothITC Bk BT" w:hAnsi="FrnkGothITC Bk BT"/>
          <w:sz w:val="22"/>
        </w:rPr>
      </w:pPr>
      <w:r>
        <w:rPr>
          <w:rFonts w:cs="Arial"/>
          <w:b/>
          <w:noProof/>
          <w:sz w:val="22"/>
          <w:szCs w:val="22"/>
        </w:rPr>
        <w:drawing>
          <wp:anchor distT="0" distB="0" distL="114300" distR="114300" simplePos="0" relativeHeight="251661312" behindDoc="0" locked="0" layoutInCell="1" allowOverlap="1">
            <wp:simplePos x="0" y="0"/>
            <wp:positionH relativeFrom="rightMargin">
              <wp:posOffset>-98935</wp:posOffset>
            </wp:positionH>
            <wp:positionV relativeFrom="paragraph">
              <wp:posOffset>2038598</wp:posOffset>
            </wp:positionV>
            <wp:extent cx="1975884" cy="640569"/>
            <wp:effectExtent l="0" t="0" r="5715"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etropolreg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884" cy="640569"/>
                    </a:xfrm>
                    <a:prstGeom prst="rect">
                      <a:avLst/>
                    </a:prstGeom>
                  </pic:spPr>
                </pic:pic>
              </a:graphicData>
            </a:graphic>
            <wp14:sizeRelH relativeFrom="margin">
              <wp14:pctWidth>0</wp14:pctWidth>
            </wp14:sizeRelH>
            <wp14:sizeRelV relativeFrom="margin">
              <wp14:pctHeight>0</wp14:pctHeight>
            </wp14:sizeRelV>
          </wp:anchor>
        </w:drawing>
      </w:r>
      <w:r w:rsidR="007C6D3A">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r w:rsidR="00D30AD3" w:rsidRPr="00D30AD3">
        <w:rPr>
          <w:rFonts w:cs="Arial"/>
          <w:b/>
          <w:noProof/>
          <w:sz w:val="22"/>
          <w:szCs w:val="22"/>
        </w:rPr>
        <w:t xml:space="preserve"> </w:t>
      </w:r>
    </w:p>
    <w:p w:rsidR="00E65AD5" w:rsidRDefault="00E65AD5" w:rsidP="008212C7">
      <w:pPr>
        <w:tabs>
          <w:tab w:val="left" w:pos="9072"/>
        </w:tabs>
        <w:ind w:right="-1"/>
        <w:jc w:val="both"/>
        <w:rPr>
          <w:rFonts w:cs="Arial"/>
          <w:sz w:val="22"/>
          <w:szCs w:val="22"/>
        </w:rPr>
      </w:pPr>
    </w:p>
    <w:p w:rsidR="00D30AD3" w:rsidRDefault="00D30AD3" w:rsidP="00D81D47">
      <w:pPr>
        <w:tabs>
          <w:tab w:val="left" w:pos="9072"/>
        </w:tabs>
        <w:spacing w:line="360" w:lineRule="auto"/>
        <w:ind w:right="1134"/>
        <w:rPr>
          <w:rFonts w:cs="Arial"/>
          <w:b/>
          <w:sz w:val="22"/>
          <w:szCs w:val="22"/>
        </w:rPr>
      </w:pPr>
      <w:bookmarkStart w:id="0" w:name="_GoBack"/>
      <w:bookmarkEnd w:id="0"/>
    </w:p>
    <w:p w:rsidR="00C77142" w:rsidRDefault="00C77142" w:rsidP="00D81D47">
      <w:pPr>
        <w:tabs>
          <w:tab w:val="left" w:pos="9072"/>
        </w:tabs>
        <w:spacing w:line="360" w:lineRule="auto"/>
        <w:ind w:right="1134"/>
        <w:rPr>
          <w:rFonts w:cs="Arial"/>
          <w:b/>
          <w:sz w:val="22"/>
          <w:szCs w:val="22"/>
        </w:rPr>
      </w:pPr>
      <w:r w:rsidRPr="00C77142">
        <w:rPr>
          <w:rFonts w:cs="Arial"/>
          <w:b/>
          <w:sz w:val="22"/>
          <w:szCs w:val="22"/>
        </w:rPr>
        <w:t xml:space="preserve">Zukunft der Gewerbegebiete: Projekt </w:t>
      </w:r>
      <w:proofErr w:type="spellStart"/>
      <w:r w:rsidRPr="00C77142">
        <w:rPr>
          <w:rFonts w:cs="Arial"/>
          <w:b/>
          <w:sz w:val="22"/>
          <w:szCs w:val="22"/>
        </w:rPr>
        <w:t>AutaGE</w:t>
      </w:r>
      <w:proofErr w:type="spellEnd"/>
      <w:r w:rsidRPr="00C77142">
        <w:rPr>
          <w:rFonts w:cs="Arial"/>
          <w:b/>
          <w:sz w:val="22"/>
          <w:szCs w:val="22"/>
        </w:rPr>
        <w:t xml:space="preserve"> feiert </w:t>
      </w:r>
    </w:p>
    <w:p w:rsidR="00D81D47" w:rsidRPr="00D81D47" w:rsidRDefault="00C77142" w:rsidP="00D81D47">
      <w:pPr>
        <w:tabs>
          <w:tab w:val="left" w:pos="9072"/>
        </w:tabs>
        <w:spacing w:line="360" w:lineRule="auto"/>
        <w:ind w:right="1134"/>
        <w:rPr>
          <w:rFonts w:cs="Arial"/>
          <w:sz w:val="22"/>
          <w:szCs w:val="22"/>
        </w:rPr>
      </w:pPr>
      <w:r w:rsidRPr="00C77142">
        <w:rPr>
          <w:rFonts w:cs="Arial"/>
          <w:b/>
          <w:sz w:val="22"/>
          <w:szCs w:val="22"/>
        </w:rPr>
        <w:t>erfolgreichen Abschluss in Bramsche</w:t>
      </w:r>
    </w:p>
    <w:p w:rsidR="00C77142" w:rsidRDefault="00C77142" w:rsidP="00D81D47">
      <w:pPr>
        <w:tabs>
          <w:tab w:val="left" w:pos="9072"/>
        </w:tabs>
        <w:spacing w:line="360" w:lineRule="auto"/>
        <w:ind w:right="1134"/>
        <w:rPr>
          <w:rFonts w:cs="Arial"/>
          <w:sz w:val="22"/>
          <w:szCs w:val="22"/>
        </w:rPr>
      </w:pPr>
    </w:p>
    <w:p w:rsidR="00852209" w:rsidRDefault="00C77142" w:rsidP="00D81D47">
      <w:pPr>
        <w:tabs>
          <w:tab w:val="left" w:pos="9072"/>
        </w:tabs>
        <w:spacing w:line="360" w:lineRule="auto"/>
        <w:ind w:right="1134"/>
        <w:rPr>
          <w:rFonts w:cs="Arial"/>
          <w:sz w:val="22"/>
          <w:szCs w:val="22"/>
        </w:rPr>
      </w:pPr>
      <w:r w:rsidRPr="00C77142">
        <w:rPr>
          <w:rFonts w:cs="Arial"/>
          <w:b/>
          <w:sz w:val="22"/>
          <w:szCs w:val="22"/>
        </w:rPr>
        <w:t>Bramsche.</w:t>
      </w:r>
      <w:r>
        <w:rPr>
          <w:rFonts w:cs="Arial"/>
          <w:sz w:val="22"/>
          <w:szCs w:val="22"/>
        </w:rPr>
        <w:t xml:space="preserve"> </w:t>
      </w:r>
      <w:r w:rsidRPr="00C77142">
        <w:rPr>
          <w:rFonts w:cs="Arial"/>
          <w:sz w:val="22"/>
          <w:szCs w:val="22"/>
        </w:rPr>
        <w:t>Wie sieht eine nachhaltige Energieversorgung von Gewerbegebieten in der Zukunft aus? Diese Frage stand im Mittelpunkt der Abschlussveranstaltung des Projekts „</w:t>
      </w:r>
      <w:proofErr w:type="spellStart"/>
      <w:r w:rsidRPr="00C77142">
        <w:rPr>
          <w:rFonts w:cs="Arial"/>
          <w:sz w:val="22"/>
          <w:szCs w:val="22"/>
        </w:rPr>
        <w:t>AutaGE</w:t>
      </w:r>
      <w:proofErr w:type="spellEnd"/>
      <w:r w:rsidRPr="00C77142">
        <w:rPr>
          <w:rFonts w:cs="Arial"/>
          <w:sz w:val="22"/>
          <w:szCs w:val="22"/>
        </w:rPr>
        <w:t xml:space="preserve"> – Methoden- und Handlungsset zur Etablierung energieautarker und ressourcenschonender Gewerbegebiete in der Metropolregion Nordwest“, das jetzt im Ratssaal des Rathauses Bramsche mit über 30 Teilnehmenden feierlich zu Ende ging.</w:t>
      </w:r>
    </w:p>
    <w:p w:rsidR="00C77142" w:rsidRDefault="00C77142" w:rsidP="00D81D47">
      <w:pPr>
        <w:tabs>
          <w:tab w:val="left" w:pos="9072"/>
        </w:tabs>
        <w:spacing w:line="360" w:lineRule="auto"/>
        <w:ind w:right="1134"/>
        <w:rPr>
          <w:rFonts w:cs="Arial"/>
          <w:sz w:val="22"/>
          <w:szCs w:val="22"/>
        </w:rPr>
      </w:pPr>
    </w:p>
    <w:p w:rsidR="00C77142" w:rsidRDefault="00C77142" w:rsidP="00C77142">
      <w:pPr>
        <w:tabs>
          <w:tab w:val="left" w:pos="9072"/>
        </w:tabs>
        <w:spacing w:line="360" w:lineRule="auto"/>
        <w:ind w:right="1134"/>
        <w:rPr>
          <w:rFonts w:cs="Arial"/>
          <w:sz w:val="22"/>
          <w:szCs w:val="22"/>
        </w:rPr>
      </w:pPr>
      <w:r w:rsidRPr="00C77142">
        <w:rPr>
          <w:rFonts w:cs="Arial"/>
          <w:sz w:val="22"/>
          <w:szCs w:val="22"/>
        </w:rPr>
        <w:t>Gefördert durch die Metropolregion Nordwest und in Zusammenarbeit mit der Hochschule Osnabrück bot die Veranstaltung spannende Impulse für eine mögliche Energieautarkie von Gewerbegebieten.</w:t>
      </w:r>
    </w:p>
    <w:p w:rsidR="00D30AD3" w:rsidRDefault="00D30AD3" w:rsidP="00C77142">
      <w:pPr>
        <w:tabs>
          <w:tab w:val="left" w:pos="9072"/>
        </w:tabs>
        <w:spacing w:line="360" w:lineRule="auto"/>
        <w:ind w:right="1134"/>
        <w:rPr>
          <w:rFonts w:cs="Arial"/>
          <w:b/>
          <w:sz w:val="22"/>
          <w:szCs w:val="22"/>
        </w:rPr>
      </w:pPr>
    </w:p>
    <w:p w:rsidR="00C77142" w:rsidRPr="00C77142" w:rsidRDefault="00C77142" w:rsidP="00C77142">
      <w:pPr>
        <w:tabs>
          <w:tab w:val="left" w:pos="9072"/>
        </w:tabs>
        <w:spacing w:line="360" w:lineRule="auto"/>
        <w:ind w:right="1134"/>
        <w:rPr>
          <w:rFonts w:cs="Arial"/>
          <w:b/>
          <w:sz w:val="22"/>
          <w:szCs w:val="22"/>
        </w:rPr>
      </w:pPr>
      <w:r w:rsidRPr="00C77142">
        <w:rPr>
          <w:rFonts w:cs="Arial"/>
          <w:b/>
          <w:sz w:val="22"/>
          <w:szCs w:val="22"/>
        </w:rPr>
        <w:t>Impulse aus Wissenschaft und Praxis</w:t>
      </w:r>
    </w:p>
    <w:p w:rsidR="00C77142" w:rsidRPr="00C77142" w:rsidRDefault="00C77142" w:rsidP="00C77142">
      <w:pPr>
        <w:tabs>
          <w:tab w:val="left" w:pos="9072"/>
        </w:tabs>
        <w:spacing w:line="360" w:lineRule="auto"/>
        <w:ind w:right="1134"/>
        <w:rPr>
          <w:rFonts w:cs="Arial"/>
          <w:sz w:val="22"/>
          <w:szCs w:val="22"/>
        </w:rPr>
      </w:pPr>
    </w:p>
    <w:p w:rsidR="00C77142" w:rsidRDefault="00C77142" w:rsidP="00C77142">
      <w:pPr>
        <w:tabs>
          <w:tab w:val="left" w:pos="9072"/>
        </w:tabs>
        <w:spacing w:line="360" w:lineRule="auto"/>
        <w:ind w:right="1134"/>
        <w:rPr>
          <w:rFonts w:cs="Arial"/>
          <w:sz w:val="22"/>
          <w:szCs w:val="22"/>
        </w:rPr>
      </w:pPr>
      <w:r w:rsidRPr="00C77142">
        <w:rPr>
          <w:rFonts w:cs="Arial"/>
          <w:sz w:val="22"/>
          <w:szCs w:val="22"/>
        </w:rPr>
        <w:t xml:space="preserve">Susanne Menke von der </w:t>
      </w:r>
      <w:proofErr w:type="spellStart"/>
      <w:r w:rsidRPr="00C77142">
        <w:rPr>
          <w:rFonts w:cs="Arial"/>
          <w:sz w:val="22"/>
          <w:szCs w:val="22"/>
        </w:rPr>
        <w:t>oleg</w:t>
      </w:r>
      <w:proofErr w:type="spellEnd"/>
      <w:r w:rsidRPr="00C77142">
        <w:rPr>
          <w:rFonts w:cs="Arial"/>
          <w:sz w:val="22"/>
          <w:szCs w:val="22"/>
        </w:rPr>
        <w:t xml:space="preserve"> Osnabrücker Land-Entwicklungsgesellschaft und Prof. Dr. Matthias Reckzügel von der Hoch</w:t>
      </w:r>
      <w:r w:rsidRPr="00C77142">
        <w:rPr>
          <w:rFonts w:cs="Arial"/>
          <w:sz w:val="22"/>
          <w:szCs w:val="22"/>
        </w:rPr>
        <w:lastRenderedPageBreak/>
        <w:t>schule Osnabrück begrüßten die Teilnehmenden. „Die zunehmenden Anforderungen an Nachhaltigkeit, Energieeffizienz und Klimaschutz machen deutlich: Auch Gewerbegebiete müssen neu gedacht werden“, zei</w:t>
      </w:r>
      <w:r>
        <w:rPr>
          <w:rFonts w:cs="Arial"/>
          <w:sz w:val="22"/>
          <w:szCs w:val="22"/>
        </w:rPr>
        <w:t>gte sich Menke dabei überzeugt.</w:t>
      </w:r>
    </w:p>
    <w:p w:rsidR="00C77142" w:rsidRPr="00C77142" w:rsidRDefault="00C77142" w:rsidP="00C77142">
      <w:pPr>
        <w:tabs>
          <w:tab w:val="left" w:pos="9072"/>
        </w:tabs>
        <w:spacing w:line="360" w:lineRule="auto"/>
        <w:ind w:right="1134"/>
        <w:rPr>
          <w:rFonts w:cs="Arial"/>
          <w:sz w:val="22"/>
          <w:szCs w:val="22"/>
        </w:rPr>
      </w:pPr>
    </w:p>
    <w:p w:rsidR="00C77142" w:rsidRDefault="00C77142" w:rsidP="00C77142">
      <w:pPr>
        <w:tabs>
          <w:tab w:val="left" w:pos="9072"/>
        </w:tabs>
        <w:spacing w:line="360" w:lineRule="auto"/>
        <w:ind w:right="1134"/>
        <w:rPr>
          <w:rFonts w:cs="Arial"/>
          <w:sz w:val="22"/>
          <w:szCs w:val="22"/>
        </w:rPr>
      </w:pPr>
      <w:r w:rsidRPr="00C77142">
        <w:rPr>
          <w:rFonts w:cs="Arial"/>
          <w:sz w:val="22"/>
          <w:szCs w:val="22"/>
        </w:rPr>
        <w:t>Im Anschluss an die Begrüßung stellte das Projektteam der Hochschule im Laufe des Vormittags die Ergebnisse der rund 15-monatigen Forschungs- und Entwicklungsarbeit vor. Dabei standen zwei zentrale methodische Ansätze im Fokus: die Energiesystemmodellierung und die Gebietstypisierung, auf deren Grundlage Handlungskonzepte formuliert wurden.</w:t>
      </w:r>
    </w:p>
    <w:p w:rsidR="00C77142" w:rsidRPr="00C77142" w:rsidRDefault="00C77142" w:rsidP="00C77142">
      <w:pPr>
        <w:tabs>
          <w:tab w:val="left" w:pos="9072"/>
        </w:tabs>
        <w:spacing w:line="360" w:lineRule="auto"/>
        <w:ind w:right="1134"/>
        <w:rPr>
          <w:rFonts w:cs="Arial"/>
          <w:sz w:val="22"/>
          <w:szCs w:val="22"/>
        </w:rPr>
      </w:pPr>
    </w:p>
    <w:p w:rsidR="00C77142" w:rsidRDefault="00C77142" w:rsidP="00C77142">
      <w:pPr>
        <w:tabs>
          <w:tab w:val="left" w:pos="9072"/>
        </w:tabs>
        <w:spacing w:line="360" w:lineRule="auto"/>
        <w:ind w:right="1134"/>
        <w:rPr>
          <w:rFonts w:cs="Arial"/>
          <w:sz w:val="22"/>
          <w:szCs w:val="22"/>
        </w:rPr>
      </w:pPr>
      <w:r w:rsidRPr="00C77142">
        <w:rPr>
          <w:rFonts w:cs="Arial"/>
          <w:sz w:val="22"/>
          <w:szCs w:val="22"/>
        </w:rPr>
        <w:t xml:space="preserve">Unter dem Titel „Autarke Vision“ präsentierte Nils </w:t>
      </w:r>
      <w:proofErr w:type="spellStart"/>
      <w:r w:rsidRPr="00C77142">
        <w:rPr>
          <w:rFonts w:cs="Arial"/>
          <w:sz w:val="22"/>
          <w:szCs w:val="22"/>
        </w:rPr>
        <w:t>Karschuck</w:t>
      </w:r>
      <w:proofErr w:type="spellEnd"/>
      <w:r w:rsidRPr="00C77142">
        <w:rPr>
          <w:rFonts w:cs="Arial"/>
          <w:sz w:val="22"/>
          <w:szCs w:val="22"/>
        </w:rPr>
        <w:t xml:space="preserve">, wissenschaftlicher Mitarbeiter an der Hochschule Osnabrück, Möglichkeiten zur lokalen Energieversorgung in Gewerbegebieten. Direkt im Anschluss beleuchtete Malte Höppner, ebenfalls wissenschaftlicher Mitarbeiter an der Osnabrücker Hochschule, mit „Gemeinsam stark“ die Anforderungen an erfolgreiche </w:t>
      </w:r>
      <w:proofErr w:type="spellStart"/>
      <w:r w:rsidRPr="00C77142">
        <w:rPr>
          <w:rFonts w:cs="Arial"/>
          <w:sz w:val="22"/>
          <w:szCs w:val="22"/>
        </w:rPr>
        <w:t>Governance</w:t>
      </w:r>
      <w:proofErr w:type="spellEnd"/>
      <w:r w:rsidRPr="00C77142">
        <w:rPr>
          <w:rFonts w:cs="Arial"/>
          <w:sz w:val="22"/>
          <w:szCs w:val="22"/>
        </w:rPr>
        <w:t xml:space="preserve">-Strukturen für Energiekooperationen. Die abschließende Zusammenfassung des Vormittags übernahm Prof. Dr. Tim </w:t>
      </w:r>
      <w:proofErr w:type="spellStart"/>
      <w:r w:rsidRPr="00C77142">
        <w:rPr>
          <w:rFonts w:cs="Arial"/>
          <w:sz w:val="22"/>
          <w:szCs w:val="22"/>
        </w:rPr>
        <w:t>Wawer</w:t>
      </w:r>
      <w:proofErr w:type="spellEnd"/>
      <w:r w:rsidRPr="00C77142">
        <w:rPr>
          <w:rFonts w:cs="Arial"/>
          <w:sz w:val="22"/>
          <w:szCs w:val="22"/>
        </w:rPr>
        <w:t xml:space="preserve"> von der Hochschule Osnabrück.</w:t>
      </w:r>
    </w:p>
    <w:p w:rsidR="00C77142" w:rsidRPr="00C77142" w:rsidRDefault="00C77142" w:rsidP="00C77142">
      <w:pPr>
        <w:tabs>
          <w:tab w:val="left" w:pos="9072"/>
        </w:tabs>
        <w:spacing w:line="360" w:lineRule="auto"/>
        <w:ind w:right="1134"/>
        <w:rPr>
          <w:rFonts w:cs="Arial"/>
          <w:sz w:val="22"/>
          <w:szCs w:val="22"/>
        </w:rPr>
      </w:pPr>
    </w:p>
    <w:p w:rsidR="00C77142" w:rsidRPr="00C77142" w:rsidRDefault="00C77142" w:rsidP="00C77142">
      <w:pPr>
        <w:tabs>
          <w:tab w:val="left" w:pos="9072"/>
        </w:tabs>
        <w:spacing w:line="360" w:lineRule="auto"/>
        <w:ind w:right="1134"/>
        <w:rPr>
          <w:rFonts w:cs="Arial"/>
          <w:b/>
          <w:sz w:val="22"/>
          <w:szCs w:val="22"/>
        </w:rPr>
      </w:pPr>
      <w:r w:rsidRPr="00C77142">
        <w:rPr>
          <w:rFonts w:cs="Arial"/>
          <w:b/>
          <w:sz w:val="22"/>
          <w:szCs w:val="22"/>
        </w:rPr>
        <w:t>Nachmittag mit weiteren spannenden Vorträgen</w:t>
      </w:r>
    </w:p>
    <w:p w:rsidR="00C77142" w:rsidRPr="00C77142" w:rsidRDefault="00C77142" w:rsidP="00C77142">
      <w:pPr>
        <w:tabs>
          <w:tab w:val="left" w:pos="9072"/>
        </w:tabs>
        <w:spacing w:line="360" w:lineRule="auto"/>
        <w:ind w:right="1134"/>
        <w:rPr>
          <w:rFonts w:cs="Arial"/>
          <w:sz w:val="22"/>
          <w:szCs w:val="22"/>
        </w:rPr>
      </w:pPr>
    </w:p>
    <w:p w:rsidR="00C77142" w:rsidRDefault="00C77142" w:rsidP="00C77142">
      <w:pPr>
        <w:tabs>
          <w:tab w:val="left" w:pos="9072"/>
        </w:tabs>
        <w:spacing w:line="360" w:lineRule="auto"/>
        <w:ind w:right="1134"/>
        <w:rPr>
          <w:rFonts w:cs="Arial"/>
          <w:sz w:val="22"/>
          <w:szCs w:val="22"/>
        </w:rPr>
      </w:pPr>
      <w:r w:rsidRPr="00C77142">
        <w:rPr>
          <w:rFonts w:cs="Arial"/>
          <w:sz w:val="22"/>
          <w:szCs w:val="22"/>
        </w:rPr>
        <w:t xml:space="preserve">Am Nachmittag übernahm Imke Brockmann, Projektmitarbeiterin bei der WIGOS Wirtschaftsförderungsgesellschaft Osnabrücker Land mbH die Moderation eines vielseitigen Vortragsprogramms mit weiteren Gästen. Unter ihnen waren </w:t>
      </w:r>
      <w:proofErr w:type="spellStart"/>
      <w:r w:rsidRPr="00C77142">
        <w:rPr>
          <w:rFonts w:cs="Arial"/>
          <w:sz w:val="22"/>
          <w:szCs w:val="22"/>
        </w:rPr>
        <w:t>Nemanja</w:t>
      </w:r>
      <w:proofErr w:type="spellEnd"/>
      <w:r w:rsidRPr="00C77142">
        <w:rPr>
          <w:rFonts w:cs="Arial"/>
          <w:sz w:val="22"/>
          <w:szCs w:val="22"/>
        </w:rPr>
        <w:t xml:space="preserve"> </w:t>
      </w:r>
      <w:proofErr w:type="spellStart"/>
      <w:r w:rsidRPr="00C77142">
        <w:rPr>
          <w:rFonts w:cs="Arial"/>
          <w:sz w:val="22"/>
          <w:szCs w:val="22"/>
        </w:rPr>
        <w:t>Katić</w:t>
      </w:r>
      <w:proofErr w:type="spellEnd"/>
      <w:r w:rsidRPr="00C77142">
        <w:rPr>
          <w:rFonts w:cs="Arial"/>
          <w:sz w:val="22"/>
          <w:szCs w:val="22"/>
        </w:rPr>
        <w:t xml:space="preserve"> von der </w:t>
      </w:r>
      <w:proofErr w:type="spellStart"/>
      <w:r w:rsidRPr="00C77142">
        <w:rPr>
          <w:rFonts w:cs="Arial"/>
          <w:sz w:val="22"/>
          <w:szCs w:val="22"/>
        </w:rPr>
        <w:t>Lintas</w:t>
      </w:r>
      <w:proofErr w:type="spellEnd"/>
      <w:r w:rsidRPr="00C77142">
        <w:rPr>
          <w:rFonts w:cs="Arial"/>
          <w:sz w:val="22"/>
          <w:szCs w:val="22"/>
        </w:rPr>
        <w:t xml:space="preserve"> Green </w:t>
      </w:r>
      <w:proofErr w:type="spellStart"/>
      <w:r w:rsidRPr="00C77142">
        <w:rPr>
          <w:rFonts w:cs="Arial"/>
          <w:sz w:val="22"/>
          <w:szCs w:val="22"/>
        </w:rPr>
        <w:t>Energy</w:t>
      </w:r>
      <w:proofErr w:type="spellEnd"/>
      <w:r w:rsidRPr="00C77142">
        <w:rPr>
          <w:rFonts w:cs="Arial"/>
          <w:sz w:val="22"/>
          <w:szCs w:val="22"/>
        </w:rPr>
        <w:t xml:space="preserve"> GmbH, Elisabeth Jacobs, vom Oldenburger Energiecluster (OLEC) e. V. und Annette Schimmel von der BIS Bremerhavener Gesellschaft für Investitionsförderung und Stadtentwicklung mbH. Die Beiträge unterstrichen die Relevanz gemeinsamer Strategien und innovativer Pilotprojekte in der Region.</w:t>
      </w:r>
    </w:p>
    <w:p w:rsidR="00C77142" w:rsidRPr="00C77142" w:rsidRDefault="00C77142" w:rsidP="00C77142">
      <w:pPr>
        <w:tabs>
          <w:tab w:val="left" w:pos="9072"/>
        </w:tabs>
        <w:spacing w:line="360" w:lineRule="auto"/>
        <w:ind w:right="1134"/>
        <w:rPr>
          <w:rFonts w:cs="Arial"/>
          <w:sz w:val="22"/>
          <w:szCs w:val="22"/>
        </w:rPr>
      </w:pPr>
    </w:p>
    <w:p w:rsidR="00C77142" w:rsidRPr="00C77142" w:rsidRDefault="00C77142" w:rsidP="00C77142">
      <w:pPr>
        <w:tabs>
          <w:tab w:val="left" w:pos="9072"/>
        </w:tabs>
        <w:spacing w:line="360" w:lineRule="auto"/>
        <w:ind w:right="1134"/>
        <w:rPr>
          <w:rFonts w:cs="Arial"/>
          <w:b/>
          <w:sz w:val="22"/>
          <w:szCs w:val="22"/>
        </w:rPr>
      </w:pPr>
      <w:r w:rsidRPr="00C77142">
        <w:rPr>
          <w:rFonts w:cs="Arial"/>
          <w:b/>
          <w:sz w:val="22"/>
          <w:szCs w:val="22"/>
        </w:rPr>
        <w:t>Empfehlungen für die Praxis</w:t>
      </w:r>
    </w:p>
    <w:p w:rsidR="00C77142" w:rsidRPr="00C77142" w:rsidRDefault="00C77142" w:rsidP="00C77142">
      <w:pPr>
        <w:tabs>
          <w:tab w:val="left" w:pos="9072"/>
        </w:tabs>
        <w:spacing w:line="360" w:lineRule="auto"/>
        <w:ind w:right="1134"/>
        <w:rPr>
          <w:rFonts w:cs="Arial"/>
          <w:sz w:val="22"/>
          <w:szCs w:val="22"/>
        </w:rPr>
      </w:pPr>
    </w:p>
    <w:p w:rsidR="00C77142" w:rsidRDefault="00C77142" w:rsidP="00C77142">
      <w:pPr>
        <w:tabs>
          <w:tab w:val="left" w:pos="9072"/>
        </w:tabs>
        <w:spacing w:line="360" w:lineRule="auto"/>
        <w:ind w:right="1134"/>
        <w:rPr>
          <w:rFonts w:cs="Arial"/>
          <w:sz w:val="22"/>
          <w:szCs w:val="22"/>
        </w:rPr>
      </w:pPr>
      <w:r w:rsidRPr="00C77142">
        <w:rPr>
          <w:rFonts w:cs="Arial"/>
          <w:sz w:val="22"/>
          <w:szCs w:val="22"/>
        </w:rPr>
        <w:t xml:space="preserve">Mit der Veröffentlichung des im Rahmen der Veranstaltung vorgestellten Abschlussberichts legt das Projektteam Empfehlungen für kommunale Verwaltungen, Wirtschaftsförderungen und </w:t>
      </w:r>
      <w:r w:rsidRPr="00C77142">
        <w:rPr>
          <w:rFonts w:cs="Arial"/>
          <w:sz w:val="22"/>
          <w:szCs w:val="22"/>
        </w:rPr>
        <w:lastRenderedPageBreak/>
        <w:t>Planungsstellen vor. Ziel ist es, Gewerbegebiete energieeffizient, flexibel und ressourcenschonend weiterzuentwickeln – sowohl im urbanen Raum als auch im ländlichen Kontext.</w:t>
      </w:r>
    </w:p>
    <w:p w:rsidR="00C77142" w:rsidRPr="00C77142" w:rsidRDefault="00C77142" w:rsidP="00C77142">
      <w:pPr>
        <w:tabs>
          <w:tab w:val="left" w:pos="9072"/>
        </w:tabs>
        <w:spacing w:line="360" w:lineRule="auto"/>
        <w:ind w:right="1134"/>
        <w:rPr>
          <w:rFonts w:cs="Arial"/>
          <w:sz w:val="22"/>
          <w:szCs w:val="22"/>
        </w:rPr>
      </w:pPr>
    </w:p>
    <w:p w:rsidR="00C77142" w:rsidRDefault="00C77142" w:rsidP="00C77142">
      <w:pPr>
        <w:tabs>
          <w:tab w:val="left" w:pos="9072"/>
        </w:tabs>
        <w:spacing w:line="360" w:lineRule="auto"/>
        <w:ind w:right="1134"/>
        <w:rPr>
          <w:rFonts w:cs="Arial"/>
          <w:sz w:val="22"/>
          <w:szCs w:val="22"/>
        </w:rPr>
      </w:pPr>
      <w:r w:rsidRPr="00C77142">
        <w:rPr>
          <w:rFonts w:cs="Arial"/>
          <w:sz w:val="22"/>
          <w:szCs w:val="22"/>
        </w:rPr>
        <w:t>Die Projektergebnisse</w:t>
      </w:r>
      <w:r>
        <w:rPr>
          <w:rFonts w:cs="Arial"/>
          <w:sz w:val="22"/>
          <w:szCs w:val="22"/>
        </w:rPr>
        <w:t xml:space="preserve"> sind zu finden im Internet unter</w:t>
      </w:r>
    </w:p>
    <w:p w:rsidR="00C77142" w:rsidRPr="00C77142" w:rsidRDefault="00C77142" w:rsidP="00C77142">
      <w:pPr>
        <w:tabs>
          <w:tab w:val="left" w:pos="9072"/>
        </w:tabs>
        <w:spacing w:line="360" w:lineRule="auto"/>
        <w:ind w:right="1134"/>
        <w:rPr>
          <w:rFonts w:cs="Arial"/>
          <w:sz w:val="22"/>
          <w:szCs w:val="22"/>
        </w:rPr>
      </w:pPr>
      <w:r w:rsidRPr="00C77142">
        <w:rPr>
          <w:rFonts w:cs="Arial"/>
          <w:sz w:val="22"/>
          <w:szCs w:val="22"/>
        </w:rPr>
        <w:t xml:space="preserve">www.hs-osnabrueck.de/autage/ergebnisse. </w:t>
      </w:r>
    </w:p>
    <w:p w:rsidR="00C77142" w:rsidRPr="00C77142" w:rsidRDefault="00C77142" w:rsidP="00C77142">
      <w:pPr>
        <w:tabs>
          <w:tab w:val="left" w:pos="9072"/>
        </w:tabs>
        <w:spacing w:line="360" w:lineRule="auto"/>
        <w:ind w:right="1134"/>
        <w:rPr>
          <w:rFonts w:cs="Arial"/>
          <w:sz w:val="22"/>
          <w:szCs w:val="22"/>
        </w:rPr>
      </w:pPr>
    </w:p>
    <w:p w:rsidR="00C77142" w:rsidRPr="00C77142" w:rsidRDefault="00C77142" w:rsidP="00C77142">
      <w:pPr>
        <w:tabs>
          <w:tab w:val="left" w:pos="9072"/>
        </w:tabs>
        <w:spacing w:line="360" w:lineRule="auto"/>
        <w:ind w:right="1134"/>
        <w:rPr>
          <w:rFonts w:cs="Arial"/>
          <w:sz w:val="22"/>
          <w:szCs w:val="22"/>
          <w:u w:val="single"/>
        </w:rPr>
      </w:pPr>
      <w:r w:rsidRPr="00C77142">
        <w:rPr>
          <w:rFonts w:cs="Arial"/>
          <w:sz w:val="22"/>
          <w:szCs w:val="22"/>
          <w:u w:val="single"/>
        </w:rPr>
        <w:t xml:space="preserve">Bildunterschrift </w:t>
      </w:r>
    </w:p>
    <w:p w:rsidR="00C77142" w:rsidRPr="00C77142" w:rsidRDefault="00C77142" w:rsidP="00C77142">
      <w:pPr>
        <w:tabs>
          <w:tab w:val="left" w:pos="9072"/>
        </w:tabs>
        <w:spacing w:line="360" w:lineRule="auto"/>
        <w:ind w:right="1134"/>
        <w:rPr>
          <w:rFonts w:cs="Arial"/>
          <w:i/>
          <w:sz w:val="22"/>
          <w:szCs w:val="22"/>
        </w:rPr>
      </w:pPr>
      <w:r w:rsidRPr="00C77142">
        <w:rPr>
          <w:rFonts w:cs="Arial"/>
          <w:i/>
          <w:sz w:val="22"/>
          <w:szCs w:val="22"/>
        </w:rPr>
        <w:t>Vortragende und Teilnehmende zeigten sich mit den Ergebnissen der Veranstaltung hoch zufrieden.</w:t>
      </w:r>
    </w:p>
    <w:p w:rsidR="00C77142" w:rsidRPr="00C77142" w:rsidRDefault="00C77142" w:rsidP="00C77142">
      <w:pPr>
        <w:tabs>
          <w:tab w:val="left" w:pos="9072"/>
        </w:tabs>
        <w:spacing w:line="360" w:lineRule="auto"/>
        <w:ind w:right="1134"/>
        <w:rPr>
          <w:rFonts w:cs="Arial"/>
          <w:i/>
          <w:sz w:val="22"/>
          <w:szCs w:val="22"/>
        </w:rPr>
      </w:pPr>
    </w:p>
    <w:p w:rsidR="00C77142" w:rsidRPr="00C77142" w:rsidRDefault="00C77142" w:rsidP="00C77142">
      <w:pPr>
        <w:tabs>
          <w:tab w:val="left" w:pos="9072"/>
        </w:tabs>
        <w:spacing w:line="360" w:lineRule="auto"/>
        <w:ind w:right="1134"/>
        <w:rPr>
          <w:rFonts w:cs="Arial"/>
          <w:i/>
          <w:sz w:val="22"/>
          <w:szCs w:val="22"/>
        </w:rPr>
      </w:pPr>
      <w:r w:rsidRPr="00C77142">
        <w:rPr>
          <w:rFonts w:cs="Arial"/>
          <w:i/>
          <w:sz w:val="22"/>
          <w:szCs w:val="22"/>
        </w:rPr>
        <w:t>Foto: Yannick Richter, Stadt Bramsche</w:t>
      </w:r>
    </w:p>
    <w:p w:rsidR="00920DC7" w:rsidRDefault="00920DC7" w:rsidP="00920DC7">
      <w:pPr>
        <w:tabs>
          <w:tab w:val="left" w:pos="9072"/>
        </w:tabs>
        <w:spacing w:line="360" w:lineRule="auto"/>
        <w:ind w:right="1134"/>
        <w:rPr>
          <w:rFonts w:cs="Arial"/>
          <w:sz w:val="22"/>
          <w:szCs w:val="22"/>
        </w:rPr>
      </w:pP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9F0" w:rsidRDefault="003B59F0">
      <w:r>
        <w:separator/>
      </w:r>
    </w:p>
  </w:endnote>
  <w:endnote w:type="continuationSeparator" w:id="0">
    <w:p w:rsidR="003B59F0" w:rsidRDefault="003B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9F0" w:rsidRDefault="003B59F0">
      <w:r>
        <w:separator/>
      </w:r>
    </w:p>
  </w:footnote>
  <w:footnote w:type="continuationSeparator" w:id="0">
    <w:p w:rsidR="003B59F0" w:rsidRDefault="003B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40525"/>
    <w:rsid w:val="00040E86"/>
    <w:rsid w:val="00042D6D"/>
    <w:rsid w:val="00075838"/>
    <w:rsid w:val="00084036"/>
    <w:rsid w:val="000926F7"/>
    <w:rsid w:val="0009381F"/>
    <w:rsid w:val="000C3698"/>
    <w:rsid w:val="000C6D44"/>
    <w:rsid w:val="000D15D8"/>
    <w:rsid w:val="000E0DB0"/>
    <w:rsid w:val="000F19F1"/>
    <w:rsid w:val="000F3B02"/>
    <w:rsid w:val="000F6311"/>
    <w:rsid w:val="000F69BA"/>
    <w:rsid w:val="00101A20"/>
    <w:rsid w:val="0012030E"/>
    <w:rsid w:val="00123518"/>
    <w:rsid w:val="00135CFC"/>
    <w:rsid w:val="00137DE6"/>
    <w:rsid w:val="001458EC"/>
    <w:rsid w:val="00152F40"/>
    <w:rsid w:val="001578B3"/>
    <w:rsid w:val="00175146"/>
    <w:rsid w:val="00192C02"/>
    <w:rsid w:val="00195BB4"/>
    <w:rsid w:val="001A7AD5"/>
    <w:rsid w:val="001B2133"/>
    <w:rsid w:val="001C35E0"/>
    <w:rsid w:val="001C5BA8"/>
    <w:rsid w:val="001C64C7"/>
    <w:rsid w:val="001C7B8F"/>
    <w:rsid w:val="001D1DFB"/>
    <w:rsid w:val="001D6B57"/>
    <w:rsid w:val="001D6C30"/>
    <w:rsid w:val="001E4254"/>
    <w:rsid w:val="001E48E9"/>
    <w:rsid w:val="00201BAA"/>
    <w:rsid w:val="00201C96"/>
    <w:rsid w:val="00204134"/>
    <w:rsid w:val="00207533"/>
    <w:rsid w:val="00211817"/>
    <w:rsid w:val="00230211"/>
    <w:rsid w:val="00231756"/>
    <w:rsid w:val="00232063"/>
    <w:rsid w:val="002374A4"/>
    <w:rsid w:val="00240222"/>
    <w:rsid w:val="002462E0"/>
    <w:rsid w:val="00254F64"/>
    <w:rsid w:val="0026655A"/>
    <w:rsid w:val="002724AC"/>
    <w:rsid w:val="00272A85"/>
    <w:rsid w:val="002740C9"/>
    <w:rsid w:val="0029148B"/>
    <w:rsid w:val="002D13A1"/>
    <w:rsid w:val="002D38E3"/>
    <w:rsid w:val="002D46A3"/>
    <w:rsid w:val="002F5C47"/>
    <w:rsid w:val="003117C9"/>
    <w:rsid w:val="00324DFF"/>
    <w:rsid w:val="003253C6"/>
    <w:rsid w:val="0033647A"/>
    <w:rsid w:val="00354FD9"/>
    <w:rsid w:val="00365479"/>
    <w:rsid w:val="00366A38"/>
    <w:rsid w:val="003B110D"/>
    <w:rsid w:val="003B3B41"/>
    <w:rsid w:val="003B59F0"/>
    <w:rsid w:val="003C53E0"/>
    <w:rsid w:val="003D7E50"/>
    <w:rsid w:val="003E3781"/>
    <w:rsid w:val="003F77F1"/>
    <w:rsid w:val="004041EB"/>
    <w:rsid w:val="00406A09"/>
    <w:rsid w:val="00412B3E"/>
    <w:rsid w:val="004244CD"/>
    <w:rsid w:val="004331B0"/>
    <w:rsid w:val="00433AF4"/>
    <w:rsid w:val="00454B87"/>
    <w:rsid w:val="00474C22"/>
    <w:rsid w:val="00490287"/>
    <w:rsid w:val="004A10E6"/>
    <w:rsid w:val="004A27BE"/>
    <w:rsid w:val="004A339A"/>
    <w:rsid w:val="004A6D49"/>
    <w:rsid w:val="004C1FDF"/>
    <w:rsid w:val="004D2506"/>
    <w:rsid w:val="004D3669"/>
    <w:rsid w:val="004E3434"/>
    <w:rsid w:val="004E34A7"/>
    <w:rsid w:val="004E51ED"/>
    <w:rsid w:val="004F164C"/>
    <w:rsid w:val="00510B99"/>
    <w:rsid w:val="00513C07"/>
    <w:rsid w:val="00515D51"/>
    <w:rsid w:val="005410F1"/>
    <w:rsid w:val="00546A2A"/>
    <w:rsid w:val="00553051"/>
    <w:rsid w:val="00561E85"/>
    <w:rsid w:val="0058539D"/>
    <w:rsid w:val="005866E6"/>
    <w:rsid w:val="005918DC"/>
    <w:rsid w:val="00594252"/>
    <w:rsid w:val="005A19BA"/>
    <w:rsid w:val="005A77C2"/>
    <w:rsid w:val="005B23D7"/>
    <w:rsid w:val="005B7FFE"/>
    <w:rsid w:val="005C124D"/>
    <w:rsid w:val="005C1ED8"/>
    <w:rsid w:val="005C3D13"/>
    <w:rsid w:val="005E257C"/>
    <w:rsid w:val="005E37F5"/>
    <w:rsid w:val="005E7B73"/>
    <w:rsid w:val="005F0FC7"/>
    <w:rsid w:val="005F409F"/>
    <w:rsid w:val="005F6B3F"/>
    <w:rsid w:val="006028E5"/>
    <w:rsid w:val="006103BB"/>
    <w:rsid w:val="00616358"/>
    <w:rsid w:val="006206A0"/>
    <w:rsid w:val="0062405C"/>
    <w:rsid w:val="006375E7"/>
    <w:rsid w:val="00642B45"/>
    <w:rsid w:val="006475D5"/>
    <w:rsid w:val="00650E07"/>
    <w:rsid w:val="0065352F"/>
    <w:rsid w:val="00654D55"/>
    <w:rsid w:val="00662383"/>
    <w:rsid w:val="00671961"/>
    <w:rsid w:val="006742BA"/>
    <w:rsid w:val="00676711"/>
    <w:rsid w:val="00693E1F"/>
    <w:rsid w:val="00694176"/>
    <w:rsid w:val="006974AA"/>
    <w:rsid w:val="006A5830"/>
    <w:rsid w:val="006B3B6E"/>
    <w:rsid w:val="006D029B"/>
    <w:rsid w:val="006F4CA7"/>
    <w:rsid w:val="006F6497"/>
    <w:rsid w:val="007208B4"/>
    <w:rsid w:val="00722E4C"/>
    <w:rsid w:val="007242BF"/>
    <w:rsid w:val="007242E0"/>
    <w:rsid w:val="00730995"/>
    <w:rsid w:val="00742055"/>
    <w:rsid w:val="00752077"/>
    <w:rsid w:val="00755887"/>
    <w:rsid w:val="00767C81"/>
    <w:rsid w:val="00787B2F"/>
    <w:rsid w:val="0079351E"/>
    <w:rsid w:val="0079419A"/>
    <w:rsid w:val="00797AE3"/>
    <w:rsid w:val="007B0214"/>
    <w:rsid w:val="007C6D3A"/>
    <w:rsid w:val="007D43B8"/>
    <w:rsid w:val="007D502F"/>
    <w:rsid w:val="007D768F"/>
    <w:rsid w:val="007E66B8"/>
    <w:rsid w:val="007F7597"/>
    <w:rsid w:val="00802F26"/>
    <w:rsid w:val="00803137"/>
    <w:rsid w:val="008039BB"/>
    <w:rsid w:val="008212C7"/>
    <w:rsid w:val="008241E0"/>
    <w:rsid w:val="008324A7"/>
    <w:rsid w:val="008354CD"/>
    <w:rsid w:val="008412FE"/>
    <w:rsid w:val="00846721"/>
    <w:rsid w:val="00852209"/>
    <w:rsid w:val="00853E76"/>
    <w:rsid w:val="00857304"/>
    <w:rsid w:val="0085793A"/>
    <w:rsid w:val="00874C61"/>
    <w:rsid w:val="00890DA0"/>
    <w:rsid w:val="008B1FDE"/>
    <w:rsid w:val="008B22CF"/>
    <w:rsid w:val="008D29F2"/>
    <w:rsid w:val="008E4BEB"/>
    <w:rsid w:val="008F103E"/>
    <w:rsid w:val="008F5B48"/>
    <w:rsid w:val="009062E6"/>
    <w:rsid w:val="009103B1"/>
    <w:rsid w:val="00910E04"/>
    <w:rsid w:val="00920DC7"/>
    <w:rsid w:val="00922C3A"/>
    <w:rsid w:val="00926427"/>
    <w:rsid w:val="0093289E"/>
    <w:rsid w:val="00936E31"/>
    <w:rsid w:val="00940B0D"/>
    <w:rsid w:val="0096348B"/>
    <w:rsid w:val="00964D6C"/>
    <w:rsid w:val="00967588"/>
    <w:rsid w:val="00973CEE"/>
    <w:rsid w:val="009B5509"/>
    <w:rsid w:val="009C18DA"/>
    <w:rsid w:val="009C40EC"/>
    <w:rsid w:val="009C7292"/>
    <w:rsid w:val="009D1C37"/>
    <w:rsid w:val="009D5586"/>
    <w:rsid w:val="009F0DF4"/>
    <w:rsid w:val="00A11BA4"/>
    <w:rsid w:val="00A122D6"/>
    <w:rsid w:val="00A14CDD"/>
    <w:rsid w:val="00A23A75"/>
    <w:rsid w:val="00A24522"/>
    <w:rsid w:val="00A27348"/>
    <w:rsid w:val="00A325C0"/>
    <w:rsid w:val="00A337E2"/>
    <w:rsid w:val="00A348E4"/>
    <w:rsid w:val="00A416CD"/>
    <w:rsid w:val="00A46204"/>
    <w:rsid w:val="00A473B6"/>
    <w:rsid w:val="00A54C95"/>
    <w:rsid w:val="00A667F9"/>
    <w:rsid w:val="00A71B70"/>
    <w:rsid w:val="00A8360B"/>
    <w:rsid w:val="00A90F35"/>
    <w:rsid w:val="00AA49E7"/>
    <w:rsid w:val="00AC2933"/>
    <w:rsid w:val="00AC5710"/>
    <w:rsid w:val="00AE116B"/>
    <w:rsid w:val="00AF660B"/>
    <w:rsid w:val="00B00D93"/>
    <w:rsid w:val="00B1199E"/>
    <w:rsid w:val="00B17C98"/>
    <w:rsid w:val="00B20F1E"/>
    <w:rsid w:val="00B32539"/>
    <w:rsid w:val="00B35C89"/>
    <w:rsid w:val="00B36A39"/>
    <w:rsid w:val="00B42895"/>
    <w:rsid w:val="00B55048"/>
    <w:rsid w:val="00B61265"/>
    <w:rsid w:val="00B7528C"/>
    <w:rsid w:val="00B77242"/>
    <w:rsid w:val="00B77C30"/>
    <w:rsid w:val="00B84419"/>
    <w:rsid w:val="00B9699F"/>
    <w:rsid w:val="00B96BA0"/>
    <w:rsid w:val="00BA335B"/>
    <w:rsid w:val="00BC7B6C"/>
    <w:rsid w:val="00BD4321"/>
    <w:rsid w:val="00BE78EF"/>
    <w:rsid w:val="00BF12EF"/>
    <w:rsid w:val="00C01C4F"/>
    <w:rsid w:val="00C161B0"/>
    <w:rsid w:val="00C17384"/>
    <w:rsid w:val="00C23BC6"/>
    <w:rsid w:val="00C252E2"/>
    <w:rsid w:val="00C348AE"/>
    <w:rsid w:val="00C47E4A"/>
    <w:rsid w:val="00C5188F"/>
    <w:rsid w:val="00C52870"/>
    <w:rsid w:val="00C77142"/>
    <w:rsid w:val="00C80C17"/>
    <w:rsid w:val="00C8640C"/>
    <w:rsid w:val="00C87BE7"/>
    <w:rsid w:val="00C900C6"/>
    <w:rsid w:val="00C94C7B"/>
    <w:rsid w:val="00C973BB"/>
    <w:rsid w:val="00CA0B0B"/>
    <w:rsid w:val="00CA3095"/>
    <w:rsid w:val="00CB4CA8"/>
    <w:rsid w:val="00CB5FA2"/>
    <w:rsid w:val="00CB7E2D"/>
    <w:rsid w:val="00CC2DAE"/>
    <w:rsid w:val="00CC3015"/>
    <w:rsid w:val="00CF7137"/>
    <w:rsid w:val="00D022F8"/>
    <w:rsid w:val="00D04F12"/>
    <w:rsid w:val="00D073E8"/>
    <w:rsid w:val="00D1325C"/>
    <w:rsid w:val="00D1634B"/>
    <w:rsid w:val="00D25F2D"/>
    <w:rsid w:val="00D30AD3"/>
    <w:rsid w:val="00D33261"/>
    <w:rsid w:val="00D35271"/>
    <w:rsid w:val="00D4178B"/>
    <w:rsid w:val="00D41B9F"/>
    <w:rsid w:val="00D50415"/>
    <w:rsid w:val="00D65DFA"/>
    <w:rsid w:val="00D80700"/>
    <w:rsid w:val="00D81D47"/>
    <w:rsid w:val="00D91276"/>
    <w:rsid w:val="00D92E5F"/>
    <w:rsid w:val="00D94CC8"/>
    <w:rsid w:val="00DA1B37"/>
    <w:rsid w:val="00DB19EA"/>
    <w:rsid w:val="00DB33F6"/>
    <w:rsid w:val="00DB4928"/>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7744F"/>
    <w:rsid w:val="00E852A4"/>
    <w:rsid w:val="00E9576C"/>
    <w:rsid w:val="00EA4BE2"/>
    <w:rsid w:val="00EB1470"/>
    <w:rsid w:val="00EB5C78"/>
    <w:rsid w:val="00EC351D"/>
    <w:rsid w:val="00ED1AA3"/>
    <w:rsid w:val="00EE2A5F"/>
    <w:rsid w:val="00EE570F"/>
    <w:rsid w:val="00F13B81"/>
    <w:rsid w:val="00F16104"/>
    <w:rsid w:val="00F16237"/>
    <w:rsid w:val="00F2095B"/>
    <w:rsid w:val="00F228E1"/>
    <w:rsid w:val="00F42A6B"/>
    <w:rsid w:val="00F43A7F"/>
    <w:rsid w:val="00F44D17"/>
    <w:rsid w:val="00F463B4"/>
    <w:rsid w:val="00F653E1"/>
    <w:rsid w:val="00F66A9D"/>
    <w:rsid w:val="00F73A36"/>
    <w:rsid w:val="00F81C19"/>
    <w:rsid w:val="00F83331"/>
    <w:rsid w:val="00FA0855"/>
    <w:rsid w:val="00FA1213"/>
    <w:rsid w:val="00FA13F5"/>
    <w:rsid w:val="00FA3C51"/>
    <w:rsid w:val="00FA456C"/>
    <w:rsid w:val="00FD558C"/>
    <w:rsid w:val="00FD6127"/>
    <w:rsid w:val="00FD688D"/>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48E2BEE"/>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FFE0-2CF5-48B9-A2B7-AADAFBD9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483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Wiebrock, Eckhard</cp:lastModifiedBy>
  <cp:revision>4</cp:revision>
  <cp:lastPrinted>2012-08-06T06:57:00Z</cp:lastPrinted>
  <dcterms:created xsi:type="dcterms:W3CDTF">2025-06-11T07:11:00Z</dcterms:created>
  <dcterms:modified xsi:type="dcterms:W3CDTF">2025-06-11T07:13:00Z</dcterms:modified>
</cp:coreProperties>
</file>