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4A0E62B0"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D9348E">
        <w:rPr>
          <w:rFonts w:ascii="Arial Narrow" w:hAnsi="Arial Narrow" w:cs="Arial"/>
          <w:sz w:val="22"/>
          <w:szCs w:val="22"/>
        </w:rPr>
        <w:t xml:space="preserve">        </w:t>
      </w:r>
      <w:r w:rsidR="00D21A27">
        <w:rPr>
          <w:rFonts w:ascii="Arial Narrow" w:hAnsi="Arial Narrow" w:cs="Arial"/>
          <w:sz w:val="22"/>
          <w:szCs w:val="22"/>
        </w:rPr>
        <w:t xml:space="preserve"> </w:t>
      </w:r>
      <w:r w:rsidR="009E1C55">
        <w:rPr>
          <w:rFonts w:ascii="Arial Narrow" w:hAnsi="Arial Narrow" w:cs="Arial"/>
          <w:sz w:val="22"/>
          <w:szCs w:val="22"/>
        </w:rPr>
        <w:t>01.07</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1372E41C" w14:textId="0952A5EC" w:rsidR="005675AD" w:rsidRDefault="002D34BE" w:rsidP="002D228C">
      <w:pPr>
        <w:tabs>
          <w:tab w:val="left" w:pos="9072"/>
        </w:tabs>
        <w:spacing w:line="360" w:lineRule="auto"/>
        <w:ind w:right="1134"/>
        <w:rPr>
          <w:rFonts w:cs="Arial"/>
          <w:b/>
          <w:sz w:val="28"/>
          <w:szCs w:val="28"/>
        </w:rPr>
      </w:pPr>
      <w:r>
        <w:rPr>
          <w:rFonts w:cs="Arial"/>
          <w:b/>
          <w:sz w:val="28"/>
          <w:szCs w:val="28"/>
        </w:rPr>
        <w:t>Wärmepumpe und Co. digital warten</w:t>
      </w:r>
    </w:p>
    <w:p w14:paraId="39A5CF4D" w14:textId="28253B7D" w:rsidR="00D81D47" w:rsidRDefault="002D34BE" w:rsidP="00D81D47">
      <w:pPr>
        <w:tabs>
          <w:tab w:val="left" w:pos="9072"/>
        </w:tabs>
        <w:spacing w:line="360" w:lineRule="auto"/>
        <w:ind w:right="1134"/>
        <w:rPr>
          <w:rFonts w:cs="Arial"/>
          <w:b/>
        </w:rPr>
      </w:pPr>
      <w:r>
        <w:rPr>
          <w:rFonts w:cs="Arial"/>
          <w:b/>
        </w:rPr>
        <w:t>Start</w:t>
      </w:r>
      <w:r w:rsidR="001B2A12">
        <w:rPr>
          <w:rFonts w:cs="Arial"/>
          <w:b/>
        </w:rPr>
        <w:t>-</w:t>
      </w:r>
      <w:r>
        <w:rPr>
          <w:rFonts w:cs="Arial"/>
          <w:b/>
        </w:rPr>
        <w:t xml:space="preserve">up aus Bissendorf entwickelte mit </w:t>
      </w:r>
      <w:proofErr w:type="spellStart"/>
      <w:r>
        <w:rPr>
          <w:rFonts w:cs="Arial"/>
          <w:b/>
        </w:rPr>
        <w:t>heatbyte</w:t>
      </w:r>
      <w:proofErr w:type="spellEnd"/>
      <w:r>
        <w:rPr>
          <w:rFonts w:cs="Arial"/>
          <w:b/>
        </w:rPr>
        <w:t xml:space="preserve"> smarte Heizungsüberwachung  </w:t>
      </w:r>
    </w:p>
    <w:p w14:paraId="290EA19A" w14:textId="77777777" w:rsidR="009D2417" w:rsidRPr="00F24CD8" w:rsidRDefault="009D2417" w:rsidP="00D81D47">
      <w:pPr>
        <w:tabs>
          <w:tab w:val="left" w:pos="9072"/>
        </w:tabs>
        <w:spacing w:line="360" w:lineRule="auto"/>
        <w:ind w:right="1134"/>
        <w:rPr>
          <w:rFonts w:cs="Arial"/>
        </w:rPr>
      </w:pPr>
    </w:p>
    <w:p w14:paraId="7F4A9CC0" w14:textId="0E2178A4" w:rsidR="00F7283C" w:rsidRDefault="002B2C61" w:rsidP="00F7283C">
      <w:pPr>
        <w:spacing w:line="360" w:lineRule="auto"/>
        <w:rPr>
          <w:rFonts w:cs="Arial"/>
        </w:rPr>
      </w:pPr>
      <w:r>
        <w:rPr>
          <w:rFonts w:cs="Arial"/>
          <w:b/>
        </w:rPr>
        <w:t>Bissendorf</w:t>
      </w:r>
      <w:r w:rsidR="00EC4B31" w:rsidRPr="00F24CD8">
        <w:rPr>
          <w:rFonts w:cs="Arial"/>
          <w:b/>
        </w:rPr>
        <w:t>.</w:t>
      </w:r>
      <w:r w:rsidR="00EC4B31" w:rsidRPr="00EC4B31">
        <w:rPr>
          <w:rFonts w:cs="Arial"/>
        </w:rPr>
        <w:t xml:space="preserve"> </w:t>
      </w:r>
      <w:r w:rsidR="00F7283C" w:rsidRPr="00D06B89">
        <w:rPr>
          <w:rFonts w:cs="Arial"/>
        </w:rPr>
        <w:t xml:space="preserve">Erst war es nur eine Idee, jetzt ist die Idee in die Tat umgesetzt worden: Vor zwei Jahren saßen Nils Oliver Kröger und Hendrik Pahl zusammen auf der Terrasse und diskutierten über das Heizsystem im neuen Einfamilienhaus von Hendrik Pahl. „Wir haben bei uns eine Wärmepumpe installiert. Ich wollte jedoch wissen, wie genau die Anlage funktioniert und vor allem, wie effizient </w:t>
      </w:r>
      <w:r w:rsidR="00F45F98">
        <w:rPr>
          <w:rFonts w:cs="Arial"/>
        </w:rPr>
        <w:t>sie ist</w:t>
      </w:r>
      <w:r w:rsidR="00F7283C" w:rsidRPr="00D06B89">
        <w:rPr>
          <w:rFonts w:cs="Arial"/>
        </w:rPr>
        <w:t xml:space="preserve">. Im Gespräch kam uns dann die Idee, gemeinsam eine smarte herstellerunabhängige Heizungssteuerung mit Überwachung zu entwickeln, die für Privathaushalte ebenso vorteilhaft ist wie für Heizungsbauer“, erzählt Hendrik Pahl. Durch die </w:t>
      </w:r>
      <w:proofErr w:type="spellStart"/>
      <w:r w:rsidR="00F7283C" w:rsidRPr="00D06B89">
        <w:rPr>
          <w:rFonts w:cs="Arial"/>
        </w:rPr>
        <w:t>heatbyte</w:t>
      </w:r>
      <w:proofErr w:type="spellEnd"/>
      <w:r w:rsidR="00261053">
        <w:rPr>
          <w:rFonts w:cs="Arial"/>
        </w:rPr>
        <w:t xml:space="preserve"> </w:t>
      </w:r>
      <w:r w:rsidR="00F7283C" w:rsidRPr="00D06B89">
        <w:rPr>
          <w:rFonts w:cs="Arial"/>
        </w:rPr>
        <w:t>Box und die laufende Überwachung</w:t>
      </w:r>
      <w:r w:rsidR="00261053">
        <w:rPr>
          <w:rFonts w:cs="Arial"/>
        </w:rPr>
        <w:t xml:space="preserve"> </w:t>
      </w:r>
      <w:r w:rsidR="00261053" w:rsidRPr="009E1C55">
        <w:rPr>
          <w:rFonts w:cs="Arial"/>
        </w:rPr>
        <w:t xml:space="preserve">mit dem </w:t>
      </w:r>
      <w:proofErr w:type="spellStart"/>
      <w:r w:rsidR="00261053" w:rsidRPr="009E1C55">
        <w:rPr>
          <w:rFonts w:cs="Arial"/>
        </w:rPr>
        <w:t>heatbyte</w:t>
      </w:r>
      <w:proofErr w:type="spellEnd"/>
      <w:r w:rsidR="00261053" w:rsidRPr="009E1C55">
        <w:rPr>
          <w:rFonts w:cs="Arial"/>
        </w:rPr>
        <w:t xml:space="preserve"> Portal</w:t>
      </w:r>
      <w:r w:rsidR="00F7283C" w:rsidRPr="00D06B89">
        <w:rPr>
          <w:rFonts w:cs="Arial"/>
        </w:rPr>
        <w:t xml:space="preserve"> können nicht nur eventuelle Störungen schnell erkannt, sondern auch die Effizienz überprüft werden. </w:t>
      </w:r>
      <w:r w:rsidR="001B2A12">
        <w:rPr>
          <w:rFonts w:cs="Arial"/>
        </w:rPr>
        <w:t>Im Frühjahr</w:t>
      </w:r>
      <w:r w:rsidR="00F45F98">
        <w:rPr>
          <w:rFonts w:cs="Arial"/>
        </w:rPr>
        <w:t xml:space="preserve"> haben die beiden </w:t>
      </w:r>
      <w:r w:rsidR="00F7283C" w:rsidRPr="00D06B89">
        <w:rPr>
          <w:rFonts w:cs="Arial"/>
        </w:rPr>
        <w:t xml:space="preserve">in Bissendorf die </w:t>
      </w:r>
      <w:proofErr w:type="spellStart"/>
      <w:r w:rsidR="00F7283C" w:rsidRPr="00D06B89">
        <w:rPr>
          <w:rFonts w:cs="Arial"/>
        </w:rPr>
        <w:t>heatbyte</w:t>
      </w:r>
      <w:proofErr w:type="spellEnd"/>
      <w:r w:rsidR="00F7283C" w:rsidRPr="00D06B89">
        <w:rPr>
          <w:rFonts w:cs="Arial"/>
        </w:rPr>
        <w:t xml:space="preserve"> </w:t>
      </w:r>
      <w:r w:rsidR="00F45F98">
        <w:rPr>
          <w:rFonts w:cs="Arial"/>
        </w:rPr>
        <w:t xml:space="preserve">smart </w:t>
      </w:r>
      <w:proofErr w:type="spellStart"/>
      <w:r w:rsidR="00F45F98">
        <w:rPr>
          <w:rFonts w:cs="Arial"/>
        </w:rPr>
        <w:t>m</w:t>
      </w:r>
      <w:r w:rsidR="00F7283C" w:rsidRPr="00D06B89">
        <w:rPr>
          <w:rFonts w:cs="Arial"/>
        </w:rPr>
        <w:t>onitoring</w:t>
      </w:r>
      <w:proofErr w:type="spellEnd"/>
      <w:r w:rsidR="00F7283C" w:rsidRPr="00D06B89">
        <w:rPr>
          <w:rFonts w:cs="Arial"/>
        </w:rPr>
        <w:t xml:space="preserve"> </w:t>
      </w:r>
      <w:r w:rsidR="00F45F98">
        <w:rPr>
          <w:rFonts w:cs="Arial"/>
        </w:rPr>
        <w:t xml:space="preserve">GbR </w:t>
      </w:r>
      <w:r w:rsidR="00F7283C" w:rsidRPr="00D06B89">
        <w:rPr>
          <w:rFonts w:cs="Arial"/>
        </w:rPr>
        <w:t xml:space="preserve">gegründet. </w:t>
      </w:r>
    </w:p>
    <w:p w14:paraId="15FDBF2B" w14:textId="77777777" w:rsidR="00F7283C" w:rsidRDefault="00F7283C" w:rsidP="00F7283C">
      <w:pPr>
        <w:spacing w:line="360" w:lineRule="auto"/>
        <w:rPr>
          <w:rFonts w:cs="Arial"/>
        </w:rPr>
      </w:pPr>
    </w:p>
    <w:p w14:paraId="2F3DB9B5" w14:textId="632FACB9" w:rsidR="00F7283C" w:rsidRPr="00D06B89" w:rsidRDefault="00F7283C" w:rsidP="00F7283C">
      <w:pPr>
        <w:spacing w:line="360" w:lineRule="auto"/>
        <w:rPr>
          <w:rFonts w:cs="Arial"/>
        </w:rPr>
      </w:pPr>
      <w:r w:rsidRPr="00D06B89">
        <w:rPr>
          <w:rFonts w:cs="Arial"/>
        </w:rPr>
        <w:t>Die WIGOS Wirtschaftsförderungsgesellschaft Osnabrücker Land hat das Start</w:t>
      </w:r>
      <w:r w:rsidR="001B2A12">
        <w:rPr>
          <w:rFonts w:cs="Arial"/>
        </w:rPr>
        <w:t>-</w:t>
      </w:r>
      <w:r w:rsidRPr="00D06B89">
        <w:rPr>
          <w:rFonts w:cs="Arial"/>
        </w:rPr>
        <w:t xml:space="preserve">up in Fragen zu Fördermitteln und beim Aufbau von Netzwerken vor Ort unterstützt. </w:t>
      </w:r>
    </w:p>
    <w:p w14:paraId="5D613BE5" w14:textId="21FF4833" w:rsidR="00F7283C" w:rsidRDefault="00F7283C" w:rsidP="00F7283C">
      <w:pPr>
        <w:spacing w:line="360" w:lineRule="auto"/>
        <w:rPr>
          <w:rFonts w:cs="Arial"/>
        </w:rPr>
      </w:pPr>
      <w:r w:rsidRPr="00D06B89">
        <w:rPr>
          <w:rFonts w:cs="Arial"/>
        </w:rPr>
        <w:t>„Toll, wenn bei einem Feierabendbier eine solche Gründergeschichte entsteht“, freut sich André Schulenberg vom WIGOS-</w:t>
      </w:r>
      <w:proofErr w:type="spellStart"/>
      <w:r w:rsidRPr="00D06B89">
        <w:rPr>
          <w:rFonts w:cs="Arial"/>
        </w:rPr>
        <w:t>UnternehmensService</w:t>
      </w:r>
      <w:proofErr w:type="spellEnd"/>
      <w:r w:rsidRPr="00D06B89">
        <w:rPr>
          <w:rFonts w:cs="Arial"/>
        </w:rPr>
        <w:t xml:space="preserve">, der </w:t>
      </w:r>
      <w:r w:rsidR="00261053">
        <w:rPr>
          <w:rFonts w:cs="Arial"/>
        </w:rPr>
        <w:t xml:space="preserve">den </w:t>
      </w:r>
      <w:r w:rsidR="00261053" w:rsidRPr="009E1C55">
        <w:rPr>
          <w:rFonts w:cs="Arial"/>
        </w:rPr>
        <w:t>Gründern</w:t>
      </w:r>
      <w:r w:rsidR="00261053">
        <w:rPr>
          <w:rFonts w:cs="Arial"/>
        </w:rPr>
        <w:t xml:space="preserve"> </w:t>
      </w:r>
      <w:r w:rsidRPr="00D06B89">
        <w:rPr>
          <w:rFonts w:cs="Arial"/>
        </w:rPr>
        <w:t xml:space="preserve">von Anfang an mit Rat und Tat zur Seite stand. „Dass die beiden nun mit ihrem Angebot an den Markt gehen können, ist ein schöner Erfolg.“ </w:t>
      </w:r>
    </w:p>
    <w:p w14:paraId="29E7F082" w14:textId="77777777" w:rsidR="00F7283C" w:rsidRPr="00D06B89" w:rsidRDefault="00F7283C" w:rsidP="00F7283C">
      <w:pPr>
        <w:spacing w:line="360" w:lineRule="auto"/>
        <w:rPr>
          <w:rFonts w:cs="Arial"/>
        </w:rPr>
      </w:pPr>
    </w:p>
    <w:p w14:paraId="7643B1A1" w14:textId="4E802F90" w:rsidR="00F7283C" w:rsidRPr="00D06B89" w:rsidRDefault="00F7283C" w:rsidP="00F7283C">
      <w:pPr>
        <w:spacing w:after="160" w:line="360" w:lineRule="auto"/>
        <w:rPr>
          <w:rFonts w:cs="Arial"/>
        </w:rPr>
      </w:pPr>
      <w:r w:rsidRPr="00D06B89">
        <w:rPr>
          <w:rFonts w:cs="Arial"/>
        </w:rPr>
        <w:t>„Wenn man durch ein Neubaugebiet läuft, sieht man bei den Wärmepumpen und Heizungssystemen so viele verschiedene Hersteller. Wir wollten aber eine Lösung schaffen, die für alle Hersteller und Heizungsarten, also auch Gas-, Öl- oder Hybridheizungen, funktio</w:t>
      </w:r>
      <w:r w:rsidR="009E1C55">
        <w:rPr>
          <w:rFonts w:cs="Arial"/>
        </w:rPr>
        <w:t>niert</w:t>
      </w:r>
      <w:r w:rsidRPr="00D06B89">
        <w:rPr>
          <w:rFonts w:cs="Arial"/>
        </w:rPr>
        <w:t>“</w:t>
      </w:r>
      <w:r w:rsidR="009E1C55">
        <w:rPr>
          <w:rFonts w:cs="Arial"/>
        </w:rPr>
        <w:t>, so die Gründer.</w:t>
      </w:r>
      <w:bookmarkStart w:id="0" w:name="_GoBack"/>
      <w:bookmarkEnd w:id="0"/>
      <w:r w:rsidRPr="00D06B89">
        <w:rPr>
          <w:rFonts w:cs="Arial"/>
        </w:rPr>
        <w:t xml:space="preserve"> Die </w:t>
      </w:r>
      <w:proofErr w:type="spellStart"/>
      <w:r w:rsidRPr="00D06B89">
        <w:rPr>
          <w:rFonts w:cs="Arial"/>
        </w:rPr>
        <w:t>heatbyte</w:t>
      </w:r>
      <w:proofErr w:type="spellEnd"/>
      <w:r w:rsidR="008341F9">
        <w:rPr>
          <w:rFonts w:cs="Arial"/>
        </w:rPr>
        <w:t xml:space="preserve"> </w:t>
      </w:r>
      <w:r w:rsidRPr="00D06B89">
        <w:rPr>
          <w:rFonts w:cs="Arial"/>
        </w:rPr>
        <w:t xml:space="preserve">Box wird einfach an das Heizungssystem angeschlossen und überträgt die Betriebsdaten sicher an das </w:t>
      </w:r>
      <w:proofErr w:type="spellStart"/>
      <w:r w:rsidRPr="00D06B89">
        <w:rPr>
          <w:rFonts w:cs="Arial"/>
        </w:rPr>
        <w:t>heatbyte</w:t>
      </w:r>
      <w:proofErr w:type="spellEnd"/>
      <w:r w:rsidR="00261053">
        <w:rPr>
          <w:rFonts w:cs="Arial"/>
        </w:rPr>
        <w:t xml:space="preserve"> </w:t>
      </w:r>
      <w:r w:rsidRPr="00D06B89">
        <w:rPr>
          <w:rFonts w:cs="Arial"/>
        </w:rPr>
        <w:t xml:space="preserve">Portal. Zunächst nahmen die beiden </w:t>
      </w:r>
      <w:r w:rsidR="006D72C6">
        <w:rPr>
          <w:rFonts w:cs="Arial"/>
        </w:rPr>
        <w:t xml:space="preserve">Gründer </w:t>
      </w:r>
      <w:r w:rsidRPr="00D06B89">
        <w:rPr>
          <w:rFonts w:cs="Arial"/>
        </w:rPr>
        <w:t xml:space="preserve">Heizungsbauer als potenzielle Kunden in den Blick. Nach den Worten von Nils Oliver Kröger liegen die Vorteile auf der Hand: „Im </w:t>
      </w:r>
      <w:proofErr w:type="spellStart"/>
      <w:r w:rsidRPr="00D06B89">
        <w:rPr>
          <w:rFonts w:cs="Arial"/>
        </w:rPr>
        <w:t>heatbyte</w:t>
      </w:r>
      <w:proofErr w:type="spellEnd"/>
      <w:r w:rsidR="00261053">
        <w:rPr>
          <w:rFonts w:cs="Arial"/>
        </w:rPr>
        <w:t xml:space="preserve"> </w:t>
      </w:r>
      <w:r w:rsidRPr="00D06B89">
        <w:rPr>
          <w:rFonts w:cs="Arial"/>
        </w:rPr>
        <w:t>Portal sehen die Betriebe die Heizungsanlagen ihrer Kunden auf einen Blick. So können sie anhand der Echtzeitdaten Fehler erkennen, bevor es zum Ausfall kommt, Einsätze gezielter planen und unnötige Fahrten vermeiden. Zudem ist die Wartung effizienter.“ Kunden</w:t>
      </w:r>
      <w:r w:rsidR="006D72C6">
        <w:rPr>
          <w:rFonts w:cs="Arial"/>
        </w:rPr>
        <w:t>, ob Betrieben oder Privatleuten,</w:t>
      </w:r>
      <w:r w:rsidRPr="00D06B89">
        <w:rPr>
          <w:rFonts w:cs="Arial"/>
        </w:rPr>
        <w:t xml:space="preserve"> wird das Portal </w:t>
      </w:r>
      <w:r w:rsidR="00261053" w:rsidRPr="009E1C55">
        <w:rPr>
          <w:rFonts w:cs="Arial"/>
        </w:rPr>
        <w:t>gegen</w:t>
      </w:r>
      <w:r w:rsidRPr="00D06B89">
        <w:rPr>
          <w:rFonts w:cs="Arial"/>
        </w:rPr>
        <w:t xml:space="preserve"> eine Nutzungsgebühr bereitgestellt. </w:t>
      </w:r>
    </w:p>
    <w:p w14:paraId="5E3CB0CA" w14:textId="0742994F" w:rsidR="00F7283C" w:rsidRDefault="006D72C6" w:rsidP="00F7283C">
      <w:pPr>
        <w:shd w:val="clear" w:color="auto" w:fill="FFFFFF"/>
        <w:spacing w:after="240" w:line="360" w:lineRule="auto"/>
        <w:rPr>
          <w:rFonts w:cs="Arial"/>
        </w:rPr>
      </w:pPr>
      <w:r>
        <w:rPr>
          <w:rFonts w:cs="Arial"/>
        </w:rPr>
        <w:t>Denn a</w:t>
      </w:r>
      <w:r w:rsidR="00F7283C" w:rsidRPr="00D06B89">
        <w:rPr>
          <w:rFonts w:cs="Arial"/>
        </w:rPr>
        <w:t xml:space="preserve">uch viele Privatkunden wollen </w:t>
      </w:r>
      <w:r>
        <w:rPr>
          <w:rFonts w:cs="Arial"/>
        </w:rPr>
        <w:t>mit nur wenigen Klicks erfahren</w:t>
      </w:r>
      <w:r w:rsidR="00F7283C" w:rsidRPr="00D06B89">
        <w:rPr>
          <w:rFonts w:cs="Arial"/>
        </w:rPr>
        <w:t xml:space="preserve">, wie effizient ihr Heizungssystem ist und </w:t>
      </w:r>
      <w:r>
        <w:rPr>
          <w:rFonts w:cs="Arial"/>
        </w:rPr>
        <w:t>möchten</w:t>
      </w:r>
      <w:r w:rsidR="00F7283C" w:rsidRPr="00D06B89">
        <w:rPr>
          <w:rFonts w:cs="Arial"/>
        </w:rPr>
        <w:t xml:space="preserve"> dieses gerne laufend im Blick behalten. „Auch dafür ist die </w:t>
      </w:r>
      <w:proofErr w:type="spellStart"/>
      <w:r w:rsidR="00F7283C" w:rsidRPr="00D06B89">
        <w:rPr>
          <w:rFonts w:cs="Arial"/>
        </w:rPr>
        <w:t>heatbyte</w:t>
      </w:r>
      <w:proofErr w:type="spellEnd"/>
      <w:r w:rsidR="00261053">
        <w:rPr>
          <w:rFonts w:cs="Arial"/>
        </w:rPr>
        <w:t xml:space="preserve"> </w:t>
      </w:r>
      <w:r w:rsidR="00F7283C" w:rsidRPr="00D06B89">
        <w:rPr>
          <w:rFonts w:cs="Arial"/>
        </w:rPr>
        <w:t xml:space="preserve">Box geeignet“, erklärt Hendrik Pahl. „Es ist kein großer Aufwand, die Box anzuschließen. Auch das Abrufen der Daten im Portal ist einfach.“ Hendrik Pahl und Nils Oliver Kröger sind zuversichtlich, dass ihr innovatives Produkt genau zur richtigen Zeit kommt: „In den nächsten zehn Jahren werden 21 Millionen Heizungen erneuert. Das ist ein Markt mit Zukunft.“ </w:t>
      </w:r>
    </w:p>
    <w:p w14:paraId="7217389E" w14:textId="5EF16016" w:rsidR="00F7283C" w:rsidRDefault="00F7283C" w:rsidP="00F7283C">
      <w:pPr>
        <w:shd w:val="clear" w:color="auto" w:fill="FFFFFF"/>
        <w:spacing w:line="360" w:lineRule="auto"/>
        <w:rPr>
          <w:rFonts w:cs="Arial"/>
          <w:u w:val="single"/>
        </w:rPr>
      </w:pPr>
      <w:r w:rsidRPr="00F7283C">
        <w:rPr>
          <w:rFonts w:cs="Arial"/>
          <w:u w:val="single"/>
        </w:rPr>
        <w:t>Bildunterschrift:</w:t>
      </w:r>
    </w:p>
    <w:p w14:paraId="6D0014D0" w14:textId="7AC63C3E" w:rsidR="00F7283C" w:rsidRPr="00F7283C" w:rsidRDefault="00F7283C" w:rsidP="00F7283C">
      <w:pPr>
        <w:shd w:val="clear" w:color="auto" w:fill="FFFFFF"/>
        <w:spacing w:line="360" w:lineRule="auto"/>
        <w:rPr>
          <w:rFonts w:cs="Arial"/>
          <w:i/>
        </w:rPr>
      </w:pPr>
      <w:r w:rsidRPr="00F7283C">
        <w:rPr>
          <w:rFonts w:cs="Arial"/>
          <w:i/>
        </w:rPr>
        <w:t>Alles auf einen Blick: Wie die innovative Heizungsüberwachung funktioniert, erklärten die Entwickler Hendrik Pahl (li.) und Nils Oliver Kröger (</w:t>
      </w:r>
      <w:proofErr w:type="spellStart"/>
      <w:r w:rsidRPr="00F7283C">
        <w:rPr>
          <w:rFonts w:cs="Arial"/>
          <w:i/>
        </w:rPr>
        <w:t>re</w:t>
      </w:r>
      <w:proofErr w:type="spellEnd"/>
      <w:r w:rsidRPr="00F7283C">
        <w:rPr>
          <w:rFonts w:cs="Arial"/>
          <w:i/>
        </w:rPr>
        <w:t>.) André Schulenberg vom WIGOS-</w:t>
      </w:r>
      <w:proofErr w:type="spellStart"/>
      <w:r w:rsidRPr="00F7283C">
        <w:rPr>
          <w:rFonts w:cs="Arial"/>
          <w:i/>
        </w:rPr>
        <w:t>UnternehmensService</w:t>
      </w:r>
      <w:proofErr w:type="spellEnd"/>
      <w:r w:rsidRPr="00F7283C">
        <w:rPr>
          <w:rFonts w:cs="Arial"/>
          <w:i/>
        </w:rPr>
        <w:t>.</w:t>
      </w:r>
    </w:p>
    <w:p w14:paraId="22021E5F" w14:textId="737652AA" w:rsidR="00F7283C" w:rsidRPr="00F7283C" w:rsidRDefault="00F7283C" w:rsidP="00F7283C">
      <w:pPr>
        <w:shd w:val="clear" w:color="auto" w:fill="FFFFFF"/>
        <w:spacing w:line="360" w:lineRule="auto"/>
        <w:rPr>
          <w:rFonts w:cs="Arial"/>
          <w:i/>
        </w:rPr>
      </w:pPr>
      <w:r w:rsidRPr="00F7283C">
        <w:rPr>
          <w:rFonts w:cs="Arial"/>
          <w:i/>
        </w:rPr>
        <w:t>Foto: Sandra Joachim-Meyer / WIGOS</w:t>
      </w:r>
    </w:p>
    <w:p w14:paraId="6377DD8C" w14:textId="77777777" w:rsidR="00F7283C" w:rsidRPr="00D06B89" w:rsidRDefault="00F7283C" w:rsidP="00F7283C">
      <w:pPr>
        <w:shd w:val="clear" w:color="auto" w:fill="FFFFFF"/>
        <w:spacing w:after="240" w:line="360" w:lineRule="auto"/>
        <w:rPr>
          <w:rFonts w:cs="Arial"/>
        </w:rPr>
      </w:pPr>
    </w:p>
    <w:p w14:paraId="0267F01E" w14:textId="331F0C70" w:rsidR="004C0F58" w:rsidRPr="001E237B" w:rsidRDefault="004C0F58" w:rsidP="00F7283C">
      <w:pPr>
        <w:spacing w:line="360" w:lineRule="auto"/>
        <w:rPr>
          <w:rFonts w:cs="Arial"/>
        </w:rPr>
      </w:pP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0C80B" w14:textId="77777777" w:rsidR="00E51335" w:rsidRDefault="00E51335">
      <w:r>
        <w:separator/>
      </w:r>
    </w:p>
  </w:endnote>
  <w:endnote w:type="continuationSeparator" w:id="0">
    <w:p w14:paraId="209D32CC" w14:textId="77777777" w:rsidR="00E51335" w:rsidRDefault="00E5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74149" w14:textId="77777777" w:rsidR="00E51335" w:rsidRDefault="00E51335">
      <w:r>
        <w:separator/>
      </w:r>
    </w:p>
  </w:footnote>
  <w:footnote w:type="continuationSeparator" w:id="0">
    <w:p w14:paraId="173DFFD5" w14:textId="77777777" w:rsidR="00E51335" w:rsidRDefault="00E5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30A7"/>
    <w:rsid w:val="00005B51"/>
    <w:rsid w:val="00012BC4"/>
    <w:rsid w:val="000262F1"/>
    <w:rsid w:val="0003033B"/>
    <w:rsid w:val="000358A0"/>
    <w:rsid w:val="00040525"/>
    <w:rsid w:val="00040E86"/>
    <w:rsid w:val="00042D6D"/>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314F"/>
    <w:rsid w:val="001578B3"/>
    <w:rsid w:val="001748A3"/>
    <w:rsid w:val="00175146"/>
    <w:rsid w:val="001773DC"/>
    <w:rsid w:val="001875AD"/>
    <w:rsid w:val="00192C02"/>
    <w:rsid w:val="001939B8"/>
    <w:rsid w:val="00195BB4"/>
    <w:rsid w:val="001A38E4"/>
    <w:rsid w:val="001A7AD5"/>
    <w:rsid w:val="001B2133"/>
    <w:rsid w:val="001B2A12"/>
    <w:rsid w:val="001B3A3C"/>
    <w:rsid w:val="001C5BA8"/>
    <w:rsid w:val="001C64C7"/>
    <w:rsid w:val="001D1DFB"/>
    <w:rsid w:val="001D6B57"/>
    <w:rsid w:val="001D6C30"/>
    <w:rsid w:val="001E4254"/>
    <w:rsid w:val="001E48E9"/>
    <w:rsid w:val="00201BAA"/>
    <w:rsid w:val="00204134"/>
    <w:rsid w:val="00207533"/>
    <w:rsid w:val="00211817"/>
    <w:rsid w:val="00230211"/>
    <w:rsid w:val="00230466"/>
    <w:rsid w:val="00231756"/>
    <w:rsid w:val="002374A4"/>
    <w:rsid w:val="00240222"/>
    <w:rsid w:val="002462E0"/>
    <w:rsid w:val="00252EB1"/>
    <w:rsid w:val="00254F64"/>
    <w:rsid w:val="00261053"/>
    <w:rsid w:val="0026655A"/>
    <w:rsid w:val="00272A85"/>
    <w:rsid w:val="002740C9"/>
    <w:rsid w:val="0029148B"/>
    <w:rsid w:val="002B2C61"/>
    <w:rsid w:val="002C6D8E"/>
    <w:rsid w:val="002D13A1"/>
    <w:rsid w:val="002D228C"/>
    <w:rsid w:val="002D34BE"/>
    <w:rsid w:val="002D38E3"/>
    <w:rsid w:val="002D46A3"/>
    <w:rsid w:val="002D70E9"/>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C1209"/>
    <w:rsid w:val="003C510C"/>
    <w:rsid w:val="003C53E0"/>
    <w:rsid w:val="003D2CA1"/>
    <w:rsid w:val="003D7E50"/>
    <w:rsid w:val="003F77F1"/>
    <w:rsid w:val="004041EB"/>
    <w:rsid w:val="00410BA9"/>
    <w:rsid w:val="00412B3E"/>
    <w:rsid w:val="004244CD"/>
    <w:rsid w:val="004331B0"/>
    <w:rsid w:val="00433AF4"/>
    <w:rsid w:val="00435287"/>
    <w:rsid w:val="00454B87"/>
    <w:rsid w:val="00474C22"/>
    <w:rsid w:val="00484BF2"/>
    <w:rsid w:val="00490287"/>
    <w:rsid w:val="0049589F"/>
    <w:rsid w:val="004A10E6"/>
    <w:rsid w:val="004A27BE"/>
    <w:rsid w:val="004A339A"/>
    <w:rsid w:val="004A6D49"/>
    <w:rsid w:val="004B28AD"/>
    <w:rsid w:val="004C0F58"/>
    <w:rsid w:val="004C1FDF"/>
    <w:rsid w:val="004D2506"/>
    <w:rsid w:val="004D3669"/>
    <w:rsid w:val="004D6BAB"/>
    <w:rsid w:val="004E3434"/>
    <w:rsid w:val="004E51ED"/>
    <w:rsid w:val="004E5E2E"/>
    <w:rsid w:val="004F164C"/>
    <w:rsid w:val="00501834"/>
    <w:rsid w:val="00510B99"/>
    <w:rsid w:val="00513C07"/>
    <w:rsid w:val="00515D51"/>
    <w:rsid w:val="00515E4D"/>
    <w:rsid w:val="00532D5E"/>
    <w:rsid w:val="005350CE"/>
    <w:rsid w:val="005410F1"/>
    <w:rsid w:val="00546A2A"/>
    <w:rsid w:val="00553051"/>
    <w:rsid w:val="00555830"/>
    <w:rsid w:val="005675AD"/>
    <w:rsid w:val="00567C96"/>
    <w:rsid w:val="0058539D"/>
    <w:rsid w:val="00585BE1"/>
    <w:rsid w:val="005866E6"/>
    <w:rsid w:val="005918DC"/>
    <w:rsid w:val="00592288"/>
    <w:rsid w:val="00594252"/>
    <w:rsid w:val="005948E6"/>
    <w:rsid w:val="005A19BA"/>
    <w:rsid w:val="005A77C2"/>
    <w:rsid w:val="005B23D7"/>
    <w:rsid w:val="005C124D"/>
    <w:rsid w:val="005C1ED8"/>
    <w:rsid w:val="005C3D13"/>
    <w:rsid w:val="005D4BEC"/>
    <w:rsid w:val="005D7A75"/>
    <w:rsid w:val="005E0354"/>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102B"/>
    <w:rsid w:val="00662383"/>
    <w:rsid w:val="00665195"/>
    <w:rsid w:val="00666E18"/>
    <w:rsid w:val="00671961"/>
    <w:rsid w:val="006742BA"/>
    <w:rsid w:val="00693E1F"/>
    <w:rsid w:val="00694176"/>
    <w:rsid w:val="00695FA8"/>
    <w:rsid w:val="006974AA"/>
    <w:rsid w:val="006A5830"/>
    <w:rsid w:val="006A7C3E"/>
    <w:rsid w:val="006B3B6E"/>
    <w:rsid w:val="006C4450"/>
    <w:rsid w:val="006D029B"/>
    <w:rsid w:val="006D72C6"/>
    <w:rsid w:val="006E1E3C"/>
    <w:rsid w:val="006F4CA7"/>
    <w:rsid w:val="006F6497"/>
    <w:rsid w:val="0070202E"/>
    <w:rsid w:val="007208B4"/>
    <w:rsid w:val="00722E4C"/>
    <w:rsid w:val="007242E0"/>
    <w:rsid w:val="00730995"/>
    <w:rsid w:val="00742055"/>
    <w:rsid w:val="0074727B"/>
    <w:rsid w:val="00752077"/>
    <w:rsid w:val="00755887"/>
    <w:rsid w:val="0076138F"/>
    <w:rsid w:val="00765ED2"/>
    <w:rsid w:val="00775930"/>
    <w:rsid w:val="00775B8B"/>
    <w:rsid w:val="00777386"/>
    <w:rsid w:val="00787B2F"/>
    <w:rsid w:val="0079351E"/>
    <w:rsid w:val="0079419A"/>
    <w:rsid w:val="00797AE3"/>
    <w:rsid w:val="007A36D6"/>
    <w:rsid w:val="007A7A59"/>
    <w:rsid w:val="007B0214"/>
    <w:rsid w:val="007B6514"/>
    <w:rsid w:val="007C3382"/>
    <w:rsid w:val="007C5E07"/>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179DA"/>
    <w:rsid w:val="008212C7"/>
    <w:rsid w:val="008241E0"/>
    <w:rsid w:val="008324A7"/>
    <w:rsid w:val="008341F9"/>
    <w:rsid w:val="008354CD"/>
    <w:rsid w:val="008412FE"/>
    <w:rsid w:val="00845D60"/>
    <w:rsid w:val="00846721"/>
    <w:rsid w:val="00852209"/>
    <w:rsid w:val="00853E76"/>
    <w:rsid w:val="0085793A"/>
    <w:rsid w:val="008664F2"/>
    <w:rsid w:val="008710F0"/>
    <w:rsid w:val="00874C61"/>
    <w:rsid w:val="0088272D"/>
    <w:rsid w:val="00890DA0"/>
    <w:rsid w:val="0089393E"/>
    <w:rsid w:val="008979FC"/>
    <w:rsid w:val="008C1B25"/>
    <w:rsid w:val="008D29F2"/>
    <w:rsid w:val="008E1DC2"/>
    <w:rsid w:val="008E4BEB"/>
    <w:rsid w:val="008E6E87"/>
    <w:rsid w:val="008F103E"/>
    <w:rsid w:val="008F5B48"/>
    <w:rsid w:val="00901496"/>
    <w:rsid w:val="00907EFF"/>
    <w:rsid w:val="009103B1"/>
    <w:rsid w:val="00910E04"/>
    <w:rsid w:val="00920DC7"/>
    <w:rsid w:val="00926427"/>
    <w:rsid w:val="0093289E"/>
    <w:rsid w:val="00936E31"/>
    <w:rsid w:val="00937CF7"/>
    <w:rsid w:val="0096348B"/>
    <w:rsid w:val="00964D6C"/>
    <w:rsid w:val="00973CEE"/>
    <w:rsid w:val="009A4A71"/>
    <w:rsid w:val="009B5509"/>
    <w:rsid w:val="009B6B22"/>
    <w:rsid w:val="009C18DA"/>
    <w:rsid w:val="009C40EC"/>
    <w:rsid w:val="009C7292"/>
    <w:rsid w:val="009D2417"/>
    <w:rsid w:val="009E1C55"/>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67F9"/>
    <w:rsid w:val="00A735E4"/>
    <w:rsid w:val="00A8360B"/>
    <w:rsid w:val="00A90F35"/>
    <w:rsid w:val="00AA49E7"/>
    <w:rsid w:val="00AC5710"/>
    <w:rsid w:val="00AE116B"/>
    <w:rsid w:val="00AF660B"/>
    <w:rsid w:val="00B00D93"/>
    <w:rsid w:val="00B1199E"/>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4321"/>
    <w:rsid w:val="00BE78EF"/>
    <w:rsid w:val="00BF12EF"/>
    <w:rsid w:val="00C01C4F"/>
    <w:rsid w:val="00C161B0"/>
    <w:rsid w:val="00C17384"/>
    <w:rsid w:val="00C21125"/>
    <w:rsid w:val="00C23BC6"/>
    <w:rsid w:val="00C252E2"/>
    <w:rsid w:val="00C348AE"/>
    <w:rsid w:val="00C47E4A"/>
    <w:rsid w:val="00C5188F"/>
    <w:rsid w:val="00C7489D"/>
    <w:rsid w:val="00C80C17"/>
    <w:rsid w:val="00C8640C"/>
    <w:rsid w:val="00C900C6"/>
    <w:rsid w:val="00C94C7B"/>
    <w:rsid w:val="00C973BB"/>
    <w:rsid w:val="00CA0B0B"/>
    <w:rsid w:val="00CA15BD"/>
    <w:rsid w:val="00CA3095"/>
    <w:rsid w:val="00CB4CA8"/>
    <w:rsid w:val="00CB5FA2"/>
    <w:rsid w:val="00CC29BC"/>
    <w:rsid w:val="00CC2DAE"/>
    <w:rsid w:val="00CC3015"/>
    <w:rsid w:val="00CC6E09"/>
    <w:rsid w:val="00CE2682"/>
    <w:rsid w:val="00CF7137"/>
    <w:rsid w:val="00D022F8"/>
    <w:rsid w:val="00D04F12"/>
    <w:rsid w:val="00D073E8"/>
    <w:rsid w:val="00D1634B"/>
    <w:rsid w:val="00D2130E"/>
    <w:rsid w:val="00D21A27"/>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12F"/>
    <w:rsid w:val="00D94CC8"/>
    <w:rsid w:val="00DA1B37"/>
    <w:rsid w:val="00DB13DB"/>
    <w:rsid w:val="00DB44D2"/>
    <w:rsid w:val="00DB4537"/>
    <w:rsid w:val="00DB6269"/>
    <w:rsid w:val="00DB724E"/>
    <w:rsid w:val="00DC4CEB"/>
    <w:rsid w:val="00DC68B3"/>
    <w:rsid w:val="00DE2E37"/>
    <w:rsid w:val="00DF337D"/>
    <w:rsid w:val="00DF5926"/>
    <w:rsid w:val="00E01D40"/>
    <w:rsid w:val="00E044C2"/>
    <w:rsid w:val="00E1423B"/>
    <w:rsid w:val="00E20523"/>
    <w:rsid w:val="00E20B3E"/>
    <w:rsid w:val="00E2306C"/>
    <w:rsid w:val="00E2726C"/>
    <w:rsid w:val="00E41D80"/>
    <w:rsid w:val="00E449A3"/>
    <w:rsid w:val="00E478AC"/>
    <w:rsid w:val="00E51335"/>
    <w:rsid w:val="00E65AD5"/>
    <w:rsid w:val="00E7005D"/>
    <w:rsid w:val="00E852A4"/>
    <w:rsid w:val="00E9437A"/>
    <w:rsid w:val="00E9576C"/>
    <w:rsid w:val="00EA49E2"/>
    <w:rsid w:val="00EA4BE2"/>
    <w:rsid w:val="00EA6805"/>
    <w:rsid w:val="00EB1470"/>
    <w:rsid w:val="00EB4460"/>
    <w:rsid w:val="00EB5C78"/>
    <w:rsid w:val="00EC351D"/>
    <w:rsid w:val="00EC4B31"/>
    <w:rsid w:val="00ED0C0D"/>
    <w:rsid w:val="00ED1AA3"/>
    <w:rsid w:val="00ED1FBE"/>
    <w:rsid w:val="00EE0B60"/>
    <w:rsid w:val="00EE2A5F"/>
    <w:rsid w:val="00EE570F"/>
    <w:rsid w:val="00EF0C57"/>
    <w:rsid w:val="00EF1E3C"/>
    <w:rsid w:val="00F01363"/>
    <w:rsid w:val="00F13B81"/>
    <w:rsid w:val="00F158A1"/>
    <w:rsid w:val="00F16104"/>
    <w:rsid w:val="00F16237"/>
    <w:rsid w:val="00F2095B"/>
    <w:rsid w:val="00F228E1"/>
    <w:rsid w:val="00F24CD8"/>
    <w:rsid w:val="00F42A6B"/>
    <w:rsid w:val="00F43977"/>
    <w:rsid w:val="00F43A7F"/>
    <w:rsid w:val="00F45F98"/>
    <w:rsid w:val="00F463B4"/>
    <w:rsid w:val="00F653E1"/>
    <w:rsid w:val="00F66A9D"/>
    <w:rsid w:val="00F66ED1"/>
    <w:rsid w:val="00F7283C"/>
    <w:rsid w:val="00F73A36"/>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113C"/>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F24CD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6DCE-F290-4B76-8548-0CEBD31F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11</cp:revision>
  <cp:lastPrinted>2025-04-09T09:10:00Z</cp:lastPrinted>
  <dcterms:created xsi:type="dcterms:W3CDTF">2025-05-28T09:54:00Z</dcterms:created>
  <dcterms:modified xsi:type="dcterms:W3CDTF">2025-06-30T10:58:00Z</dcterms:modified>
</cp:coreProperties>
</file>