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36603EDB"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770C47">
        <w:rPr>
          <w:rFonts w:ascii="Arial Narrow" w:hAnsi="Arial Narrow" w:cs="Arial"/>
          <w:sz w:val="22"/>
          <w:szCs w:val="22"/>
        </w:rPr>
        <w:t>16</w:t>
      </w:r>
      <w:bookmarkStart w:id="0" w:name="_GoBack"/>
      <w:bookmarkEnd w:id="0"/>
      <w:r w:rsidR="00BD24C1">
        <w:rPr>
          <w:rFonts w:ascii="Arial Narrow" w:hAnsi="Arial Narrow" w:cs="Arial"/>
          <w:sz w:val="22"/>
          <w:szCs w:val="22"/>
        </w:rPr>
        <w:t>.07</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30D86795" w14:textId="54E605D2" w:rsidR="009028E0" w:rsidRDefault="009028E0" w:rsidP="00D81D47">
      <w:pPr>
        <w:tabs>
          <w:tab w:val="left" w:pos="9072"/>
        </w:tabs>
        <w:spacing w:line="360" w:lineRule="auto"/>
        <w:ind w:right="1134"/>
        <w:rPr>
          <w:rFonts w:cs="Arial"/>
          <w:b/>
          <w:sz w:val="28"/>
          <w:szCs w:val="28"/>
        </w:rPr>
      </w:pPr>
      <w:r>
        <w:rPr>
          <w:rFonts w:cs="Arial"/>
          <w:b/>
          <w:sz w:val="28"/>
          <w:szCs w:val="28"/>
        </w:rPr>
        <w:t xml:space="preserve">Niedersachsens Top-Mittelständler kommen aus dem Wirtschaftsraum </w:t>
      </w:r>
      <w:r w:rsidR="007574A2">
        <w:rPr>
          <w:rFonts w:cs="Arial"/>
          <w:b/>
          <w:sz w:val="28"/>
          <w:szCs w:val="28"/>
        </w:rPr>
        <w:t xml:space="preserve">Stadt und Landkreis </w:t>
      </w:r>
      <w:r>
        <w:rPr>
          <w:rFonts w:cs="Arial"/>
          <w:b/>
          <w:sz w:val="28"/>
          <w:szCs w:val="28"/>
        </w:rPr>
        <w:t xml:space="preserve">Osnabrück </w:t>
      </w:r>
    </w:p>
    <w:p w14:paraId="39A5CF4D" w14:textId="7760A8A5" w:rsidR="00D81D47" w:rsidRPr="009028E0" w:rsidRDefault="009028E0" w:rsidP="00D81D47">
      <w:pPr>
        <w:tabs>
          <w:tab w:val="left" w:pos="9072"/>
        </w:tabs>
        <w:spacing w:line="360" w:lineRule="auto"/>
        <w:ind w:right="1134"/>
        <w:rPr>
          <w:rFonts w:cs="Arial"/>
          <w:b/>
        </w:rPr>
      </w:pPr>
      <w:r w:rsidRPr="009028E0">
        <w:rPr>
          <w:rFonts w:cs="Arial"/>
          <w:b/>
        </w:rPr>
        <w:t xml:space="preserve">Fünf Unternehmen aus Stadt und Landkreis Osnabrück unter den Top-15 </w:t>
      </w:r>
    </w:p>
    <w:p w14:paraId="290EA19A" w14:textId="77777777" w:rsidR="009D2417" w:rsidRPr="00F24CD8" w:rsidRDefault="009D2417" w:rsidP="00D81D47">
      <w:pPr>
        <w:tabs>
          <w:tab w:val="left" w:pos="9072"/>
        </w:tabs>
        <w:spacing w:line="360" w:lineRule="auto"/>
        <w:ind w:right="1134"/>
        <w:rPr>
          <w:rFonts w:cs="Arial"/>
        </w:rPr>
      </w:pPr>
    </w:p>
    <w:p w14:paraId="5A8AEBC1" w14:textId="074D0237" w:rsidR="009028E0" w:rsidRDefault="005271D6" w:rsidP="009028E0">
      <w:pPr>
        <w:spacing w:line="360" w:lineRule="auto"/>
        <w:rPr>
          <w:rFonts w:cs="Arial"/>
        </w:rPr>
      </w:pPr>
      <w:r>
        <w:rPr>
          <w:rFonts w:cs="Arial"/>
          <w:b/>
        </w:rPr>
        <w:t>Osnabrück</w:t>
      </w:r>
      <w:r w:rsidR="00EC4B31" w:rsidRPr="00F24CD8">
        <w:rPr>
          <w:rFonts w:cs="Arial"/>
          <w:b/>
        </w:rPr>
        <w:t>.</w:t>
      </w:r>
      <w:r w:rsidR="00EC4B31" w:rsidRPr="00EC4B31">
        <w:rPr>
          <w:rFonts w:cs="Arial"/>
        </w:rPr>
        <w:t xml:space="preserve"> </w:t>
      </w:r>
      <w:r w:rsidR="009028E0" w:rsidRPr="00FB438E">
        <w:rPr>
          <w:rFonts w:cs="Arial"/>
        </w:rPr>
        <w:t xml:space="preserve">Der Wirtschaftsraum </w:t>
      </w:r>
      <w:r w:rsidR="001A3B22">
        <w:rPr>
          <w:rFonts w:cs="Arial"/>
        </w:rPr>
        <w:t xml:space="preserve">Stadt und Landkreis </w:t>
      </w:r>
      <w:r w:rsidR="009028E0" w:rsidRPr="00FB438E">
        <w:rPr>
          <w:rFonts w:cs="Arial"/>
        </w:rPr>
        <w:t xml:space="preserve">Osnabrück ist für mittelständische Unternehmen ein attraktiver Standort: Im Ranking </w:t>
      </w:r>
      <w:r w:rsidR="00A33728">
        <w:rPr>
          <w:rFonts w:cs="Arial"/>
        </w:rPr>
        <w:t>der</w:t>
      </w:r>
      <w:r w:rsidR="009028E0" w:rsidRPr="00FB438E">
        <w:rPr>
          <w:rFonts w:cs="Arial"/>
        </w:rPr>
        <w:t xml:space="preserve"> Top-Mittelstandsunternehmen in Niedersachsen liegt </w:t>
      </w:r>
      <w:r w:rsidR="00BE7163">
        <w:rPr>
          <w:rFonts w:cs="Arial"/>
        </w:rPr>
        <w:t>der hiesige Wirtschaftsraum</w:t>
      </w:r>
      <w:r w:rsidR="009028E0" w:rsidRPr="00FB438E">
        <w:rPr>
          <w:rFonts w:cs="Arial"/>
        </w:rPr>
        <w:t xml:space="preserve"> auf dem zweiten Platz, gleich nach Hannover. Dies geht aus dem aktuellen Ranking „Mittelstand 10.000“ des Infor</w:t>
      </w:r>
      <w:r w:rsidR="00E1308D">
        <w:rPr>
          <w:rFonts w:cs="Arial"/>
        </w:rPr>
        <w:t>matio</w:t>
      </w:r>
      <w:r w:rsidR="009028E0" w:rsidRPr="00FB438E">
        <w:rPr>
          <w:rFonts w:cs="Arial"/>
        </w:rPr>
        <w:t>n</w:t>
      </w:r>
      <w:r w:rsidR="00E1308D">
        <w:rPr>
          <w:rFonts w:cs="Arial"/>
        </w:rPr>
        <w:t>s</w:t>
      </w:r>
      <w:r w:rsidR="009028E0" w:rsidRPr="00FB438E">
        <w:rPr>
          <w:rFonts w:cs="Arial"/>
        </w:rPr>
        <w:t>netzwerkes „Die deutsche Wirtschaft (DDW)“ hervor. „Das Ranking beweist, wie gut wir in Stadt und Landkreis aufgestellt sind. Unsere, oftmals familiengeführten, mittelständischen Unternehmen bilden das Rückgrat der regionalen Wirtschaft. Dabei sind die Unternehmen nicht nur Top-Arbeitgeber. Ihr Ruf strahlt au</w:t>
      </w:r>
      <w:r w:rsidR="008C0DC8">
        <w:rPr>
          <w:rFonts w:cs="Arial"/>
        </w:rPr>
        <w:t>ch weit über die Region hinaus:</w:t>
      </w:r>
      <w:r w:rsidR="00C85229">
        <w:rPr>
          <w:rFonts w:cs="Arial"/>
        </w:rPr>
        <w:t xml:space="preserve"> </w:t>
      </w:r>
      <w:r w:rsidR="006B3171">
        <w:rPr>
          <w:rFonts w:cs="Arial"/>
        </w:rPr>
        <w:t xml:space="preserve">eben </w:t>
      </w:r>
      <w:proofErr w:type="spellStart"/>
      <w:r w:rsidR="00C85229">
        <w:rPr>
          <w:rFonts w:cs="Arial"/>
        </w:rPr>
        <w:t>m</w:t>
      </w:r>
      <w:r w:rsidR="009028E0" w:rsidRPr="00FB438E">
        <w:rPr>
          <w:rFonts w:cs="Arial"/>
        </w:rPr>
        <w:t>ade</w:t>
      </w:r>
      <w:proofErr w:type="spellEnd"/>
      <w:r w:rsidR="009028E0" w:rsidRPr="00FB438E">
        <w:rPr>
          <w:rFonts w:cs="Arial"/>
        </w:rPr>
        <w:t xml:space="preserve"> in Osnabrück“, betonen Peter Vahrenkamp, Geschäftsführer der WIGOS Wirtschaftsförderungsgesellschaft Osnabrücker Land, und Ingmar Bojes, Geschäftsführer der WFO Wirtschaftsförderung Osnabrück. </w:t>
      </w:r>
    </w:p>
    <w:p w14:paraId="00CEA8DE" w14:textId="77777777" w:rsidR="009028E0" w:rsidRPr="00FB438E" w:rsidRDefault="009028E0" w:rsidP="009028E0">
      <w:pPr>
        <w:spacing w:line="360" w:lineRule="auto"/>
        <w:rPr>
          <w:rFonts w:cs="Arial"/>
        </w:rPr>
      </w:pPr>
    </w:p>
    <w:p w14:paraId="1E834480" w14:textId="403381FC" w:rsidR="009028E0" w:rsidRDefault="009028E0" w:rsidP="009028E0">
      <w:pPr>
        <w:spacing w:line="360" w:lineRule="auto"/>
        <w:rPr>
          <w:rFonts w:cs="Arial"/>
        </w:rPr>
      </w:pPr>
      <w:r w:rsidRPr="00FB438E">
        <w:rPr>
          <w:rFonts w:cs="Arial"/>
        </w:rPr>
        <w:t xml:space="preserve">Das DDW-Ranking erfasst die wichtigsten Mittelstandsunternehmen in Deutschland, die sich in mehrheitlich privatem Besitz deutscher Unternehmer befinden und einen Jahresumsatz unterhalb einer Milliarde Euro haben. Alle niedersächsischen </w:t>
      </w:r>
      <w:r w:rsidRPr="00FB438E">
        <w:rPr>
          <w:rFonts w:cs="Arial"/>
        </w:rPr>
        <w:lastRenderedPageBreak/>
        <w:t xml:space="preserve">Top-Mittelständler bilden zusammen einen Jahresumsatz von mehr als 100 Milliarden Euro und beschäftigen weltweit mehr als eine halbe Million Angestellte, wie es in der </w:t>
      </w:r>
      <w:r w:rsidR="00E1308D">
        <w:rPr>
          <w:rFonts w:cs="Arial"/>
        </w:rPr>
        <w:t>DDW-</w:t>
      </w:r>
      <w:r w:rsidRPr="00FB438E">
        <w:rPr>
          <w:rFonts w:cs="Arial"/>
        </w:rPr>
        <w:t xml:space="preserve">Veröffentlichung heißt.  </w:t>
      </w:r>
    </w:p>
    <w:p w14:paraId="5A09BB5B" w14:textId="77777777" w:rsidR="009028E0" w:rsidRPr="00FB438E" w:rsidRDefault="009028E0" w:rsidP="009028E0">
      <w:pPr>
        <w:spacing w:line="360" w:lineRule="auto"/>
        <w:rPr>
          <w:rFonts w:cs="Arial"/>
        </w:rPr>
      </w:pPr>
    </w:p>
    <w:p w14:paraId="2CE7B6DF" w14:textId="243BDDE0" w:rsidR="009028E0" w:rsidRDefault="009028E0" w:rsidP="009028E0">
      <w:pPr>
        <w:spacing w:line="360" w:lineRule="auto"/>
        <w:rPr>
          <w:rFonts w:cs="Arial"/>
        </w:rPr>
      </w:pPr>
      <w:r w:rsidRPr="00FB438E">
        <w:rPr>
          <w:rFonts w:cs="Arial"/>
        </w:rPr>
        <w:t>Ein Blick auf die Liste der wichtigsten Unternehmen führt direkt zu bekannten Namen aus Stadt und Landkreis Osnabrück. So finden sich auf der Liste der Top-15 der Gebäudedienstleister Piepenbrock Serv</w:t>
      </w:r>
      <w:r w:rsidR="009A2695">
        <w:rPr>
          <w:rFonts w:cs="Arial"/>
        </w:rPr>
        <w:t xml:space="preserve">ice GmbH &amp; Co. KG aus Osnabrück, </w:t>
      </w:r>
      <w:r w:rsidRPr="00FB438E">
        <w:rPr>
          <w:rFonts w:cs="Arial"/>
        </w:rPr>
        <w:t>der Gewürzhersteller Fuchs Gm</w:t>
      </w:r>
      <w:r w:rsidR="009A2695">
        <w:rPr>
          <w:rFonts w:cs="Arial"/>
        </w:rPr>
        <w:t xml:space="preserve">bH &amp; Co. KG aus </w:t>
      </w:r>
      <w:proofErr w:type="spellStart"/>
      <w:r w:rsidR="009A2695">
        <w:rPr>
          <w:rFonts w:cs="Arial"/>
        </w:rPr>
        <w:t>Dissen</w:t>
      </w:r>
      <w:proofErr w:type="spellEnd"/>
      <w:r w:rsidRPr="00FB438E">
        <w:rPr>
          <w:rFonts w:cs="Arial"/>
        </w:rPr>
        <w:t>, der Papierhersteller Felix Schoeller Holding GmbH</w:t>
      </w:r>
      <w:r w:rsidR="009A2695">
        <w:rPr>
          <w:rFonts w:cs="Arial"/>
        </w:rPr>
        <w:t xml:space="preserve"> &amp; Co.KG aus Osnabrück</w:t>
      </w:r>
      <w:r w:rsidRPr="00FB438E">
        <w:rPr>
          <w:rFonts w:cs="Arial"/>
        </w:rPr>
        <w:t>, der Landmaschinenspezialist Amazonen-Werke H. Dreyer GmbH &amp;</w:t>
      </w:r>
      <w:r w:rsidR="009A2695">
        <w:rPr>
          <w:rFonts w:cs="Arial"/>
        </w:rPr>
        <w:t xml:space="preserve"> Co. KG aus </w:t>
      </w:r>
      <w:proofErr w:type="spellStart"/>
      <w:r w:rsidR="009A2695">
        <w:rPr>
          <w:rFonts w:cs="Arial"/>
        </w:rPr>
        <w:t>Hasbergen</w:t>
      </w:r>
      <w:proofErr w:type="spellEnd"/>
      <w:r w:rsidR="009A2695">
        <w:rPr>
          <w:rFonts w:cs="Arial"/>
        </w:rPr>
        <w:t xml:space="preserve"> sowie d</w:t>
      </w:r>
      <w:r w:rsidRPr="00FB438E">
        <w:rPr>
          <w:rFonts w:cs="Arial"/>
        </w:rPr>
        <w:t>ie JCK Holding GmbH Textil KG</w:t>
      </w:r>
      <w:r w:rsidR="009A2695">
        <w:rPr>
          <w:rFonts w:cs="Arial"/>
        </w:rPr>
        <w:t xml:space="preserve"> aus Quakenbrück.</w:t>
      </w:r>
    </w:p>
    <w:p w14:paraId="4BCD2B61" w14:textId="77777777" w:rsidR="009028E0" w:rsidRPr="00FB438E" w:rsidRDefault="009028E0" w:rsidP="009028E0">
      <w:pPr>
        <w:spacing w:line="360" w:lineRule="auto"/>
        <w:rPr>
          <w:rFonts w:cs="Arial"/>
        </w:rPr>
      </w:pPr>
    </w:p>
    <w:p w14:paraId="505F50B8" w14:textId="660746C9" w:rsidR="009028E0" w:rsidRPr="00FB438E" w:rsidRDefault="009028E0" w:rsidP="009028E0">
      <w:pPr>
        <w:spacing w:line="360" w:lineRule="auto"/>
        <w:rPr>
          <w:rFonts w:cs="Arial"/>
        </w:rPr>
      </w:pPr>
      <w:r w:rsidRPr="00FB438E">
        <w:rPr>
          <w:rFonts w:cs="Arial"/>
        </w:rPr>
        <w:t xml:space="preserve">„Die Branchenvielfalt und Innovationsstärke im Wirtschaftsraum </w:t>
      </w:r>
      <w:r w:rsidR="00BE32F1">
        <w:rPr>
          <w:rFonts w:cs="Arial"/>
        </w:rPr>
        <w:t xml:space="preserve">Stadt und Landkreis </w:t>
      </w:r>
      <w:r w:rsidRPr="00FB438E">
        <w:rPr>
          <w:rFonts w:cs="Arial"/>
        </w:rPr>
        <w:t xml:space="preserve">Osnabrück ist beeindruckend und wird getragen von einem robusten Mittelstand. Mit diesen Pluspunkten und den vielen Hidden Champions brauchen wir uns im bundesweiten Vergleich nicht hinter bedeutenden Metropolen verstecken“, unterstreichen Vahrenkamp und Bojes.   </w:t>
      </w:r>
    </w:p>
    <w:p w14:paraId="73A87629" w14:textId="77777777" w:rsidR="009028E0" w:rsidRPr="00FB438E" w:rsidRDefault="009028E0" w:rsidP="009028E0">
      <w:pPr>
        <w:spacing w:line="360" w:lineRule="auto"/>
        <w:rPr>
          <w:rFonts w:cs="Arial"/>
        </w:rPr>
      </w:pPr>
    </w:p>
    <w:p w14:paraId="0267F01E" w14:textId="029CF5B6" w:rsidR="004C0F58" w:rsidRPr="001E237B" w:rsidRDefault="004C0F58" w:rsidP="009028E0">
      <w:pPr>
        <w:spacing w:line="360" w:lineRule="auto"/>
        <w:rPr>
          <w:rFonts w:cs="Arial"/>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43C8" w14:textId="77777777" w:rsidR="00EF046F" w:rsidRDefault="00EF046F">
      <w:r>
        <w:separator/>
      </w:r>
    </w:p>
  </w:endnote>
  <w:endnote w:type="continuationSeparator" w:id="0">
    <w:p w14:paraId="1B32A0A3" w14:textId="77777777" w:rsidR="00EF046F" w:rsidRDefault="00EF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474A4" w14:textId="77777777" w:rsidR="00EF046F" w:rsidRDefault="00EF046F">
      <w:r>
        <w:separator/>
      </w:r>
    </w:p>
  </w:footnote>
  <w:footnote w:type="continuationSeparator" w:id="0">
    <w:p w14:paraId="3151B628" w14:textId="77777777" w:rsidR="00EF046F" w:rsidRDefault="00EF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358A0"/>
    <w:rsid w:val="00040525"/>
    <w:rsid w:val="00040E86"/>
    <w:rsid w:val="00042D6D"/>
    <w:rsid w:val="00046CC2"/>
    <w:rsid w:val="00053384"/>
    <w:rsid w:val="0007352C"/>
    <w:rsid w:val="00084036"/>
    <w:rsid w:val="000852DC"/>
    <w:rsid w:val="000926F7"/>
    <w:rsid w:val="000C3698"/>
    <w:rsid w:val="000C4E57"/>
    <w:rsid w:val="000C6D44"/>
    <w:rsid w:val="000D15D8"/>
    <w:rsid w:val="000E0DB0"/>
    <w:rsid w:val="000E2136"/>
    <w:rsid w:val="000F19F1"/>
    <w:rsid w:val="000F6311"/>
    <w:rsid w:val="00101A20"/>
    <w:rsid w:val="00107C2D"/>
    <w:rsid w:val="00116CAB"/>
    <w:rsid w:val="0012030E"/>
    <w:rsid w:val="00135CFC"/>
    <w:rsid w:val="00137DE6"/>
    <w:rsid w:val="00140615"/>
    <w:rsid w:val="001458EC"/>
    <w:rsid w:val="00152F40"/>
    <w:rsid w:val="0015314F"/>
    <w:rsid w:val="001578B3"/>
    <w:rsid w:val="001748A3"/>
    <w:rsid w:val="00175146"/>
    <w:rsid w:val="001773DC"/>
    <w:rsid w:val="00182CE1"/>
    <w:rsid w:val="001875AD"/>
    <w:rsid w:val="00192C02"/>
    <w:rsid w:val="001939B8"/>
    <w:rsid w:val="00195BB4"/>
    <w:rsid w:val="001A38E4"/>
    <w:rsid w:val="001A3B22"/>
    <w:rsid w:val="001A7AD5"/>
    <w:rsid w:val="001B1E0F"/>
    <w:rsid w:val="001B2133"/>
    <w:rsid w:val="001B2A12"/>
    <w:rsid w:val="001B3A3C"/>
    <w:rsid w:val="001C5BA8"/>
    <w:rsid w:val="001C64C7"/>
    <w:rsid w:val="001D1DFB"/>
    <w:rsid w:val="001D6B57"/>
    <w:rsid w:val="001D6C30"/>
    <w:rsid w:val="001E4254"/>
    <w:rsid w:val="001E48E9"/>
    <w:rsid w:val="00201BAA"/>
    <w:rsid w:val="00204134"/>
    <w:rsid w:val="002064DD"/>
    <w:rsid w:val="00207533"/>
    <w:rsid w:val="00211817"/>
    <w:rsid w:val="00230211"/>
    <w:rsid w:val="00230466"/>
    <w:rsid w:val="00231756"/>
    <w:rsid w:val="002374A4"/>
    <w:rsid w:val="00240222"/>
    <w:rsid w:val="002462E0"/>
    <w:rsid w:val="00252EB1"/>
    <w:rsid w:val="00254F64"/>
    <w:rsid w:val="0026655A"/>
    <w:rsid w:val="00272A85"/>
    <w:rsid w:val="002740C9"/>
    <w:rsid w:val="0028688B"/>
    <w:rsid w:val="0029148B"/>
    <w:rsid w:val="002B2C61"/>
    <w:rsid w:val="002C6D8E"/>
    <w:rsid w:val="002D13A1"/>
    <w:rsid w:val="002D228C"/>
    <w:rsid w:val="002D34BE"/>
    <w:rsid w:val="002D38E3"/>
    <w:rsid w:val="002D46A3"/>
    <w:rsid w:val="002D70E9"/>
    <w:rsid w:val="002E25CB"/>
    <w:rsid w:val="002F5C47"/>
    <w:rsid w:val="0030559D"/>
    <w:rsid w:val="003117C9"/>
    <w:rsid w:val="00317FA0"/>
    <w:rsid w:val="00320A63"/>
    <w:rsid w:val="00324DFF"/>
    <w:rsid w:val="003253C6"/>
    <w:rsid w:val="0033647A"/>
    <w:rsid w:val="00351A55"/>
    <w:rsid w:val="00354FD9"/>
    <w:rsid w:val="00366A38"/>
    <w:rsid w:val="00382E36"/>
    <w:rsid w:val="003A6579"/>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B28AD"/>
    <w:rsid w:val="004C0F58"/>
    <w:rsid w:val="004C17FD"/>
    <w:rsid w:val="004C1FDF"/>
    <w:rsid w:val="004D2506"/>
    <w:rsid w:val="004D3669"/>
    <w:rsid w:val="004D6BAB"/>
    <w:rsid w:val="004E3434"/>
    <w:rsid w:val="004E51ED"/>
    <w:rsid w:val="004E5E2E"/>
    <w:rsid w:val="004F164C"/>
    <w:rsid w:val="00501834"/>
    <w:rsid w:val="00510B99"/>
    <w:rsid w:val="00513C07"/>
    <w:rsid w:val="00515D51"/>
    <w:rsid w:val="00515E4D"/>
    <w:rsid w:val="005165BF"/>
    <w:rsid w:val="005271D6"/>
    <w:rsid w:val="00532D5E"/>
    <w:rsid w:val="005350CE"/>
    <w:rsid w:val="00537644"/>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5830"/>
    <w:rsid w:val="006A7C3E"/>
    <w:rsid w:val="006B3171"/>
    <w:rsid w:val="006B3B6E"/>
    <w:rsid w:val="006C4450"/>
    <w:rsid w:val="006D029B"/>
    <w:rsid w:val="006D72C6"/>
    <w:rsid w:val="006E1E3C"/>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574A2"/>
    <w:rsid w:val="0076138F"/>
    <w:rsid w:val="00765C18"/>
    <w:rsid w:val="00765ED2"/>
    <w:rsid w:val="00770C47"/>
    <w:rsid w:val="00775B8B"/>
    <w:rsid w:val="00777386"/>
    <w:rsid w:val="0078439D"/>
    <w:rsid w:val="00787B2F"/>
    <w:rsid w:val="0079351E"/>
    <w:rsid w:val="0079419A"/>
    <w:rsid w:val="00797AE3"/>
    <w:rsid w:val="007A36D6"/>
    <w:rsid w:val="007A7A59"/>
    <w:rsid w:val="007B0214"/>
    <w:rsid w:val="007B6514"/>
    <w:rsid w:val="007C3382"/>
    <w:rsid w:val="007C5E07"/>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179DA"/>
    <w:rsid w:val="008212C7"/>
    <w:rsid w:val="008241E0"/>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C0DC8"/>
    <w:rsid w:val="008C1B25"/>
    <w:rsid w:val="008D29F2"/>
    <w:rsid w:val="008D5DA2"/>
    <w:rsid w:val="008E1B8B"/>
    <w:rsid w:val="008E1DC2"/>
    <w:rsid w:val="008E4BEB"/>
    <w:rsid w:val="008E6E87"/>
    <w:rsid w:val="008F103E"/>
    <w:rsid w:val="008F5B48"/>
    <w:rsid w:val="00901496"/>
    <w:rsid w:val="009028E0"/>
    <w:rsid w:val="00907EFF"/>
    <w:rsid w:val="009103B1"/>
    <w:rsid w:val="00910E04"/>
    <w:rsid w:val="00920DC7"/>
    <w:rsid w:val="00926427"/>
    <w:rsid w:val="0093289E"/>
    <w:rsid w:val="00936E31"/>
    <w:rsid w:val="00937CF7"/>
    <w:rsid w:val="00962CB3"/>
    <w:rsid w:val="0096348B"/>
    <w:rsid w:val="00964D6C"/>
    <w:rsid w:val="00973CEE"/>
    <w:rsid w:val="00976052"/>
    <w:rsid w:val="009A2695"/>
    <w:rsid w:val="009A4A71"/>
    <w:rsid w:val="009B5509"/>
    <w:rsid w:val="009B6B22"/>
    <w:rsid w:val="009C18DA"/>
    <w:rsid w:val="009C40EC"/>
    <w:rsid w:val="009C7292"/>
    <w:rsid w:val="009D2417"/>
    <w:rsid w:val="009E278F"/>
    <w:rsid w:val="009E504F"/>
    <w:rsid w:val="009F0DF4"/>
    <w:rsid w:val="00A00719"/>
    <w:rsid w:val="00A00E12"/>
    <w:rsid w:val="00A050A7"/>
    <w:rsid w:val="00A11BA4"/>
    <w:rsid w:val="00A122D6"/>
    <w:rsid w:val="00A14CDD"/>
    <w:rsid w:val="00A24522"/>
    <w:rsid w:val="00A27348"/>
    <w:rsid w:val="00A325C0"/>
    <w:rsid w:val="00A33728"/>
    <w:rsid w:val="00A337E2"/>
    <w:rsid w:val="00A348E4"/>
    <w:rsid w:val="00A416CD"/>
    <w:rsid w:val="00A4215A"/>
    <w:rsid w:val="00A46204"/>
    <w:rsid w:val="00A54C95"/>
    <w:rsid w:val="00A64DD0"/>
    <w:rsid w:val="00A667F9"/>
    <w:rsid w:val="00A735E4"/>
    <w:rsid w:val="00A822E7"/>
    <w:rsid w:val="00A8360B"/>
    <w:rsid w:val="00A90F35"/>
    <w:rsid w:val="00AA49E7"/>
    <w:rsid w:val="00AB47C5"/>
    <w:rsid w:val="00AC5710"/>
    <w:rsid w:val="00AE0533"/>
    <w:rsid w:val="00AE116B"/>
    <w:rsid w:val="00AF660B"/>
    <w:rsid w:val="00B00D93"/>
    <w:rsid w:val="00B02396"/>
    <w:rsid w:val="00B1199E"/>
    <w:rsid w:val="00B151E1"/>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24C1"/>
    <w:rsid w:val="00BD4321"/>
    <w:rsid w:val="00BE32F1"/>
    <w:rsid w:val="00BE7163"/>
    <w:rsid w:val="00BE78EF"/>
    <w:rsid w:val="00BF12EF"/>
    <w:rsid w:val="00C01C4F"/>
    <w:rsid w:val="00C161B0"/>
    <w:rsid w:val="00C17384"/>
    <w:rsid w:val="00C21125"/>
    <w:rsid w:val="00C23BC6"/>
    <w:rsid w:val="00C252E2"/>
    <w:rsid w:val="00C348AE"/>
    <w:rsid w:val="00C47E4A"/>
    <w:rsid w:val="00C5188F"/>
    <w:rsid w:val="00C7489D"/>
    <w:rsid w:val="00C80C17"/>
    <w:rsid w:val="00C85229"/>
    <w:rsid w:val="00C8640C"/>
    <w:rsid w:val="00C900C6"/>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E049C"/>
    <w:rsid w:val="00DE2E37"/>
    <w:rsid w:val="00DF337D"/>
    <w:rsid w:val="00DF5926"/>
    <w:rsid w:val="00DF59CA"/>
    <w:rsid w:val="00E01D40"/>
    <w:rsid w:val="00E044C2"/>
    <w:rsid w:val="00E063E3"/>
    <w:rsid w:val="00E1308D"/>
    <w:rsid w:val="00E1423B"/>
    <w:rsid w:val="00E20523"/>
    <w:rsid w:val="00E20B3E"/>
    <w:rsid w:val="00E2306C"/>
    <w:rsid w:val="00E2726C"/>
    <w:rsid w:val="00E41D80"/>
    <w:rsid w:val="00E449A3"/>
    <w:rsid w:val="00E478AC"/>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E0B60"/>
    <w:rsid w:val="00EE2A5F"/>
    <w:rsid w:val="00EE570F"/>
    <w:rsid w:val="00EF046F"/>
    <w:rsid w:val="00EF0C57"/>
    <w:rsid w:val="00EF1E3C"/>
    <w:rsid w:val="00F01363"/>
    <w:rsid w:val="00F0211E"/>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B2348"/>
    <w:rsid w:val="00FD558C"/>
    <w:rsid w:val="00FD6127"/>
    <w:rsid w:val="00FD688D"/>
    <w:rsid w:val="00FE1C2D"/>
    <w:rsid w:val="00FE2291"/>
    <w:rsid w:val="00FE3D37"/>
    <w:rsid w:val="00FE5178"/>
    <w:rsid w:val="00FF113C"/>
    <w:rsid w:val="00FF2146"/>
    <w:rsid w:val="00FF3FE8"/>
    <w:rsid w:val="00FF430C"/>
    <w:rsid w:val="00FF5390"/>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2.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4.xml><?xml version="1.0" encoding="utf-8"?>
<ds:datastoreItem xmlns:ds="http://schemas.openxmlformats.org/officeDocument/2006/customXml" ds:itemID="{93F3849C-0B63-44EC-98EF-F1C0CB37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Wigos</vt:lpstr>
    </vt:vector>
  </TitlesOfParts>
  <Company>oleg</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Wigos</dc:title>
  <dc:creator>Joachim-Meyer@wigos.de</dc:creator>
  <cp:lastModifiedBy>Joachim-Meyer, Sandra</cp:lastModifiedBy>
  <cp:revision>19</cp:revision>
  <cp:lastPrinted>2025-06-04T10:21:00Z</cp:lastPrinted>
  <dcterms:created xsi:type="dcterms:W3CDTF">2025-07-14T12:29:00Z</dcterms:created>
  <dcterms:modified xsi:type="dcterms:W3CDTF">2025-07-16T08:15:00Z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