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422A538E" w:rsidR="00F13B81" w:rsidRDefault="00F13B81" w:rsidP="00F13B81">
            <w:pPr>
              <w:tabs>
                <w:tab w:val="left" w:pos="7655"/>
              </w:tabs>
              <w:spacing w:line="264" w:lineRule="auto"/>
              <w:ind w:right="1418"/>
              <w:jc w:val="both"/>
              <w:rPr>
                <w:rFonts w:ascii="FrnkGothITC Bk BT" w:hAnsi="FrnkGothITC Bk BT"/>
                <w:sz w:val="22"/>
              </w:rPr>
            </w:pPr>
          </w:p>
          <w:p w14:paraId="3B911D0D" w14:textId="0B136705" w:rsidR="00CA3095" w:rsidRDefault="00B065AD">
            <w:pPr>
              <w:rPr>
                <w:rFonts w:ascii="Century Schoolbook" w:hAnsi="Century Schoolbook"/>
                <w:sz w:val="12"/>
              </w:rPr>
            </w:pPr>
            <w:r>
              <w:rPr>
                <w:rFonts w:ascii="FrnkGothITC Bk BT" w:hAnsi="FrnkGothITC Bk BT"/>
                <w:noProof/>
                <w:sz w:val="22"/>
              </w:rPr>
              <w:drawing>
                <wp:anchor distT="0" distB="0" distL="114300" distR="114300" simplePos="0" relativeHeight="251661312" behindDoc="0" locked="0" layoutInCell="1" allowOverlap="1" wp14:anchorId="72A6CC79" wp14:editId="65BA9671">
                  <wp:simplePos x="0" y="0"/>
                  <wp:positionH relativeFrom="column">
                    <wp:posOffset>4011694</wp:posOffset>
                  </wp:positionH>
                  <wp:positionV relativeFrom="paragraph">
                    <wp:posOffset>52070</wp:posOffset>
                  </wp:positionV>
                  <wp:extent cx="2515235" cy="444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OS_gesch_bereich 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235" cy="444500"/>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491447C6" w14:textId="59F79B73"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03CE762C"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2F69CF">
        <w:rPr>
          <w:rFonts w:ascii="Arial Narrow" w:hAnsi="Arial Narrow" w:cs="Arial"/>
          <w:sz w:val="22"/>
          <w:szCs w:val="22"/>
        </w:rPr>
        <w:t>27</w:t>
      </w:r>
      <w:r w:rsidR="00E912D0">
        <w:rPr>
          <w:rFonts w:ascii="Arial Narrow" w:hAnsi="Arial Narrow" w:cs="Arial"/>
          <w:sz w:val="22"/>
          <w:szCs w:val="22"/>
        </w:rPr>
        <w:t>.08</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1372E41C" w14:textId="52F36D69" w:rsidR="005675AD" w:rsidRDefault="00F75B0C" w:rsidP="002D228C">
      <w:pPr>
        <w:tabs>
          <w:tab w:val="left" w:pos="9072"/>
        </w:tabs>
        <w:spacing w:line="360" w:lineRule="auto"/>
        <w:ind w:right="1134"/>
        <w:rPr>
          <w:rFonts w:cs="Arial"/>
          <w:b/>
          <w:sz w:val="28"/>
          <w:szCs w:val="28"/>
        </w:rPr>
      </w:pPr>
      <w:r>
        <w:rPr>
          <w:rFonts w:cs="Arial"/>
          <w:b/>
          <w:sz w:val="28"/>
          <w:szCs w:val="28"/>
        </w:rPr>
        <w:t>„Für fast jedes Unternehmen gibt es passende Nachfolger – man muss sie nur finden“</w:t>
      </w:r>
    </w:p>
    <w:p w14:paraId="39A5CF4D" w14:textId="1C830DB8" w:rsidR="00D81D47" w:rsidRDefault="00F75B0C" w:rsidP="00D81D47">
      <w:pPr>
        <w:tabs>
          <w:tab w:val="left" w:pos="9072"/>
        </w:tabs>
        <w:spacing w:line="360" w:lineRule="auto"/>
        <w:ind w:right="1134"/>
        <w:rPr>
          <w:rFonts w:cs="Arial"/>
          <w:b/>
        </w:rPr>
      </w:pPr>
      <w:proofErr w:type="spellStart"/>
      <w:r>
        <w:rPr>
          <w:rFonts w:cs="Arial"/>
          <w:b/>
        </w:rPr>
        <w:t>Menslager</w:t>
      </w:r>
      <w:proofErr w:type="spellEnd"/>
      <w:r>
        <w:rPr>
          <w:rFonts w:cs="Arial"/>
          <w:b/>
        </w:rPr>
        <w:t xml:space="preserve"> Start-up entwickelte digitale Nachfolge-Plattform </w:t>
      </w:r>
    </w:p>
    <w:p w14:paraId="290EA19A" w14:textId="77777777" w:rsidR="009D2417" w:rsidRPr="00F24CD8" w:rsidRDefault="009D2417" w:rsidP="00D81D47">
      <w:pPr>
        <w:tabs>
          <w:tab w:val="left" w:pos="9072"/>
        </w:tabs>
        <w:spacing w:line="360" w:lineRule="auto"/>
        <w:ind w:right="1134"/>
        <w:rPr>
          <w:rFonts w:cs="Arial"/>
        </w:rPr>
      </w:pPr>
    </w:p>
    <w:p w14:paraId="67AC4817" w14:textId="70F9BA4C" w:rsidR="00F75B0C" w:rsidRDefault="00B151E1" w:rsidP="00F75B0C">
      <w:pPr>
        <w:spacing w:line="360" w:lineRule="auto"/>
        <w:rPr>
          <w:rFonts w:cs="Arial"/>
          <w:color w:val="000000" w:themeColor="text1"/>
        </w:rPr>
      </w:pPr>
      <w:r>
        <w:rPr>
          <w:rFonts w:cs="Arial"/>
          <w:b/>
        </w:rPr>
        <w:t>Menslage</w:t>
      </w:r>
      <w:r w:rsidR="00EC4B31" w:rsidRPr="00F24CD8">
        <w:rPr>
          <w:rFonts w:cs="Arial"/>
          <w:b/>
        </w:rPr>
        <w:t>.</w:t>
      </w:r>
      <w:r w:rsidR="00EC4B31" w:rsidRPr="00EC4B31">
        <w:rPr>
          <w:rFonts w:cs="Arial"/>
        </w:rPr>
        <w:t xml:space="preserve"> </w:t>
      </w:r>
      <w:r w:rsidR="00F75B0C" w:rsidRPr="0057113B">
        <w:rPr>
          <w:rFonts w:cs="Arial"/>
          <w:color w:val="000000" w:themeColor="text1"/>
        </w:rPr>
        <w:t>Zehntausende Unternehmen in Deutschland stehen in den nächsten Jahren zur Übergabe an. Allein im Landkreis Osnabrück sind mehr als 900 Betriebe betroffen. Viele Unternehmen haben jedoch bislang keine Nachfolge. Das neugegründete Unternehmen selvendo aus Menslage will mit einer digitalen Plattform Verkäufer und Käufer zusammenbringen. „Für fast jedes Unternehmen gibt es passende Nachfolger – man muss sie nur finden“, sagt Hubert Winkler, Geschäftsführer des Start</w:t>
      </w:r>
      <w:r w:rsidR="004C17FD">
        <w:rPr>
          <w:rFonts w:cs="Arial"/>
          <w:color w:val="000000" w:themeColor="text1"/>
        </w:rPr>
        <w:t>-</w:t>
      </w:r>
      <w:r w:rsidR="00F75B0C" w:rsidRPr="0057113B">
        <w:rPr>
          <w:rFonts w:cs="Arial"/>
          <w:color w:val="000000" w:themeColor="text1"/>
        </w:rPr>
        <w:t xml:space="preserve">ups aus dem Nordkreis. Nicht nur verkaufsbereite Unternehmen können sich bei selvendo auf die Suche begeben, auch Kaufinteressierte können einfach online Ausschau nach ihrem künftigen </w:t>
      </w:r>
      <w:r w:rsidR="00A64DD0">
        <w:rPr>
          <w:rFonts w:cs="Arial"/>
          <w:color w:val="000000" w:themeColor="text1"/>
        </w:rPr>
        <w:t>U</w:t>
      </w:r>
      <w:r w:rsidR="00F75B0C" w:rsidRPr="0057113B">
        <w:rPr>
          <w:rFonts w:cs="Arial"/>
          <w:color w:val="000000" w:themeColor="text1"/>
        </w:rPr>
        <w:t xml:space="preserve">nternehmen halten. Im Juni ist die KI-gestützte </w:t>
      </w:r>
      <w:proofErr w:type="spellStart"/>
      <w:r w:rsidR="00F75B0C" w:rsidRPr="0057113B">
        <w:rPr>
          <w:rFonts w:cs="Arial"/>
          <w:color w:val="000000" w:themeColor="text1"/>
        </w:rPr>
        <w:t>selvendo</w:t>
      </w:r>
      <w:proofErr w:type="spellEnd"/>
      <w:r w:rsidR="00F75B0C" w:rsidRPr="0057113B">
        <w:rPr>
          <w:rFonts w:cs="Arial"/>
          <w:color w:val="000000" w:themeColor="text1"/>
        </w:rPr>
        <w:t xml:space="preserve">-Plattform </w:t>
      </w:r>
      <w:r w:rsidR="00F75B0C" w:rsidRPr="00317FA0">
        <w:rPr>
          <w:rFonts w:cs="Arial"/>
        </w:rPr>
        <w:t>www.selvendo.de</w:t>
      </w:r>
      <w:r w:rsidR="00F75B0C" w:rsidRPr="0057113B">
        <w:rPr>
          <w:rFonts w:cs="Arial"/>
          <w:color w:val="000000" w:themeColor="text1"/>
        </w:rPr>
        <w:t xml:space="preserve"> online gegangen. </w:t>
      </w:r>
    </w:p>
    <w:p w14:paraId="7A17561C" w14:textId="77777777" w:rsidR="00F75B0C" w:rsidRPr="0057113B" w:rsidRDefault="00F75B0C" w:rsidP="00F75B0C">
      <w:pPr>
        <w:spacing w:line="360" w:lineRule="auto"/>
        <w:rPr>
          <w:rFonts w:cs="Arial"/>
          <w:color w:val="000000" w:themeColor="text1"/>
        </w:rPr>
      </w:pPr>
    </w:p>
    <w:p w14:paraId="57568248" w14:textId="46246E0D" w:rsidR="00F75B0C" w:rsidRDefault="00F75B0C" w:rsidP="00F75B0C">
      <w:pPr>
        <w:spacing w:line="360" w:lineRule="auto"/>
        <w:rPr>
          <w:rFonts w:cs="Arial"/>
          <w:color w:val="000000" w:themeColor="text1"/>
        </w:rPr>
      </w:pPr>
      <w:r w:rsidRPr="0057113B">
        <w:rPr>
          <w:rFonts w:cs="Arial"/>
          <w:color w:val="000000" w:themeColor="text1"/>
        </w:rPr>
        <w:t>In Niedersachsen stehen bis 2026 laut dem Institut für Mittelstand</w:t>
      </w:r>
      <w:r w:rsidR="00A64DD0">
        <w:rPr>
          <w:rFonts w:cs="Arial"/>
          <w:color w:val="000000" w:themeColor="text1"/>
        </w:rPr>
        <w:t>sforschung</w:t>
      </w:r>
      <w:r w:rsidRPr="0057113B">
        <w:rPr>
          <w:rFonts w:cs="Arial"/>
          <w:color w:val="000000" w:themeColor="text1"/>
        </w:rPr>
        <w:t xml:space="preserve"> (</w:t>
      </w:r>
      <w:proofErr w:type="spellStart"/>
      <w:r w:rsidRPr="0057113B">
        <w:rPr>
          <w:rFonts w:cs="Arial"/>
          <w:color w:val="000000" w:themeColor="text1"/>
        </w:rPr>
        <w:t>IfM</w:t>
      </w:r>
      <w:proofErr w:type="spellEnd"/>
      <w:r w:rsidRPr="0057113B">
        <w:rPr>
          <w:rFonts w:cs="Arial"/>
          <w:color w:val="000000" w:themeColor="text1"/>
        </w:rPr>
        <w:t>) rund 17.400 Unternehmen vor der Herausforderung, eine geeignete Nachfolgeregelung zu finden. „Der Generationswechsel ist ein wirtschaftliches Schlüsselthema. Findet sich keine Nachfolge oder scheitern Übergaben gar, drohen mitunter gravierende wirtschaftliche Folgen. Umso wichtiger ist es, Unternehmen bei diesem Prozess zu unterstützen. Eine digitale Plattform, wie sie jetzt im Landkreis Osnabrück entwickelt wurde, kann für Unternehmen ein erster Schritt sein, das wichtige Thema frühzeitig anzugehen und auf diese Weise die Übergabe erfolgreich zu ge</w:t>
      </w:r>
      <w:r w:rsidR="0078439D">
        <w:rPr>
          <w:rFonts w:cs="Arial"/>
          <w:color w:val="000000" w:themeColor="text1"/>
        </w:rPr>
        <w:lastRenderedPageBreak/>
        <w:t>stalten</w:t>
      </w:r>
      <w:r w:rsidRPr="0057113B">
        <w:rPr>
          <w:rFonts w:cs="Arial"/>
          <w:color w:val="000000" w:themeColor="text1"/>
        </w:rPr>
        <w:t>“</w:t>
      </w:r>
      <w:r w:rsidR="0078439D">
        <w:rPr>
          <w:rFonts w:cs="Arial"/>
          <w:color w:val="000000" w:themeColor="text1"/>
        </w:rPr>
        <w:t>,</w:t>
      </w:r>
      <w:r w:rsidRPr="0057113B">
        <w:rPr>
          <w:rFonts w:cs="Arial"/>
          <w:color w:val="000000" w:themeColor="text1"/>
        </w:rPr>
        <w:t xml:space="preserve"> </w:t>
      </w:r>
      <w:r w:rsidR="0078439D" w:rsidRPr="0057113B">
        <w:rPr>
          <w:rFonts w:cs="Arial"/>
          <w:color w:val="000000" w:themeColor="text1"/>
        </w:rPr>
        <w:t xml:space="preserve">erläutert Axel Kolhosser vom </w:t>
      </w:r>
      <w:proofErr w:type="spellStart"/>
      <w:r w:rsidR="0078439D" w:rsidRPr="0057113B">
        <w:rPr>
          <w:rFonts w:cs="Arial"/>
          <w:color w:val="000000" w:themeColor="text1"/>
        </w:rPr>
        <w:t>UnternehmensService</w:t>
      </w:r>
      <w:proofErr w:type="spellEnd"/>
      <w:r w:rsidR="0078439D" w:rsidRPr="0057113B">
        <w:rPr>
          <w:rFonts w:cs="Arial"/>
          <w:color w:val="000000" w:themeColor="text1"/>
        </w:rPr>
        <w:t xml:space="preserve"> der WIGOS Wirtschaftsförderungsgesellschaft Osnabrücker Land, die selvendo von der Idee bis zum Start begleitet hat.</w:t>
      </w:r>
      <w:r w:rsidR="003E7205">
        <w:rPr>
          <w:rFonts w:cs="Arial"/>
          <w:color w:val="000000" w:themeColor="text1"/>
        </w:rPr>
        <w:t xml:space="preserve"> </w:t>
      </w:r>
      <w:r w:rsidR="0078439D">
        <w:rPr>
          <w:rFonts w:cs="Arial"/>
          <w:color w:val="000000" w:themeColor="text1"/>
        </w:rPr>
        <w:t>Zudem</w:t>
      </w:r>
      <w:r w:rsidRPr="0057113B">
        <w:rPr>
          <w:rFonts w:cs="Arial"/>
          <w:color w:val="000000" w:themeColor="text1"/>
        </w:rPr>
        <w:t xml:space="preserve"> unterstützt die WIGOS </w:t>
      </w:r>
      <w:r w:rsidR="0078439D">
        <w:rPr>
          <w:rFonts w:cs="Arial"/>
          <w:color w:val="000000" w:themeColor="text1"/>
        </w:rPr>
        <w:t xml:space="preserve">Unternehmen kostenfrei </w:t>
      </w:r>
      <w:r w:rsidRPr="0057113B">
        <w:rPr>
          <w:rFonts w:cs="Arial"/>
          <w:color w:val="000000" w:themeColor="text1"/>
        </w:rPr>
        <w:t>im Rahmen von Nachfolgesprechtagen und arbeitet dabei auch mit den Nachfolge-Experten Hubert Winkler und Ingo Claus, Partner im Beratungsunternehmen KERN – Zukunft für Lebenswerke</w:t>
      </w:r>
      <w:r w:rsidR="0078439D">
        <w:rPr>
          <w:rFonts w:cs="Arial"/>
          <w:color w:val="000000" w:themeColor="text1"/>
        </w:rPr>
        <w:t>, zusammen</w:t>
      </w:r>
      <w:r w:rsidRPr="0057113B">
        <w:rPr>
          <w:rFonts w:cs="Arial"/>
          <w:color w:val="000000" w:themeColor="text1"/>
        </w:rPr>
        <w:t xml:space="preserve">. </w:t>
      </w:r>
    </w:p>
    <w:p w14:paraId="402C3250" w14:textId="77777777" w:rsidR="00F75B0C" w:rsidRPr="0057113B" w:rsidRDefault="00F75B0C" w:rsidP="00F75B0C">
      <w:pPr>
        <w:spacing w:line="360" w:lineRule="auto"/>
        <w:rPr>
          <w:rFonts w:cs="Arial"/>
          <w:color w:val="000000" w:themeColor="text1"/>
        </w:rPr>
      </w:pPr>
    </w:p>
    <w:p w14:paraId="73B079EF" w14:textId="65FFF172" w:rsidR="00F75B0C" w:rsidRDefault="00F75B0C" w:rsidP="00F75B0C">
      <w:pPr>
        <w:spacing w:line="360" w:lineRule="auto"/>
        <w:ind w:left="2" w:hanging="2"/>
        <w:rPr>
          <w:rFonts w:cs="Arial"/>
          <w:color w:val="000000" w:themeColor="text1"/>
        </w:rPr>
      </w:pPr>
      <w:r w:rsidRPr="0057113B">
        <w:rPr>
          <w:rFonts w:cs="Arial"/>
          <w:color w:val="000000" w:themeColor="text1"/>
        </w:rPr>
        <w:t xml:space="preserve">Ihre Erfahrungen aus der langjährigen Beratungsarbeit gaben </w:t>
      </w:r>
      <w:r w:rsidR="003E7205" w:rsidRPr="0057113B">
        <w:rPr>
          <w:rFonts w:cs="Arial"/>
          <w:color w:val="000000" w:themeColor="text1"/>
        </w:rPr>
        <w:t xml:space="preserve">Ingo Claus und </w:t>
      </w:r>
      <w:r w:rsidRPr="0057113B">
        <w:rPr>
          <w:rFonts w:cs="Arial"/>
          <w:color w:val="000000" w:themeColor="text1"/>
        </w:rPr>
        <w:t xml:space="preserve">Hubert Winkler den Anstoß, gemeinsam mit Nils Koerber, Inhaber von </w:t>
      </w:r>
      <w:r w:rsidRPr="0057113B">
        <w:rPr>
          <w:rFonts w:cs="Arial"/>
          <w:bCs/>
          <w:color w:val="000000" w:themeColor="text1"/>
        </w:rPr>
        <w:t xml:space="preserve">KERN </w:t>
      </w:r>
      <w:r w:rsidR="003E7205" w:rsidRPr="0057113B">
        <w:rPr>
          <w:rFonts w:cs="Arial"/>
          <w:color w:val="000000" w:themeColor="text1"/>
        </w:rPr>
        <w:t>–</w:t>
      </w:r>
      <w:r w:rsidRPr="0057113B">
        <w:rPr>
          <w:rFonts w:cs="Arial"/>
          <w:bCs/>
          <w:color w:val="000000" w:themeColor="text1"/>
        </w:rPr>
        <w:t xml:space="preserve"> Zukunft für Lebenswerke, und Karl Hunger, Fintech-Unternehmer und Digitalisierungsexperte, den innovativen datenbasierten Ansatz für die Unternehmensnachfolge im Mittelstand zu entwickeln.</w:t>
      </w:r>
      <w:r w:rsidRPr="0057113B">
        <w:rPr>
          <w:rFonts w:cs="Arial"/>
          <w:color w:val="000000" w:themeColor="text1"/>
        </w:rPr>
        <w:t xml:space="preserve"> </w:t>
      </w:r>
      <w:r w:rsidRPr="0057113B">
        <w:rPr>
          <w:rFonts w:cs="Arial"/>
          <w:bCs/>
          <w:color w:val="000000" w:themeColor="text1"/>
        </w:rPr>
        <w:t>„</w:t>
      </w:r>
      <w:r w:rsidRPr="0057113B">
        <w:rPr>
          <w:rFonts w:cs="Arial"/>
          <w:color w:val="000000" w:themeColor="text1"/>
        </w:rPr>
        <w:t xml:space="preserve">Der Fokus liegt auf kleinen und mittleren Betrieben, insbesondere in Familienhand. </w:t>
      </w:r>
      <w:r w:rsidRPr="0057113B">
        <w:rPr>
          <w:rFonts w:eastAsia="Calibri" w:cs="Arial"/>
        </w:rPr>
        <w:t>Diese</w:t>
      </w:r>
      <w:r w:rsidRPr="0057113B">
        <w:rPr>
          <w:rFonts w:eastAsia="Calibri" w:cs="Arial"/>
          <w:lang w:val="el-GR"/>
        </w:rPr>
        <w:t xml:space="preserve"> wissen, dass sie sich mit der Unternehmensnachfolge befassen müssen – doch der Einstieg fällt oft schwer. Es fehlt an Orientierung.</w:t>
      </w:r>
      <w:r w:rsidRPr="0057113B">
        <w:rPr>
          <w:rFonts w:eastAsia="Calibri" w:cs="Arial"/>
        </w:rPr>
        <w:t xml:space="preserve"> </w:t>
      </w:r>
      <w:r w:rsidRPr="0057113B">
        <w:rPr>
          <w:rFonts w:eastAsia="Calibri" w:cs="Arial"/>
          <w:iCs/>
          <w:lang w:val="el-GR"/>
        </w:rPr>
        <w:t>Wo finde ich verlässliche Informationen? Wie gehe ich die nächsten Schritte an?</w:t>
      </w:r>
      <w:r w:rsidRPr="0057113B">
        <w:rPr>
          <w:rFonts w:eastAsia="Calibri" w:cs="Arial"/>
        </w:rPr>
        <w:t xml:space="preserve"> </w:t>
      </w:r>
      <w:r w:rsidRPr="0057113B">
        <w:rPr>
          <w:rFonts w:eastAsia="Calibri" w:cs="Arial"/>
          <w:lang w:val="el-GR"/>
        </w:rPr>
        <w:t>Genau hier wollen wir mit selvendo Klarheit und Struktur</w:t>
      </w:r>
      <w:r w:rsidRPr="0057113B">
        <w:rPr>
          <w:rFonts w:eastAsia="Calibri" w:cs="Arial"/>
        </w:rPr>
        <w:t xml:space="preserve"> schaffen und </w:t>
      </w:r>
      <w:r w:rsidRPr="0057113B">
        <w:rPr>
          <w:rFonts w:cs="Arial"/>
          <w:color w:val="000000" w:themeColor="text1"/>
        </w:rPr>
        <w:t xml:space="preserve">es Käufern und Verkäufern so einfach wie möglich machen“, betonen </w:t>
      </w:r>
      <w:r w:rsidR="00AE0533">
        <w:rPr>
          <w:rFonts w:cs="Arial"/>
          <w:color w:val="000000" w:themeColor="text1"/>
        </w:rPr>
        <w:t xml:space="preserve">die Geschäftsführer </w:t>
      </w:r>
      <w:r w:rsidRPr="0057113B">
        <w:rPr>
          <w:rFonts w:cs="Arial"/>
          <w:color w:val="000000" w:themeColor="text1"/>
        </w:rPr>
        <w:t>Ingo Claus</w:t>
      </w:r>
      <w:r w:rsidR="004C17FD">
        <w:rPr>
          <w:rFonts w:cs="Arial"/>
          <w:color w:val="000000" w:themeColor="text1"/>
        </w:rPr>
        <w:t xml:space="preserve">, </w:t>
      </w:r>
      <w:r w:rsidR="004C17FD" w:rsidRPr="0057113B">
        <w:rPr>
          <w:rFonts w:cs="Arial"/>
          <w:color w:val="000000" w:themeColor="text1"/>
        </w:rPr>
        <w:t>Hubert Winkler</w:t>
      </w:r>
      <w:r w:rsidRPr="0057113B">
        <w:rPr>
          <w:rFonts w:cs="Arial"/>
          <w:color w:val="000000" w:themeColor="text1"/>
        </w:rPr>
        <w:t xml:space="preserve"> und Karl Hunger, der bereits einige technologieorientierte Unternehmen, unter anderem in Berlin, auf den Weg gebracht hat.  </w:t>
      </w:r>
    </w:p>
    <w:p w14:paraId="1E5267B6" w14:textId="77777777" w:rsidR="00F75B0C" w:rsidRDefault="00F75B0C" w:rsidP="00F75B0C">
      <w:pPr>
        <w:spacing w:line="360" w:lineRule="auto"/>
        <w:ind w:left="2" w:hanging="2"/>
        <w:rPr>
          <w:rFonts w:cs="Arial"/>
          <w:color w:val="000000" w:themeColor="text1"/>
        </w:rPr>
      </w:pPr>
    </w:p>
    <w:p w14:paraId="2CD0DB86" w14:textId="5A61626B" w:rsidR="00F75B0C" w:rsidRDefault="00F75B0C" w:rsidP="00F75B0C">
      <w:pPr>
        <w:spacing w:line="360" w:lineRule="auto"/>
        <w:ind w:left="2" w:hanging="2"/>
        <w:rPr>
          <w:rFonts w:cs="Arial"/>
          <w:color w:val="000000" w:themeColor="text1"/>
        </w:rPr>
      </w:pPr>
      <w:r w:rsidRPr="0057113B">
        <w:rPr>
          <w:rFonts w:cs="Arial"/>
          <w:color w:val="000000" w:themeColor="text1"/>
        </w:rPr>
        <w:t xml:space="preserve">Neben der Schwierigkeit, passende Nachfolger zu identifizieren, einem unterschätzten Zeitaufwand für Planung und Umsetzung, einer emotionale Bindung an das eigene Lebenswerk sind Probleme beim realistischen Einschätzen des Unternehmenswertes Hürden im Nachfolgeprozess. Potenzielle Käufer hingegen haben Schwierigkeiten, das individuell passende Unternehmen im unübersichtlichen Markt herauszufiltern. Oft gibt es auch Finanzierungsbarrieren. </w:t>
      </w:r>
    </w:p>
    <w:p w14:paraId="650990A4" w14:textId="77777777" w:rsidR="00F75B0C" w:rsidRPr="0057113B" w:rsidRDefault="00F75B0C" w:rsidP="00F75B0C">
      <w:pPr>
        <w:spacing w:line="360" w:lineRule="auto"/>
        <w:ind w:left="2" w:hanging="2"/>
        <w:rPr>
          <w:rFonts w:cs="Arial"/>
          <w:color w:val="000000" w:themeColor="text1"/>
        </w:rPr>
      </w:pPr>
    </w:p>
    <w:p w14:paraId="5A4DDCB0" w14:textId="26DE90DC" w:rsidR="00F75B0C" w:rsidRDefault="00F75B0C" w:rsidP="00F75B0C">
      <w:pPr>
        <w:spacing w:line="360" w:lineRule="auto"/>
        <w:rPr>
          <w:rFonts w:cs="Arial"/>
          <w:color w:val="000000" w:themeColor="text1"/>
        </w:rPr>
      </w:pPr>
      <w:r w:rsidRPr="0057113B">
        <w:rPr>
          <w:rFonts w:cs="Arial"/>
          <w:color w:val="000000" w:themeColor="text1"/>
        </w:rPr>
        <w:t xml:space="preserve">Diese Barrieren will das </w:t>
      </w:r>
      <w:proofErr w:type="spellStart"/>
      <w:r w:rsidRPr="0057113B">
        <w:rPr>
          <w:rFonts w:cs="Arial"/>
          <w:color w:val="000000" w:themeColor="text1"/>
        </w:rPr>
        <w:t>Menslager</w:t>
      </w:r>
      <w:proofErr w:type="spellEnd"/>
      <w:r w:rsidRPr="0057113B">
        <w:rPr>
          <w:rFonts w:cs="Arial"/>
          <w:color w:val="000000" w:themeColor="text1"/>
        </w:rPr>
        <w:t xml:space="preserve"> Start-up aus dem Weg räumen. Über die Plattform können Unternehmerinnen und Unternehmer ihre Firma anonym und professionell </w:t>
      </w:r>
      <w:r w:rsidR="000852DC">
        <w:rPr>
          <w:rFonts w:cs="Arial"/>
          <w:color w:val="000000" w:themeColor="text1"/>
        </w:rPr>
        <w:t xml:space="preserve">potenziellen Firmenkäufern </w:t>
      </w:r>
      <w:r w:rsidRPr="0057113B">
        <w:rPr>
          <w:rFonts w:cs="Arial"/>
          <w:color w:val="000000" w:themeColor="text1"/>
        </w:rPr>
        <w:t xml:space="preserve">anbieten. Potenzielle Nachfolger wiederum finden konkrete Verkaufsangebote mit klaren Informationen und direktem Zugang zu </w:t>
      </w:r>
      <w:r w:rsidR="000852DC">
        <w:rPr>
          <w:rFonts w:cs="Arial"/>
          <w:color w:val="000000" w:themeColor="text1"/>
        </w:rPr>
        <w:t>den Verkäufern</w:t>
      </w:r>
      <w:r w:rsidRPr="0057113B">
        <w:rPr>
          <w:rFonts w:cs="Arial"/>
          <w:color w:val="000000" w:themeColor="text1"/>
        </w:rPr>
        <w:t xml:space="preserve">. Im Unterschied zu klassischen Nachfolgebörsen setzt selvendo nicht nur auf passive Sichtbarkeit, sondern vermarktet Unternehmensangebote aktiv und ermöglicht einen breiteren Zugang zu passenden Nachfolgekandidaten. </w:t>
      </w:r>
    </w:p>
    <w:p w14:paraId="53202170" w14:textId="77777777" w:rsidR="00F75B0C" w:rsidRDefault="00F75B0C" w:rsidP="00F75B0C">
      <w:pPr>
        <w:spacing w:line="360" w:lineRule="auto"/>
        <w:rPr>
          <w:rFonts w:cs="Arial"/>
          <w:color w:val="000000" w:themeColor="text1"/>
        </w:rPr>
      </w:pPr>
    </w:p>
    <w:p w14:paraId="63827593" w14:textId="3F5D413D" w:rsidR="00F75B0C" w:rsidRDefault="00F75B0C" w:rsidP="00F75B0C">
      <w:pPr>
        <w:spacing w:line="360" w:lineRule="auto"/>
        <w:rPr>
          <w:rFonts w:cs="Arial"/>
          <w:color w:val="000000" w:themeColor="text1"/>
        </w:rPr>
      </w:pPr>
      <w:r w:rsidRPr="0057113B">
        <w:rPr>
          <w:rFonts w:cs="Arial"/>
          <w:color w:val="000000" w:themeColor="text1"/>
        </w:rPr>
        <w:t xml:space="preserve">Wie das genau funktioniert, erläutert Hubert Winkler: „Als Einstieg kann das Unternehmen gegen eine geringe Gebühr online eine Potenzialanalyse erstellen. Die erste Frage, die nach unseren Erfahrungen aus der Beratungsarbeit fast immer als erstes gestellt wird, ist: Gibt es </w:t>
      </w:r>
      <w:r w:rsidR="000852DC">
        <w:rPr>
          <w:rFonts w:cs="Arial"/>
          <w:color w:val="000000" w:themeColor="text1"/>
        </w:rPr>
        <w:t xml:space="preserve">überhaupt </w:t>
      </w:r>
      <w:r w:rsidRPr="0057113B">
        <w:rPr>
          <w:rFonts w:cs="Arial"/>
          <w:color w:val="000000" w:themeColor="text1"/>
        </w:rPr>
        <w:t xml:space="preserve">jemanden, der meine Firma will? Bei der Potenzialanalyse wird genau das zunächst unter die Lupe genommen.“ Gibt es grünes Licht, werden auf der Basis </w:t>
      </w:r>
      <w:r w:rsidR="000852DC">
        <w:rPr>
          <w:rFonts w:cs="Arial"/>
          <w:color w:val="000000" w:themeColor="text1"/>
        </w:rPr>
        <w:t xml:space="preserve">weniger </w:t>
      </w:r>
      <w:r w:rsidRPr="0057113B">
        <w:rPr>
          <w:rFonts w:cs="Arial"/>
          <w:color w:val="000000" w:themeColor="text1"/>
        </w:rPr>
        <w:t>Angaben ein</w:t>
      </w:r>
      <w:r w:rsidR="000852DC">
        <w:rPr>
          <w:rFonts w:cs="Arial"/>
          <w:color w:val="000000" w:themeColor="text1"/>
        </w:rPr>
        <w:t xml:space="preserve"> digitales</w:t>
      </w:r>
      <w:r w:rsidRPr="0057113B">
        <w:rPr>
          <w:rFonts w:cs="Arial"/>
          <w:color w:val="000000" w:themeColor="text1"/>
        </w:rPr>
        <w:t xml:space="preserve"> Käuferprofil und hochwertige Verkaufsunterlagen erstellt. Im Anschluss folgt ein </w:t>
      </w:r>
      <w:proofErr w:type="spellStart"/>
      <w:r w:rsidRPr="0057113B">
        <w:rPr>
          <w:rFonts w:cs="Arial"/>
          <w:color w:val="000000" w:themeColor="text1"/>
        </w:rPr>
        <w:t>Matchingprozess</w:t>
      </w:r>
      <w:proofErr w:type="spellEnd"/>
      <w:r w:rsidRPr="0057113B">
        <w:rPr>
          <w:rFonts w:cs="Arial"/>
          <w:color w:val="000000" w:themeColor="text1"/>
        </w:rPr>
        <w:t xml:space="preserve"> mit Kaufinteressierten</w:t>
      </w:r>
      <w:r w:rsidR="000852DC">
        <w:rPr>
          <w:rFonts w:cs="Arial"/>
          <w:color w:val="000000" w:themeColor="text1"/>
        </w:rPr>
        <w:t>, der in direkte Gespräche zwischen den Beteiligten mündet</w:t>
      </w:r>
      <w:r w:rsidRPr="0057113B">
        <w:rPr>
          <w:rFonts w:cs="Arial"/>
          <w:color w:val="000000" w:themeColor="text1"/>
        </w:rPr>
        <w:t>. „</w:t>
      </w:r>
      <w:r w:rsidR="000852DC">
        <w:rPr>
          <w:rFonts w:cs="Arial"/>
          <w:color w:val="000000" w:themeColor="text1"/>
        </w:rPr>
        <w:t>Auf Wunsch</w:t>
      </w:r>
      <w:r w:rsidRPr="0057113B">
        <w:rPr>
          <w:rFonts w:cs="Arial"/>
          <w:color w:val="000000" w:themeColor="text1"/>
        </w:rPr>
        <w:t xml:space="preserve"> begleiten </w:t>
      </w:r>
      <w:r w:rsidR="000852DC">
        <w:rPr>
          <w:rFonts w:cs="Arial"/>
          <w:color w:val="000000" w:themeColor="text1"/>
        </w:rPr>
        <w:t xml:space="preserve">wir </w:t>
      </w:r>
      <w:r w:rsidRPr="0057113B">
        <w:rPr>
          <w:rFonts w:cs="Arial"/>
          <w:color w:val="000000" w:themeColor="text1"/>
        </w:rPr>
        <w:t xml:space="preserve">den gesamten Prozess von der Kandidatensuche bis </w:t>
      </w:r>
      <w:r w:rsidRPr="0057113B">
        <w:rPr>
          <w:rFonts w:cs="Arial"/>
          <w:color w:val="000000" w:themeColor="text1"/>
        </w:rPr>
        <w:lastRenderedPageBreak/>
        <w:t xml:space="preserve">zur Vertragsreife“, so Ingo Claus, Betriebswirt und </w:t>
      </w:r>
      <w:proofErr w:type="spellStart"/>
      <w:r w:rsidRPr="0057113B">
        <w:rPr>
          <w:rFonts w:cs="Arial"/>
          <w:color w:val="000000" w:themeColor="text1"/>
        </w:rPr>
        <w:t>und</w:t>
      </w:r>
      <w:proofErr w:type="spellEnd"/>
      <w:r w:rsidRPr="0057113B">
        <w:rPr>
          <w:rFonts w:cs="Arial"/>
          <w:color w:val="000000" w:themeColor="text1"/>
        </w:rPr>
        <w:t xml:space="preserve"> Autor des Buches „Unternehmensnachfolge </w:t>
      </w:r>
      <w:r w:rsidR="00765C18" w:rsidRPr="0057113B">
        <w:rPr>
          <w:rFonts w:eastAsia="Calibri" w:cs="Arial"/>
          <w:lang w:val="el-GR"/>
        </w:rPr>
        <w:t>–</w:t>
      </w:r>
      <w:r w:rsidRPr="0057113B">
        <w:rPr>
          <w:rFonts w:cs="Arial"/>
          <w:color w:val="000000" w:themeColor="text1"/>
        </w:rPr>
        <w:t xml:space="preserve"> Das Prozesswissen“. </w:t>
      </w:r>
    </w:p>
    <w:p w14:paraId="75349EF9" w14:textId="77777777" w:rsidR="00F75B0C" w:rsidRPr="0057113B" w:rsidRDefault="00F75B0C" w:rsidP="00F75B0C">
      <w:pPr>
        <w:spacing w:line="360" w:lineRule="auto"/>
        <w:rPr>
          <w:rFonts w:cs="Arial"/>
          <w:color w:val="000000" w:themeColor="text1"/>
        </w:rPr>
      </w:pPr>
    </w:p>
    <w:p w14:paraId="1EE576B3" w14:textId="56319BB4" w:rsidR="00F75B0C" w:rsidRPr="0057113B" w:rsidRDefault="00F75B0C" w:rsidP="00F75B0C">
      <w:pPr>
        <w:spacing w:line="360" w:lineRule="auto"/>
        <w:rPr>
          <w:rFonts w:cs="Arial"/>
          <w:color w:val="000000"/>
        </w:rPr>
      </w:pPr>
      <w:r w:rsidRPr="0057113B">
        <w:rPr>
          <w:rFonts w:cs="Arial"/>
          <w:color w:val="000000"/>
        </w:rPr>
        <w:t xml:space="preserve">Und warum haben sich die vier Gründer für den Standort Menslage im Landkreis Osnabrück entschieden? Aus Sicht der </w:t>
      </w:r>
      <w:r w:rsidR="00AE0533">
        <w:rPr>
          <w:rFonts w:cs="Arial"/>
          <w:color w:val="000000"/>
        </w:rPr>
        <w:t>Geschäftsführer</w:t>
      </w:r>
      <w:r w:rsidRPr="0057113B">
        <w:rPr>
          <w:rFonts w:cs="Arial"/>
          <w:color w:val="000000"/>
        </w:rPr>
        <w:t xml:space="preserve"> bietet der </w:t>
      </w:r>
      <w:r w:rsidR="00765C18" w:rsidRPr="0057113B">
        <w:rPr>
          <w:rFonts w:cs="Arial"/>
          <w:color w:val="000000"/>
        </w:rPr>
        <w:t xml:space="preserve">Standort </w:t>
      </w:r>
      <w:r w:rsidRPr="0057113B">
        <w:rPr>
          <w:rFonts w:cs="Arial"/>
          <w:color w:val="000000"/>
        </w:rPr>
        <w:t>ideale Voraussetzungen</w:t>
      </w:r>
      <w:r w:rsidR="00AE0533" w:rsidRPr="00AE0533">
        <w:rPr>
          <w:rFonts w:cs="Arial"/>
          <w:color w:val="000000"/>
        </w:rPr>
        <w:t xml:space="preserve"> </w:t>
      </w:r>
      <w:r w:rsidR="00AE0533" w:rsidRPr="0057113B">
        <w:rPr>
          <w:rFonts w:cs="Arial"/>
          <w:color w:val="000000"/>
        </w:rPr>
        <w:t>für ein wachsendes Tech-Unternehmen</w:t>
      </w:r>
      <w:r w:rsidR="00AE0533">
        <w:rPr>
          <w:rFonts w:cs="Arial"/>
          <w:color w:val="000000"/>
        </w:rPr>
        <w:t xml:space="preserve">: </w:t>
      </w:r>
      <w:r w:rsidRPr="0057113B">
        <w:rPr>
          <w:rFonts w:cs="Arial"/>
          <w:color w:val="000000" w:themeColor="text1"/>
        </w:rPr>
        <w:t>Nähe zu wirtschaftsstarken Mittelstandszentren</w:t>
      </w:r>
      <w:r w:rsidR="00AE0533">
        <w:rPr>
          <w:rFonts w:cs="Arial"/>
          <w:color w:val="000000" w:themeColor="text1"/>
        </w:rPr>
        <w:t xml:space="preserve"> und Unternehmen</w:t>
      </w:r>
      <w:r w:rsidRPr="0057113B">
        <w:rPr>
          <w:rFonts w:cs="Arial"/>
          <w:color w:val="000000" w:themeColor="text1"/>
        </w:rPr>
        <w:t>, enge Kooperationen mit lokalen Wirtschaftsförderern, Kammern und Beraternetzwerken</w:t>
      </w:r>
      <w:r w:rsidR="00AE0533">
        <w:rPr>
          <w:rFonts w:cs="Arial"/>
          <w:color w:val="000000" w:themeColor="text1"/>
        </w:rPr>
        <w:t xml:space="preserve"> </w:t>
      </w:r>
      <w:r w:rsidR="004C17FD" w:rsidRPr="0057113B">
        <w:rPr>
          <w:rFonts w:eastAsia="Calibri" w:cs="Arial"/>
          <w:lang w:val="el-GR"/>
        </w:rPr>
        <w:t>–</w:t>
      </w:r>
      <w:r w:rsidR="00AE0533">
        <w:rPr>
          <w:rFonts w:cs="Arial"/>
          <w:color w:val="000000" w:themeColor="text1"/>
        </w:rPr>
        <w:t xml:space="preserve"> </w:t>
      </w:r>
      <w:r w:rsidRPr="0057113B">
        <w:rPr>
          <w:rFonts w:cs="Arial"/>
          <w:color w:val="000000" w:themeColor="text1"/>
        </w:rPr>
        <w:t xml:space="preserve">und die Chance, Fachkräfte vor Ort zu gewinnen. </w:t>
      </w:r>
      <w:r>
        <w:rPr>
          <w:rFonts w:cs="Arial"/>
          <w:color w:val="000000" w:themeColor="text1"/>
        </w:rPr>
        <w:t>F</w:t>
      </w:r>
      <w:r w:rsidRPr="0057113B">
        <w:rPr>
          <w:rFonts w:cs="Arial"/>
          <w:color w:val="000000"/>
        </w:rPr>
        <w:t xml:space="preserve">ür </w:t>
      </w:r>
      <w:r>
        <w:rPr>
          <w:rFonts w:cs="Arial"/>
          <w:color w:val="000000"/>
        </w:rPr>
        <w:t xml:space="preserve">die </w:t>
      </w:r>
      <w:r w:rsidRPr="0057113B">
        <w:rPr>
          <w:rFonts w:cs="Arial"/>
          <w:color w:val="000000"/>
        </w:rPr>
        <w:t>selvendo</w:t>
      </w:r>
      <w:r>
        <w:rPr>
          <w:rFonts w:cs="Arial"/>
          <w:color w:val="000000"/>
        </w:rPr>
        <w:t>-Gründer</w:t>
      </w:r>
      <w:r w:rsidRPr="0057113B">
        <w:rPr>
          <w:rFonts w:cs="Arial"/>
          <w:color w:val="000000"/>
        </w:rPr>
        <w:t xml:space="preserve"> geht es </w:t>
      </w:r>
      <w:r w:rsidR="00AE0533">
        <w:rPr>
          <w:rFonts w:cs="Arial"/>
          <w:color w:val="000000"/>
        </w:rPr>
        <w:t xml:space="preserve">jedoch </w:t>
      </w:r>
      <w:r w:rsidRPr="0057113B">
        <w:rPr>
          <w:rFonts w:cs="Arial"/>
          <w:color w:val="000000"/>
        </w:rPr>
        <w:t xml:space="preserve">bei dem Angebot um mehr als nur um wirtschaftliche Werte: „Ein Unternehmen verkörpert oftmals ein Lebenswerk, persönliche Verantwortung und unternehmerische Identität. </w:t>
      </w:r>
      <w:r w:rsidR="00E9661F" w:rsidRPr="00E9661F">
        <w:rPr>
          <w:rFonts w:cs="Arial"/>
          <w:color w:val="000000"/>
        </w:rPr>
        <w:t>Diese Leistung verdient Respekt – und genau deshalb machen wir uns stark für eine professionelle Nachfolge auch im kleineren Mittelstand.</w:t>
      </w:r>
      <w:r w:rsidR="00E9661F" w:rsidRPr="0057113B" w:rsidDel="00765C18">
        <w:rPr>
          <w:rFonts w:cs="Arial"/>
          <w:color w:val="000000"/>
        </w:rPr>
        <w:t xml:space="preserve"> </w:t>
      </w:r>
      <w:r w:rsidRPr="0057113B">
        <w:rPr>
          <w:rFonts w:cs="Arial"/>
          <w:color w:val="000000"/>
        </w:rPr>
        <w:t>“</w:t>
      </w:r>
    </w:p>
    <w:p w14:paraId="640772E3" w14:textId="06F65383" w:rsidR="00F75B0C" w:rsidRPr="0057113B" w:rsidRDefault="00AE0533" w:rsidP="00F75B0C">
      <w:pPr>
        <w:spacing w:line="360" w:lineRule="auto"/>
        <w:rPr>
          <w:rFonts w:cs="Arial"/>
          <w:color w:val="000000"/>
        </w:rPr>
      </w:pPr>
      <w:r>
        <w:rPr>
          <w:rFonts w:cs="Arial"/>
          <w:color w:val="000000"/>
        </w:rPr>
        <w:t xml:space="preserve">Die Plattform ist über den Link </w:t>
      </w:r>
      <w:hyperlink r:id="rId12" w:history="1">
        <w:r w:rsidR="00337853" w:rsidRPr="00337853">
          <w:rPr>
            <w:rStyle w:val="Hyperlink"/>
            <w:rFonts w:cs="Arial"/>
          </w:rPr>
          <w:t>www.selvendo.de</w:t>
        </w:r>
      </w:hyperlink>
      <w:r w:rsidR="00337853">
        <w:rPr>
          <w:rFonts w:cs="Arial"/>
          <w:color w:val="000000"/>
        </w:rPr>
        <w:t xml:space="preserve"> </w:t>
      </w:r>
      <w:r>
        <w:rPr>
          <w:rFonts w:cs="Arial"/>
          <w:color w:val="000000"/>
        </w:rPr>
        <w:t xml:space="preserve">zu erreichen. </w:t>
      </w:r>
      <w:r w:rsidR="00F75B0C" w:rsidRPr="0057113B">
        <w:rPr>
          <w:rFonts w:cs="Arial"/>
          <w:color w:val="000000"/>
        </w:rPr>
        <w:t>Informationen zu den Beratungsangeboten der WIGOS gibt es unter:</w:t>
      </w:r>
      <w:r w:rsidR="00317FA0">
        <w:rPr>
          <w:rFonts w:cs="Arial"/>
          <w:color w:val="000000"/>
        </w:rPr>
        <w:t xml:space="preserve"> </w:t>
      </w:r>
      <w:hyperlink r:id="rId13" w:history="1">
        <w:r w:rsidR="00337853" w:rsidRPr="00337853">
          <w:rPr>
            <w:rStyle w:val="Hyperlink"/>
            <w:rFonts w:cs="Arial"/>
          </w:rPr>
          <w:t>www.wigos.nachfolgeimpuls</w:t>
        </w:r>
      </w:hyperlink>
      <w:bookmarkStart w:id="0" w:name="_GoBack"/>
      <w:bookmarkEnd w:id="0"/>
    </w:p>
    <w:p w14:paraId="4362EA8B" w14:textId="77777777" w:rsidR="00F75B0C" w:rsidRDefault="00F75B0C" w:rsidP="00F75B0C">
      <w:pPr>
        <w:spacing w:line="360" w:lineRule="auto"/>
        <w:rPr>
          <w:rFonts w:cs="Arial"/>
          <w:color w:val="000000"/>
          <w:u w:val="single"/>
        </w:rPr>
      </w:pPr>
    </w:p>
    <w:p w14:paraId="0CCF61B5" w14:textId="250EC9DD" w:rsidR="00F75B0C" w:rsidRPr="0057113B" w:rsidRDefault="00F75B0C" w:rsidP="00F75B0C">
      <w:pPr>
        <w:spacing w:line="360" w:lineRule="auto"/>
        <w:rPr>
          <w:rFonts w:cs="Arial"/>
          <w:color w:val="000000"/>
          <w:u w:val="single"/>
        </w:rPr>
      </w:pPr>
      <w:r w:rsidRPr="0057113B">
        <w:rPr>
          <w:rFonts w:cs="Arial"/>
          <w:color w:val="000000"/>
          <w:u w:val="single"/>
        </w:rPr>
        <w:t>Bildunterschrift:</w:t>
      </w:r>
    </w:p>
    <w:p w14:paraId="0AE41E2B" w14:textId="0979CA6E" w:rsidR="00F75B0C" w:rsidRPr="0057113B" w:rsidRDefault="00F75B0C" w:rsidP="00F75B0C">
      <w:pPr>
        <w:spacing w:line="360" w:lineRule="auto"/>
        <w:rPr>
          <w:rFonts w:cs="Arial"/>
          <w:i/>
          <w:color w:val="000000"/>
        </w:rPr>
      </w:pPr>
      <w:r w:rsidRPr="0057113B">
        <w:rPr>
          <w:rFonts w:cs="Arial"/>
          <w:i/>
          <w:color w:val="000000"/>
        </w:rPr>
        <w:t>Die selvendo-G</w:t>
      </w:r>
      <w:r w:rsidR="005165BF">
        <w:rPr>
          <w:rFonts w:cs="Arial"/>
          <w:i/>
          <w:color w:val="000000"/>
        </w:rPr>
        <w:t xml:space="preserve">eschäftsführer </w:t>
      </w:r>
      <w:r w:rsidRPr="0057113B">
        <w:rPr>
          <w:rFonts w:cs="Arial"/>
          <w:i/>
          <w:color w:val="000000"/>
        </w:rPr>
        <w:t xml:space="preserve">Karl Hunger (v. li. n. </w:t>
      </w:r>
      <w:proofErr w:type="spellStart"/>
      <w:r w:rsidRPr="0057113B">
        <w:rPr>
          <w:rFonts w:cs="Arial"/>
          <w:i/>
          <w:color w:val="000000"/>
        </w:rPr>
        <w:t>re</w:t>
      </w:r>
      <w:proofErr w:type="spellEnd"/>
      <w:r w:rsidRPr="0057113B">
        <w:rPr>
          <w:rFonts w:cs="Arial"/>
          <w:i/>
          <w:color w:val="000000"/>
        </w:rPr>
        <w:t xml:space="preserve">.), </w:t>
      </w:r>
      <w:r w:rsidR="00AE0533">
        <w:rPr>
          <w:rFonts w:cs="Arial"/>
          <w:i/>
          <w:color w:val="000000"/>
        </w:rPr>
        <w:t>Hubert Winkler</w:t>
      </w:r>
      <w:r w:rsidR="00712A4F">
        <w:rPr>
          <w:rFonts w:cs="Arial"/>
          <w:i/>
          <w:color w:val="000000"/>
        </w:rPr>
        <w:t>,</w:t>
      </w:r>
      <w:r w:rsidR="00AE0533">
        <w:rPr>
          <w:rFonts w:cs="Arial"/>
          <w:i/>
          <w:color w:val="000000"/>
        </w:rPr>
        <w:t xml:space="preserve"> </w:t>
      </w:r>
      <w:r w:rsidR="00712A4F" w:rsidRPr="0057113B">
        <w:rPr>
          <w:rFonts w:cs="Arial"/>
          <w:i/>
          <w:color w:val="000000"/>
        </w:rPr>
        <w:t>Axel Kolhosser vom WIGOS-</w:t>
      </w:r>
      <w:proofErr w:type="spellStart"/>
      <w:r w:rsidR="00712A4F" w:rsidRPr="0057113B">
        <w:rPr>
          <w:rFonts w:cs="Arial"/>
          <w:i/>
          <w:color w:val="000000"/>
        </w:rPr>
        <w:t>UnternehmensService</w:t>
      </w:r>
      <w:proofErr w:type="spellEnd"/>
      <w:r w:rsidR="00712A4F" w:rsidRPr="0057113B">
        <w:rPr>
          <w:rFonts w:cs="Arial"/>
          <w:i/>
          <w:color w:val="000000"/>
        </w:rPr>
        <w:t xml:space="preserve"> </w:t>
      </w:r>
      <w:r w:rsidR="00AE0533">
        <w:rPr>
          <w:rFonts w:cs="Arial"/>
          <w:i/>
          <w:color w:val="000000"/>
        </w:rPr>
        <w:t>und I</w:t>
      </w:r>
      <w:r w:rsidRPr="0057113B">
        <w:rPr>
          <w:rFonts w:cs="Arial"/>
          <w:i/>
          <w:color w:val="000000"/>
        </w:rPr>
        <w:t xml:space="preserve">ngo Claus </w:t>
      </w:r>
      <w:r w:rsidR="002E25CB">
        <w:rPr>
          <w:rFonts w:cs="Arial"/>
          <w:i/>
          <w:color w:val="000000"/>
        </w:rPr>
        <w:t xml:space="preserve">freuen sich über den Start der </w:t>
      </w:r>
      <w:r w:rsidRPr="0057113B">
        <w:rPr>
          <w:rFonts w:cs="Arial"/>
          <w:i/>
          <w:color w:val="000000"/>
        </w:rPr>
        <w:t>Online-Plattform für die Nachfolge im Mittelstand.</w:t>
      </w:r>
    </w:p>
    <w:p w14:paraId="6C66210C" w14:textId="77777777" w:rsidR="00F75B0C" w:rsidRPr="0057113B" w:rsidRDefault="00F75B0C" w:rsidP="00F75B0C">
      <w:pPr>
        <w:spacing w:line="360" w:lineRule="auto"/>
        <w:rPr>
          <w:rFonts w:cs="Arial"/>
          <w:i/>
          <w:color w:val="000000"/>
        </w:rPr>
      </w:pPr>
      <w:r w:rsidRPr="0057113B">
        <w:rPr>
          <w:rFonts w:cs="Arial"/>
          <w:i/>
          <w:color w:val="000000"/>
        </w:rPr>
        <w:t>Foto: Sandra Joachim-Meyer / WIGOS</w:t>
      </w:r>
    </w:p>
    <w:p w14:paraId="6377DD8C" w14:textId="3D5E59EA" w:rsidR="00F7283C" w:rsidRPr="00D06B89" w:rsidRDefault="00F7283C" w:rsidP="00F75B0C">
      <w:pPr>
        <w:spacing w:line="360" w:lineRule="auto"/>
        <w:rPr>
          <w:rFonts w:cs="Arial"/>
        </w:rPr>
      </w:pPr>
    </w:p>
    <w:p w14:paraId="0267F01E" w14:textId="331F0C70" w:rsidR="004C0F58" w:rsidRPr="001E237B" w:rsidRDefault="004C0F58" w:rsidP="00F7283C">
      <w:pPr>
        <w:spacing w:line="360" w:lineRule="auto"/>
        <w:rPr>
          <w:rFonts w:cs="Arial"/>
        </w:rPr>
      </w:pP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14"/>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C6D21" w14:textId="77777777" w:rsidR="00866127" w:rsidRDefault="00866127">
      <w:r>
        <w:separator/>
      </w:r>
    </w:p>
  </w:endnote>
  <w:endnote w:type="continuationSeparator" w:id="0">
    <w:p w14:paraId="1D747BC3" w14:textId="77777777" w:rsidR="00866127" w:rsidRDefault="0086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0E07" w14:textId="0800DC61" w:rsidR="008241E0" w:rsidRPr="001E48E9" w:rsidRDefault="00B065AD" w:rsidP="008212C7">
    <w:pPr>
      <w:rPr>
        <w:rFonts w:ascii="Arial Narrow" w:hAnsi="Arial Narrow" w:cs="Arial"/>
        <w:sz w:val="14"/>
      </w:rPr>
    </w:pPr>
    <w:r>
      <w:rPr>
        <w:rFonts w:ascii="Arial Narrow" w:hAnsi="Arial Narrow" w:cs="Arial"/>
        <w:noProof/>
        <w:sz w:val="14"/>
      </w:rPr>
      <w:drawing>
        <wp:anchor distT="0" distB="0" distL="114300" distR="114300" simplePos="0" relativeHeight="251658240" behindDoc="0" locked="0" layoutInCell="1" allowOverlap="1" wp14:anchorId="74AA443E" wp14:editId="6CE477F6">
          <wp:simplePos x="0" y="0"/>
          <wp:positionH relativeFrom="column">
            <wp:posOffset>5767379</wp:posOffset>
          </wp:positionH>
          <wp:positionV relativeFrom="paragraph">
            <wp:posOffset>35560</wp:posOffset>
          </wp:positionV>
          <wp:extent cx="459933" cy="433776"/>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KOS_Logo_Dachmarke_CMYK_Primaer_positiv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933" cy="433776"/>
                  </a:xfrm>
                  <a:prstGeom prst="rect">
                    <a:avLst/>
                  </a:prstGeom>
                </pic:spPr>
              </pic:pic>
            </a:graphicData>
          </a:graphic>
          <wp14:sizeRelH relativeFrom="margin">
            <wp14:pctWidth>0</wp14:pctWidth>
          </wp14:sizeRelH>
          <wp14:sizeRelV relativeFrom="margin">
            <wp14:pctHeight>0</wp14:pctHeight>
          </wp14:sizeRelV>
        </wp:anchor>
      </w:drawing>
    </w:r>
    <w:r w:rsidR="008212C7" w:rsidRPr="001E48E9">
      <w:rPr>
        <w:rFonts w:ascii="Arial Narrow" w:hAnsi="Arial Narrow" w:cs="Arial"/>
        <w:sz w:val="14"/>
      </w:rPr>
      <w:t>Landkreis Osnabrück</w:t>
    </w:r>
    <w:r w:rsidR="008241E0" w:rsidRPr="001E48E9">
      <w:rPr>
        <w:rFonts w:ascii="Arial Narrow" w:hAnsi="Arial Narrow" w:cs="Arial"/>
        <w:sz w:val="14"/>
      </w:rPr>
      <w:tab/>
    </w:r>
    <w:r w:rsidR="008212C7" w:rsidRPr="001E48E9">
      <w:rPr>
        <w:rFonts w:ascii="Arial Narrow" w:hAnsi="Arial Narrow" w:cs="Arial"/>
        <w:sz w:val="14"/>
      </w:rPr>
      <w:tab/>
    </w:r>
    <w:r w:rsidR="008212C7"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008212C7" w:rsidRPr="001E48E9">
      <w:rPr>
        <w:rFonts w:ascii="Arial Narrow" w:hAnsi="Arial Narrow" w:cs="Arial"/>
        <w:sz w:val="14"/>
      </w:rPr>
      <w:t>Der Landkreis</w:t>
    </w:r>
    <w:r w:rsidR="008241E0" w:rsidRPr="001E48E9">
      <w:rPr>
        <w:rFonts w:ascii="Arial Narrow" w:hAnsi="Arial Narrow" w:cs="Arial"/>
        <w:sz w:val="14"/>
      </w:rPr>
      <w:tab/>
    </w:r>
  </w:p>
  <w:p w14:paraId="20BBEC59" w14:textId="2690707A"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317C48C8"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F74D" w14:textId="77777777" w:rsidR="00866127" w:rsidRDefault="00866127">
      <w:r>
        <w:separator/>
      </w:r>
    </w:p>
  </w:footnote>
  <w:footnote w:type="continuationSeparator" w:id="0">
    <w:p w14:paraId="7B3D12E1" w14:textId="77777777" w:rsidR="00866127" w:rsidRDefault="0086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BC4"/>
    <w:rsid w:val="000262F1"/>
    <w:rsid w:val="0003033B"/>
    <w:rsid w:val="000358A0"/>
    <w:rsid w:val="00040525"/>
    <w:rsid w:val="00040E86"/>
    <w:rsid w:val="00042D6D"/>
    <w:rsid w:val="00046CC2"/>
    <w:rsid w:val="00053384"/>
    <w:rsid w:val="0007352C"/>
    <w:rsid w:val="00084036"/>
    <w:rsid w:val="000852DC"/>
    <w:rsid w:val="0009063A"/>
    <w:rsid w:val="000926F7"/>
    <w:rsid w:val="000C3698"/>
    <w:rsid w:val="000C4E57"/>
    <w:rsid w:val="000C6D44"/>
    <w:rsid w:val="000D15D8"/>
    <w:rsid w:val="000E0DB0"/>
    <w:rsid w:val="000E2136"/>
    <w:rsid w:val="000F19F1"/>
    <w:rsid w:val="000F6311"/>
    <w:rsid w:val="00101A20"/>
    <w:rsid w:val="00116CAB"/>
    <w:rsid w:val="0012030E"/>
    <w:rsid w:val="00135CFC"/>
    <w:rsid w:val="00137DE6"/>
    <w:rsid w:val="00140615"/>
    <w:rsid w:val="001458EC"/>
    <w:rsid w:val="00152F40"/>
    <w:rsid w:val="0015314F"/>
    <w:rsid w:val="001578B3"/>
    <w:rsid w:val="001748A3"/>
    <w:rsid w:val="00175146"/>
    <w:rsid w:val="001773DC"/>
    <w:rsid w:val="00182CE1"/>
    <w:rsid w:val="001875AD"/>
    <w:rsid w:val="00192C02"/>
    <w:rsid w:val="001939B8"/>
    <w:rsid w:val="00195BB4"/>
    <w:rsid w:val="001A38E4"/>
    <w:rsid w:val="001A7AD5"/>
    <w:rsid w:val="001B1E0F"/>
    <w:rsid w:val="001B2133"/>
    <w:rsid w:val="001B2A12"/>
    <w:rsid w:val="001B3A3C"/>
    <w:rsid w:val="001C5BA8"/>
    <w:rsid w:val="001C64C7"/>
    <w:rsid w:val="001D1DFB"/>
    <w:rsid w:val="001D6B57"/>
    <w:rsid w:val="001D6C30"/>
    <w:rsid w:val="001E4254"/>
    <w:rsid w:val="001E48E9"/>
    <w:rsid w:val="00201BAA"/>
    <w:rsid w:val="00204134"/>
    <w:rsid w:val="00207533"/>
    <w:rsid w:val="00211817"/>
    <w:rsid w:val="00230211"/>
    <w:rsid w:val="00230466"/>
    <w:rsid w:val="00231756"/>
    <w:rsid w:val="002374A4"/>
    <w:rsid w:val="00240222"/>
    <w:rsid w:val="002462E0"/>
    <w:rsid w:val="00252EB1"/>
    <w:rsid w:val="00254F64"/>
    <w:rsid w:val="0026655A"/>
    <w:rsid w:val="00272A85"/>
    <w:rsid w:val="002740C9"/>
    <w:rsid w:val="0029148B"/>
    <w:rsid w:val="002B2C61"/>
    <w:rsid w:val="002C6D8E"/>
    <w:rsid w:val="002D13A1"/>
    <w:rsid w:val="002D228C"/>
    <w:rsid w:val="002D34BE"/>
    <w:rsid w:val="002D38E3"/>
    <w:rsid w:val="002D46A3"/>
    <w:rsid w:val="002D70E9"/>
    <w:rsid w:val="002E25CB"/>
    <w:rsid w:val="002F5C47"/>
    <w:rsid w:val="002F69CF"/>
    <w:rsid w:val="0030559D"/>
    <w:rsid w:val="003117C9"/>
    <w:rsid w:val="00317FA0"/>
    <w:rsid w:val="00320A63"/>
    <w:rsid w:val="00324DFF"/>
    <w:rsid w:val="003253C6"/>
    <w:rsid w:val="0033647A"/>
    <w:rsid w:val="00337853"/>
    <w:rsid w:val="00351A55"/>
    <w:rsid w:val="00354FD9"/>
    <w:rsid w:val="00366A38"/>
    <w:rsid w:val="00382E36"/>
    <w:rsid w:val="003A6579"/>
    <w:rsid w:val="003B110D"/>
    <w:rsid w:val="003B3B41"/>
    <w:rsid w:val="003C1209"/>
    <w:rsid w:val="003C510C"/>
    <w:rsid w:val="003C53E0"/>
    <w:rsid w:val="003D2CA1"/>
    <w:rsid w:val="003D7E50"/>
    <w:rsid w:val="003E7205"/>
    <w:rsid w:val="003F77F1"/>
    <w:rsid w:val="004041EB"/>
    <w:rsid w:val="00410BA9"/>
    <w:rsid w:val="00412B3E"/>
    <w:rsid w:val="004244CD"/>
    <w:rsid w:val="004331B0"/>
    <w:rsid w:val="00433AF4"/>
    <w:rsid w:val="00435287"/>
    <w:rsid w:val="00454B87"/>
    <w:rsid w:val="00474C22"/>
    <w:rsid w:val="00484BF2"/>
    <w:rsid w:val="00490287"/>
    <w:rsid w:val="0049589F"/>
    <w:rsid w:val="004A10E6"/>
    <w:rsid w:val="004A27BE"/>
    <w:rsid w:val="004A339A"/>
    <w:rsid w:val="004A6D49"/>
    <w:rsid w:val="004B28AD"/>
    <w:rsid w:val="004C0F58"/>
    <w:rsid w:val="004C17FD"/>
    <w:rsid w:val="004C1FDF"/>
    <w:rsid w:val="004D2506"/>
    <w:rsid w:val="004D3669"/>
    <w:rsid w:val="004D6BAB"/>
    <w:rsid w:val="004E3434"/>
    <w:rsid w:val="004E51ED"/>
    <w:rsid w:val="004E5E2E"/>
    <w:rsid w:val="004F0F01"/>
    <w:rsid w:val="004F164C"/>
    <w:rsid w:val="00501834"/>
    <w:rsid w:val="00510B99"/>
    <w:rsid w:val="00513C07"/>
    <w:rsid w:val="00515D51"/>
    <w:rsid w:val="00515E4D"/>
    <w:rsid w:val="005165BF"/>
    <w:rsid w:val="00532D5E"/>
    <w:rsid w:val="005350CE"/>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C124D"/>
    <w:rsid w:val="005C1ED8"/>
    <w:rsid w:val="005C3D13"/>
    <w:rsid w:val="005D4BEC"/>
    <w:rsid w:val="005D7A75"/>
    <w:rsid w:val="005E0354"/>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102B"/>
    <w:rsid w:val="00662383"/>
    <w:rsid w:val="00665195"/>
    <w:rsid w:val="00666E18"/>
    <w:rsid w:val="00671961"/>
    <w:rsid w:val="00673B5C"/>
    <w:rsid w:val="006742BA"/>
    <w:rsid w:val="00693E1F"/>
    <w:rsid w:val="00694176"/>
    <w:rsid w:val="00695FA8"/>
    <w:rsid w:val="006974AA"/>
    <w:rsid w:val="006A5830"/>
    <w:rsid w:val="006A7C3E"/>
    <w:rsid w:val="006B3B6E"/>
    <w:rsid w:val="006C4450"/>
    <w:rsid w:val="006D029B"/>
    <w:rsid w:val="006D72C6"/>
    <w:rsid w:val="006E1E3C"/>
    <w:rsid w:val="006F4CA7"/>
    <w:rsid w:val="006F6497"/>
    <w:rsid w:val="0070202E"/>
    <w:rsid w:val="00712A4F"/>
    <w:rsid w:val="00712CEF"/>
    <w:rsid w:val="007206EA"/>
    <w:rsid w:val="007208B4"/>
    <w:rsid w:val="00722E4C"/>
    <w:rsid w:val="007242E0"/>
    <w:rsid w:val="00730995"/>
    <w:rsid w:val="007337DB"/>
    <w:rsid w:val="00742055"/>
    <w:rsid w:val="0074727B"/>
    <w:rsid w:val="00752077"/>
    <w:rsid w:val="00755887"/>
    <w:rsid w:val="0076138F"/>
    <w:rsid w:val="00765C18"/>
    <w:rsid w:val="00765ED2"/>
    <w:rsid w:val="00775B8B"/>
    <w:rsid w:val="00777386"/>
    <w:rsid w:val="0078439D"/>
    <w:rsid w:val="00787B2F"/>
    <w:rsid w:val="0079351E"/>
    <w:rsid w:val="0079419A"/>
    <w:rsid w:val="00797AE3"/>
    <w:rsid w:val="007A36D6"/>
    <w:rsid w:val="007A7A59"/>
    <w:rsid w:val="007B0214"/>
    <w:rsid w:val="007B6514"/>
    <w:rsid w:val="007C3382"/>
    <w:rsid w:val="007C5E07"/>
    <w:rsid w:val="007C6D3A"/>
    <w:rsid w:val="007D302B"/>
    <w:rsid w:val="007D43B8"/>
    <w:rsid w:val="007D502F"/>
    <w:rsid w:val="007D768F"/>
    <w:rsid w:val="007E5A9F"/>
    <w:rsid w:val="007E66B8"/>
    <w:rsid w:val="007F0F0F"/>
    <w:rsid w:val="007F5E74"/>
    <w:rsid w:val="007F7597"/>
    <w:rsid w:val="00802F26"/>
    <w:rsid w:val="00803137"/>
    <w:rsid w:val="008039BB"/>
    <w:rsid w:val="008058E4"/>
    <w:rsid w:val="008179DA"/>
    <w:rsid w:val="008212C7"/>
    <w:rsid w:val="008241E0"/>
    <w:rsid w:val="008324A7"/>
    <w:rsid w:val="008354CD"/>
    <w:rsid w:val="008412FE"/>
    <w:rsid w:val="00845D60"/>
    <w:rsid w:val="00846721"/>
    <w:rsid w:val="00852209"/>
    <w:rsid w:val="00853E76"/>
    <w:rsid w:val="0085793A"/>
    <w:rsid w:val="00866127"/>
    <w:rsid w:val="008664F2"/>
    <w:rsid w:val="008710F0"/>
    <w:rsid w:val="00874C61"/>
    <w:rsid w:val="0088272D"/>
    <w:rsid w:val="00890DA0"/>
    <w:rsid w:val="0089393E"/>
    <w:rsid w:val="008979FC"/>
    <w:rsid w:val="008C1B25"/>
    <w:rsid w:val="008D29F2"/>
    <w:rsid w:val="008E1B8B"/>
    <w:rsid w:val="008E1DC2"/>
    <w:rsid w:val="008E4BEB"/>
    <w:rsid w:val="008E6E87"/>
    <w:rsid w:val="008F103E"/>
    <w:rsid w:val="008F5B48"/>
    <w:rsid w:val="00901496"/>
    <w:rsid w:val="00907EFF"/>
    <w:rsid w:val="009103B1"/>
    <w:rsid w:val="00910E04"/>
    <w:rsid w:val="00920DC7"/>
    <w:rsid w:val="00926427"/>
    <w:rsid w:val="0093289E"/>
    <w:rsid w:val="00936E31"/>
    <w:rsid w:val="00937CF7"/>
    <w:rsid w:val="00962CB3"/>
    <w:rsid w:val="0096348B"/>
    <w:rsid w:val="00964D6C"/>
    <w:rsid w:val="0096674E"/>
    <w:rsid w:val="00973CEE"/>
    <w:rsid w:val="00976052"/>
    <w:rsid w:val="009A082C"/>
    <w:rsid w:val="009A4A71"/>
    <w:rsid w:val="009B5509"/>
    <w:rsid w:val="009B6B22"/>
    <w:rsid w:val="009C18DA"/>
    <w:rsid w:val="009C40EC"/>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6204"/>
    <w:rsid w:val="00A54C95"/>
    <w:rsid w:val="00A64DD0"/>
    <w:rsid w:val="00A667F9"/>
    <w:rsid w:val="00A735E4"/>
    <w:rsid w:val="00A822E7"/>
    <w:rsid w:val="00A8360B"/>
    <w:rsid w:val="00A90F35"/>
    <w:rsid w:val="00AA49E7"/>
    <w:rsid w:val="00AB47C5"/>
    <w:rsid w:val="00AC5710"/>
    <w:rsid w:val="00AE0533"/>
    <w:rsid w:val="00AE116B"/>
    <w:rsid w:val="00AF660B"/>
    <w:rsid w:val="00B00D93"/>
    <w:rsid w:val="00B02396"/>
    <w:rsid w:val="00B065AD"/>
    <w:rsid w:val="00B1199E"/>
    <w:rsid w:val="00B151E1"/>
    <w:rsid w:val="00B35C89"/>
    <w:rsid w:val="00B36A39"/>
    <w:rsid w:val="00B52737"/>
    <w:rsid w:val="00B55048"/>
    <w:rsid w:val="00B60400"/>
    <w:rsid w:val="00B61265"/>
    <w:rsid w:val="00B65E6F"/>
    <w:rsid w:val="00B669CD"/>
    <w:rsid w:val="00B7528C"/>
    <w:rsid w:val="00B77242"/>
    <w:rsid w:val="00B77C30"/>
    <w:rsid w:val="00B9699F"/>
    <w:rsid w:val="00B96BA0"/>
    <w:rsid w:val="00BA335B"/>
    <w:rsid w:val="00BC7B6C"/>
    <w:rsid w:val="00BD24C1"/>
    <w:rsid w:val="00BD4321"/>
    <w:rsid w:val="00BE78EF"/>
    <w:rsid w:val="00BF12EF"/>
    <w:rsid w:val="00C01C4F"/>
    <w:rsid w:val="00C161B0"/>
    <w:rsid w:val="00C17384"/>
    <w:rsid w:val="00C21125"/>
    <w:rsid w:val="00C23BC6"/>
    <w:rsid w:val="00C252E2"/>
    <w:rsid w:val="00C348AE"/>
    <w:rsid w:val="00C47E4A"/>
    <w:rsid w:val="00C5188F"/>
    <w:rsid w:val="00C7489D"/>
    <w:rsid w:val="00C80C17"/>
    <w:rsid w:val="00C8640C"/>
    <w:rsid w:val="00C900C6"/>
    <w:rsid w:val="00C94C7B"/>
    <w:rsid w:val="00C973BB"/>
    <w:rsid w:val="00CA0B0B"/>
    <w:rsid w:val="00CA15BD"/>
    <w:rsid w:val="00CA3095"/>
    <w:rsid w:val="00CB2FF7"/>
    <w:rsid w:val="00CB4CA8"/>
    <w:rsid w:val="00CB5FA2"/>
    <w:rsid w:val="00CC29BC"/>
    <w:rsid w:val="00CC2DAE"/>
    <w:rsid w:val="00CC3015"/>
    <w:rsid w:val="00CC6E09"/>
    <w:rsid w:val="00CE2682"/>
    <w:rsid w:val="00CF7137"/>
    <w:rsid w:val="00D022F8"/>
    <w:rsid w:val="00D04F12"/>
    <w:rsid w:val="00D073E8"/>
    <w:rsid w:val="00D1634B"/>
    <w:rsid w:val="00D2130E"/>
    <w:rsid w:val="00D21A27"/>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A5E08"/>
    <w:rsid w:val="00DB13DB"/>
    <w:rsid w:val="00DB44D2"/>
    <w:rsid w:val="00DB4537"/>
    <w:rsid w:val="00DB6269"/>
    <w:rsid w:val="00DB724E"/>
    <w:rsid w:val="00DC4CEB"/>
    <w:rsid w:val="00DC68B3"/>
    <w:rsid w:val="00DE049C"/>
    <w:rsid w:val="00DE2E37"/>
    <w:rsid w:val="00DF337D"/>
    <w:rsid w:val="00DF5926"/>
    <w:rsid w:val="00DF59CA"/>
    <w:rsid w:val="00E01D40"/>
    <w:rsid w:val="00E044C2"/>
    <w:rsid w:val="00E1423B"/>
    <w:rsid w:val="00E20523"/>
    <w:rsid w:val="00E20B3E"/>
    <w:rsid w:val="00E2306C"/>
    <w:rsid w:val="00E2726C"/>
    <w:rsid w:val="00E41D80"/>
    <w:rsid w:val="00E449A3"/>
    <w:rsid w:val="00E478AC"/>
    <w:rsid w:val="00E65AD5"/>
    <w:rsid w:val="00E7005D"/>
    <w:rsid w:val="00E852A4"/>
    <w:rsid w:val="00E912D0"/>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E0B60"/>
    <w:rsid w:val="00EE2A5F"/>
    <w:rsid w:val="00EE570F"/>
    <w:rsid w:val="00EF0C57"/>
    <w:rsid w:val="00EF1E3C"/>
    <w:rsid w:val="00F01363"/>
    <w:rsid w:val="00F0211E"/>
    <w:rsid w:val="00F13B81"/>
    <w:rsid w:val="00F158A1"/>
    <w:rsid w:val="00F16104"/>
    <w:rsid w:val="00F16237"/>
    <w:rsid w:val="00F2095B"/>
    <w:rsid w:val="00F228E1"/>
    <w:rsid w:val="00F24CD8"/>
    <w:rsid w:val="00F42A6B"/>
    <w:rsid w:val="00F43977"/>
    <w:rsid w:val="00F43A7F"/>
    <w:rsid w:val="00F45F98"/>
    <w:rsid w:val="00F463B4"/>
    <w:rsid w:val="00F653E1"/>
    <w:rsid w:val="00F66A9D"/>
    <w:rsid w:val="00F66ED1"/>
    <w:rsid w:val="00F7283C"/>
    <w:rsid w:val="00F73A36"/>
    <w:rsid w:val="00F75B0C"/>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113C"/>
    <w:rsid w:val="00FF2146"/>
    <w:rsid w:val="00FF3BF5"/>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gos.de/unsere-angebote/beratungsangebote/impulsberatung-nachfol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lvend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2.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4.xml><?xml version="1.0" encoding="utf-8"?>
<ds:datastoreItem xmlns:ds="http://schemas.openxmlformats.org/officeDocument/2006/customXml" ds:itemID="{FED2D875-2BED-49ED-AC83-0987C6A4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880</Words>
  <Characters>5544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5</cp:revision>
  <cp:lastPrinted>2025-06-04T10:21:00Z</cp:lastPrinted>
  <dcterms:created xsi:type="dcterms:W3CDTF">2025-08-07T11:41:00Z</dcterms:created>
  <dcterms:modified xsi:type="dcterms:W3CDTF">2025-08-20T13:25:00Z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