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3B7C8ABC" w14:textId="77777777" w:rsidR="0008413C" w:rsidRPr="00B67060" w:rsidRDefault="0008413C" w:rsidP="0008413C">
      <w:pPr>
        <w:jc w:val="both"/>
        <w:rPr>
          <w:rFonts w:ascii="Arial" w:hAnsi="Arial" w:cs="Arial"/>
          <w:b/>
          <w:bCs/>
          <w:sz w:val="40"/>
          <w:szCs w:val="40"/>
        </w:rPr>
      </w:pPr>
      <w:r>
        <w:rPr>
          <w:rFonts w:ascii="Arial" w:hAnsi="Arial" w:cs="Arial"/>
          <w:b/>
          <w:bCs/>
          <w:sz w:val="40"/>
          <w:szCs w:val="40"/>
        </w:rPr>
        <w:t>Pressemitteilung</w:t>
      </w:r>
    </w:p>
    <w:p w14:paraId="33E334A6" w14:textId="77777777" w:rsidR="0008413C" w:rsidRPr="00C27E41" w:rsidRDefault="0008413C" w:rsidP="0008413C">
      <w:pPr>
        <w:spacing w:after="0"/>
        <w:jc w:val="both"/>
        <w:rPr>
          <w:rFonts w:ascii="Arial" w:hAnsi="Arial" w:cs="Arial"/>
          <w:b/>
          <w:sz w:val="24"/>
          <w:szCs w:val="24"/>
        </w:rPr>
      </w:pPr>
    </w:p>
    <w:p w14:paraId="2F69195E" w14:textId="77777777" w:rsidR="00472056" w:rsidRPr="00472056" w:rsidRDefault="00472056" w:rsidP="00472056">
      <w:pPr>
        <w:spacing w:after="160" w:line="278" w:lineRule="auto"/>
        <w:rPr>
          <w:rFonts w:ascii="Arial" w:eastAsia="Aptos" w:hAnsi="Arial" w:cs="Arial"/>
          <w:b/>
          <w:bCs/>
          <w:kern w:val="2"/>
          <w:sz w:val="20"/>
          <w:szCs w:val="20"/>
          <w14:ligatures w14:val="standardContextual"/>
        </w:rPr>
      </w:pPr>
      <w:r w:rsidRPr="00472056">
        <w:rPr>
          <w:rFonts w:ascii="Arial" w:eastAsia="Aptos" w:hAnsi="Arial" w:cs="Arial"/>
          <w:b/>
          <w:bCs/>
          <w:kern w:val="2"/>
          <w:sz w:val="20"/>
          <w:szCs w:val="20"/>
          <w14:ligatures w14:val="standardContextual"/>
        </w:rPr>
        <w:t>Aktiv gegen Störstoffe in der Biotonne</w:t>
      </w:r>
    </w:p>
    <w:p w14:paraId="6DFEE631" w14:textId="77777777" w:rsidR="00472056" w:rsidRPr="00472056" w:rsidRDefault="00472056" w:rsidP="00472056">
      <w:pPr>
        <w:spacing w:after="160" w:line="278" w:lineRule="auto"/>
        <w:rPr>
          <w:rFonts w:ascii="Arial" w:eastAsia="Aptos" w:hAnsi="Arial" w:cs="Arial"/>
          <w:b/>
          <w:bCs/>
          <w:kern w:val="2"/>
          <w:sz w:val="20"/>
          <w:szCs w:val="20"/>
          <w14:ligatures w14:val="standardContextual"/>
        </w:rPr>
      </w:pPr>
      <w:r w:rsidRPr="00472056">
        <w:rPr>
          <w:rFonts w:ascii="Arial" w:eastAsia="Aptos" w:hAnsi="Arial" w:cs="Arial"/>
          <w:b/>
          <w:bCs/>
          <w:kern w:val="2"/>
          <w:sz w:val="20"/>
          <w:szCs w:val="20"/>
          <w14:ligatures w14:val="standardContextual"/>
        </w:rPr>
        <w:t>wirfuerbio und die AWIGO ziehen Bilanz nach bundesweiter Tonnenkontrollaktion</w:t>
      </w:r>
    </w:p>
    <w:p w14:paraId="66D1C4BC" w14:textId="77777777" w:rsidR="00472056" w:rsidRPr="00472056" w:rsidRDefault="00472056" w:rsidP="00472056">
      <w:pPr>
        <w:spacing w:after="160" w:line="278" w:lineRule="auto"/>
        <w:rPr>
          <w:rFonts w:ascii="Arial" w:eastAsia="Aptos" w:hAnsi="Arial" w:cs="Arial"/>
          <w:b/>
          <w:bCs/>
          <w:kern w:val="2"/>
          <w:sz w:val="20"/>
          <w:szCs w:val="20"/>
          <w14:ligatures w14:val="standardContextual"/>
        </w:rPr>
      </w:pPr>
    </w:p>
    <w:p w14:paraId="18753F89" w14:textId="77777777" w:rsidR="00472056" w:rsidRPr="00F56A45" w:rsidRDefault="00472056"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b/>
          <w:bCs/>
          <w:kern w:val="2"/>
          <w:sz w:val="20"/>
          <w:szCs w:val="20"/>
          <w14:ligatures w14:val="standardContextual"/>
        </w:rPr>
        <w:t>Landkreis Osnabrück.</w:t>
      </w:r>
      <w:r w:rsidRPr="00F56A45">
        <w:rPr>
          <w:rFonts w:ascii="Arial" w:eastAsia="Aptos" w:hAnsi="Arial" w:cs="Arial"/>
          <w:kern w:val="2"/>
          <w:sz w:val="20"/>
          <w:szCs w:val="20"/>
          <w14:ligatures w14:val="standardContextual"/>
        </w:rPr>
        <w:t xml:space="preserve"> Die bundesweite Biotonnen-Kontrollaktion der Umweltkampagne #wirfuerbio ist beendet. Im Zeitraum vom 15. September bis zum 10. Oktober 2025 wurden dabei auch im Landkreis Osnabrück zahlreiche Behälter kontrolliert. Nun liegen die Ergebnisse vor. </w:t>
      </w:r>
    </w:p>
    <w:p w14:paraId="65131913" w14:textId="1A360F5F" w:rsidR="00472056" w:rsidRPr="00F56A45" w:rsidRDefault="00472056"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 xml:space="preserve">Die Aktion des Vereins </w:t>
      </w:r>
      <w:r w:rsidR="000F2A25">
        <w:rPr>
          <w:rFonts w:ascii="Arial" w:eastAsia="Aptos" w:hAnsi="Arial" w:cs="Arial"/>
          <w:kern w:val="2"/>
          <w:sz w:val="20"/>
          <w:szCs w:val="20"/>
          <w14:ligatures w14:val="standardContextual"/>
        </w:rPr>
        <w:t>#</w:t>
      </w:r>
      <w:r w:rsidRPr="00F56A45">
        <w:rPr>
          <w:rFonts w:ascii="Arial" w:eastAsia="Aptos" w:hAnsi="Arial" w:cs="Arial"/>
          <w:kern w:val="2"/>
          <w:sz w:val="20"/>
          <w:szCs w:val="20"/>
          <w14:ligatures w14:val="standardContextual"/>
        </w:rPr>
        <w:t>wirfuerbio fand, nach 2023, bereits zum 2. Mal statt, weil die Herstellung von Qualitätskompost aus Bioabfall für deutsche Abfallwirtschaftsbetriebe durch zu hohe Störstoffanteile immer schwieriger wird.</w:t>
      </w:r>
    </w:p>
    <w:p w14:paraId="28B5D17C" w14:textId="77777777" w:rsidR="00472056" w:rsidRPr="00F56A45" w:rsidRDefault="00472056"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Das gilt auch für den Landkreis Osnabrück, denn neben Obst- und Gemüseresten, verdorbenen Lebensmitteln oder Rasenschnitt landen leider auch immer wieder Störstoffe – allen voran Plastiktüten – in den braunen Tonnen. Um das Trennverhalten positiv zu beeinflussen, kontrolliert die AWIGO bereits seit 2021 regelmäßig die Biotonnen im Landkreis und hat sich nun erneut der bundesweiten Tonnenkontrollaktion angeschlossen.</w:t>
      </w:r>
    </w:p>
    <w:p w14:paraId="623244E2" w14:textId="77777777" w:rsidR="00472056" w:rsidRPr="00F56A45" w:rsidRDefault="00472056" w:rsidP="00472056">
      <w:pPr>
        <w:spacing w:after="160" w:line="278" w:lineRule="auto"/>
        <w:rPr>
          <w:rFonts w:ascii="Arial" w:eastAsia="Aptos" w:hAnsi="Arial" w:cs="Arial"/>
          <w:kern w:val="2"/>
          <w:sz w:val="20"/>
          <w:szCs w:val="20"/>
          <w14:ligatures w14:val="standardContextual"/>
        </w:rPr>
      </w:pPr>
    </w:p>
    <w:p w14:paraId="3D896CD7" w14:textId="77777777" w:rsidR="00472056" w:rsidRPr="00F56A45" w:rsidRDefault="00472056" w:rsidP="00472056">
      <w:pPr>
        <w:spacing w:after="160" w:line="278" w:lineRule="auto"/>
        <w:rPr>
          <w:rFonts w:ascii="Arial" w:eastAsia="Aptos" w:hAnsi="Arial" w:cs="Arial"/>
          <w:b/>
          <w:bCs/>
          <w:kern w:val="2"/>
          <w:sz w:val="20"/>
          <w:szCs w:val="20"/>
          <w14:ligatures w14:val="standardContextual"/>
        </w:rPr>
      </w:pPr>
      <w:r w:rsidRPr="00F56A45">
        <w:rPr>
          <w:rFonts w:ascii="Arial" w:eastAsia="Aptos" w:hAnsi="Arial" w:cs="Arial"/>
          <w:b/>
          <w:bCs/>
          <w:kern w:val="2"/>
          <w:sz w:val="20"/>
          <w:szCs w:val="20"/>
          <w14:ligatures w14:val="standardContextual"/>
        </w:rPr>
        <w:t>Die Ergebnisse der Tonnenkontrollen im Landkreis</w:t>
      </w:r>
    </w:p>
    <w:p w14:paraId="5C214CAB" w14:textId="38863C3B" w:rsidR="00472056" w:rsidRPr="00F56A45" w:rsidRDefault="00472056"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 xml:space="preserve">Insgesamt wurden in den Aktionswochen </w:t>
      </w:r>
      <w:r w:rsidR="009545D5" w:rsidRPr="00F56A45">
        <w:rPr>
          <w:rFonts w:ascii="Arial" w:eastAsia="Aptos" w:hAnsi="Arial" w:cs="Arial"/>
          <w:kern w:val="2"/>
          <w:sz w:val="20"/>
          <w:szCs w:val="20"/>
          <w14:ligatures w14:val="standardContextual"/>
        </w:rPr>
        <w:t>über</w:t>
      </w:r>
      <w:r w:rsidRPr="00F56A45">
        <w:rPr>
          <w:rFonts w:ascii="Arial" w:eastAsia="Aptos" w:hAnsi="Arial" w:cs="Arial"/>
          <w:kern w:val="2"/>
          <w:sz w:val="20"/>
          <w:szCs w:val="20"/>
          <w14:ligatures w14:val="standardContextual"/>
        </w:rPr>
        <w:t xml:space="preserve"> </w:t>
      </w:r>
      <w:r w:rsidR="008751DE" w:rsidRPr="00F56A45">
        <w:rPr>
          <w:rFonts w:ascii="Arial" w:eastAsia="Aptos" w:hAnsi="Arial" w:cs="Arial"/>
          <w:kern w:val="2"/>
          <w:sz w:val="20"/>
          <w:szCs w:val="20"/>
          <w14:ligatures w14:val="standardContextual"/>
        </w:rPr>
        <w:t>12.</w:t>
      </w:r>
      <w:r w:rsidR="009F711B">
        <w:rPr>
          <w:rFonts w:ascii="Arial" w:eastAsia="Aptos" w:hAnsi="Arial" w:cs="Arial"/>
          <w:kern w:val="2"/>
          <w:sz w:val="20"/>
          <w:szCs w:val="20"/>
          <w14:ligatures w14:val="standardContextual"/>
        </w:rPr>
        <w:t>4</w:t>
      </w:r>
      <w:r w:rsidR="008751DE" w:rsidRPr="00F56A45">
        <w:rPr>
          <w:rFonts w:ascii="Arial" w:eastAsia="Aptos" w:hAnsi="Arial" w:cs="Arial"/>
          <w:kern w:val="2"/>
          <w:sz w:val="20"/>
          <w:szCs w:val="20"/>
          <w14:ligatures w14:val="standardContextual"/>
        </w:rPr>
        <w:t>00 Biotonnen</w:t>
      </w:r>
      <w:r w:rsidRPr="00F56A45">
        <w:rPr>
          <w:rFonts w:ascii="Arial" w:eastAsia="Aptos" w:hAnsi="Arial" w:cs="Arial"/>
          <w:kern w:val="2"/>
          <w:sz w:val="20"/>
          <w:szCs w:val="20"/>
          <w14:ligatures w14:val="standardContextual"/>
        </w:rPr>
        <w:t xml:space="preserve"> im Osnabrücker Land kontrolliert, von denen </w:t>
      </w:r>
      <w:r w:rsidR="00AB0755" w:rsidRPr="00F56A45">
        <w:rPr>
          <w:rFonts w:ascii="Arial" w:eastAsia="Aptos" w:hAnsi="Arial" w:cs="Arial"/>
          <w:kern w:val="2"/>
          <w:sz w:val="20"/>
          <w:szCs w:val="20"/>
          <w14:ligatures w14:val="standardContextual"/>
        </w:rPr>
        <w:t>rund 200</w:t>
      </w:r>
      <w:r w:rsidRPr="00F56A45">
        <w:rPr>
          <w:rFonts w:ascii="Arial" w:eastAsia="Aptos" w:hAnsi="Arial" w:cs="Arial"/>
          <w:kern w:val="2"/>
          <w:sz w:val="20"/>
          <w:szCs w:val="20"/>
          <w14:ligatures w14:val="standardContextual"/>
        </w:rPr>
        <w:t xml:space="preserve">, umgerechnet </w:t>
      </w:r>
      <w:r w:rsidR="00AB0755" w:rsidRPr="00F56A45">
        <w:rPr>
          <w:rFonts w:ascii="Arial" w:eastAsia="Aptos" w:hAnsi="Arial" w:cs="Arial"/>
          <w:kern w:val="2"/>
          <w:sz w:val="20"/>
          <w:szCs w:val="20"/>
          <w14:ligatures w14:val="standardContextual"/>
        </w:rPr>
        <w:t>1,6</w:t>
      </w:r>
      <w:r w:rsidR="008751DE" w:rsidRPr="00F56A45">
        <w:rPr>
          <w:rFonts w:ascii="Arial" w:eastAsia="Aptos" w:hAnsi="Arial" w:cs="Arial"/>
          <w:kern w:val="2"/>
          <w:sz w:val="20"/>
          <w:szCs w:val="20"/>
          <w14:ligatures w14:val="standardContextual"/>
        </w:rPr>
        <w:t xml:space="preserve"> Prozent</w:t>
      </w:r>
      <w:r w:rsidRPr="00F56A45">
        <w:rPr>
          <w:rFonts w:ascii="Arial" w:eastAsia="Aptos" w:hAnsi="Arial" w:cs="Arial"/>
          <w:kern w:val="2"/>
          <w:sz w:val="20"/>
          <w:szCs w:val="20"/>
          <w14:ligatures w14:val="standardContextual"/>
        </w:rPr>
        <w:t>, aufgrund zu vieler Störstoffe stehen gelassen wurden.</w:t>
      </w:r>
    </w:p>
    <w:p w14:paraId="048730CA" w14:textId="388952BC" w:rsidR="00472056" w:rsidRPr="00F56A45" w:rsidRDefault="00472056"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 xml:space="preserve">In ganz Deutschland bestanden </w:t>
      </w:r>
      <w:r w:rsidR="009545D5" w:rsidRPr="00F56A45">
        <w:rPr>
          <w:rFonts w:ascii="Arial" w:eastAsia="Aptos" w:hAnsi="Arial" w:cs="Arial"/>
          <w:kern w:val="2"/>
          <w:sz w:val="20"/>
          <w:szCs w:val="20"/>
          <w14:ligatures w14:val="standardContextual"/>
        </w:rPr>
        <w:t>über 9.000</w:t>
      </w:r>
      <w:r w:rsidRPr="00F56A45">
        <w:rPr>
          <w:rFonts w:ascii="Arial" w:eastAsia="Aptos" w:hAnsi="Arial" w:cs="Arial"/>
          <w:kern w:val="2"/>
          <w:sz w:val="20"/>
          <w:szCs w:val="20"/>
          <w14:ligatures w14:val="standardContextual"/>
        </w:rPr>
        <w:t xml:space="preserve"> </w:t>
      </w:r>
      <w:r w:rsidR="009545D5" w:rsidRPr="00F56A45">
        <w:rPr>
          <w:rFonts w:ascii="Arial" w:eastAsia="Aptos" w:hAnsi="Arial" w:cs="Arial"/>
          <w:kern w:val="2"/>
          <w:sz w:val="20"/>
          <w:szCs w:val="20"/>
          <w14:ligatures w14:val="standardContextual"/>
        </w:rPr>
        <w:t>Biot</w:t>
      </w:r>
      <w:r w:rsidRPr="00F56A45">
        <w:rPr>
          <w:rFonts w:ascii="Arial" w:eastAsia="Aptos" w:hAnsi="Arial" w:cs="Arial"/>
          <w:kern w:val="2"/>
          <w:sz w:val="20"/>
          <w:szCs w:val="20"/>
          <w14:ligatures w14:val="standardContextual"/>
        </w:rPr>
        <w:t xml:space="preserve">onnen von </w:t>
      </w:r>
      <w:r w:rsidR="009545D5" w:rsidRPr="00F56A45">
        <w:rPr>
          <w:rFonts w:ascii="Arial" w:eastAsia="Aptos" w:hAnsi="Arial" w:cs="Arial"/>
          <w:kern w:val="2"/>
          <w:sz w:val="20"/>
          <w:szCs w:val="20"/>
          <w14:ligatures w14:val="standardContextual"/>
        </w:rPr>
        <w:t>mehr als 300.000</w:t>
      </w:r>
      <w:r w:rsidRPr="00F56A45">
        <w:rPr>
          <w:rFonts w:ascii="Arial" w:eastAsia="Aptos" w:hAnsi="Arial" w:cs="Arial"/>
          <w:kern w:val="2"/>
          <w:sz w:val="20"/>
          <w:szCs w:val="20"/>
          <w14:ligatures w14:val="standardContextual"/>
        </w:rPr>
        <w:t xml:space="preserve"> kontrollierten den Test nicht und wurden dementsprechend nicht geleert. </w:t>
      </w:r>
      <w:r w:rsidR="009545D5" w:rsidRPr="00F56A45">
        <w:rPr>
          <w:rFonts w:ascii="Arial" w:eastAsia="Aptos" w:hAnsi="Arial" w:cs="Arial"/>
          <w:kern w:val="2"/>
          <w:sz w:val="20"/>
          <w:szCs w:val="20"/>
          <w14:ligatures w14:val="standardContextual"/>
        </w:rPr>
        <w:t>Bundesweit liegt der Anteil an zurückgewiesenen Tonnen also bei 3 Prozent.</w:t>
      </w:r>
      <w:r w:rsidRPr="00F56A45">
        <w:rPr>
          <w:rFonts w:ascii="Arial" w:eastAsia="Aptos" w:hAnsi="Arial" w:cs="Arial"/>
          <w:kern w:val="2"/>
          <w:sz w:val="20"/>
          <w:szCs w:val="20"/>
          <w14:ligatures w14:val="standardContextual"/>
        </w:rPr>
        <w:t xml:space="preserve"> </w:t>
      </w:r>
    </w:p>
    <w:p w14:paraId="516761BD" w14:textId="5B06B01D" w:rsidR="00472056" w:rsidRPr="00F56A45" w:rsidRDefault="00472056"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 xml:space="preserve">Die AWIGO fühlt sich nach diesen Ergebnissen darin bestätigt, die Tonnenkontrollen im Osnabrücker Land und auch die Öffentlichkeitsarbeit weiter fortzusetzen. </w:t>
      </w:r>
      <w:r w:rsidR="00EC36A2" w:rsidRPr="00F56A45">
        <w:rPr>
          <w:rFonts w:ascii="Arial" w:eastAsiaTheme="minorHAnsi" w:hAnsi="Arial" w:cs="Arial"/>
          <w:sz w:val="20"/>
          <w:szCs w:val="20"/>
        </w:rPr>
        <w:t>Gleichzeitig lassen die Zahlen erkennen, dass die regelmäßigen Kontrollen wirken, denn die Anzahl der vergebenen Anhänger reduziert sich von Mal zu Mal.</w:t>
      </w:r>
    </w:p>
    <w:p w14:paraId="061D7DE2" w14:textId="77777777" w:rsidR="00472056" w:rsidRPr="00F56A45" w:rsidRDefault="00472056" w:rsidP="00472056">
      <w:pPr>
        <w:spacing w:after="160" w:line="278" w:lineRule="auto"/>
        <w:rPr>
          <w:rFonts w:ascii="Arial" w:eastAsia="Aptos" w:hAnsi="Arial" w:cs="Arial"/>
          <w:kern w:val="2"/>
          <w:sz w:val="20"/>
          <w:szCs w:val="20"/>
          <w14:ligatures w14:val="standardContextual"/>
        </w:rPr>
      </w:pPr>
    </w:p>
    <w:p w14:paraId="2297D974" w14:textId="77777777" w:rsidR="009545D5" w:rsidRPr="00F56A45" w:rsidRDefault="009545D5" w:rsidP="009545D5">
      <w:pPr>
        <w:spacing w:after="160" w:line="278" w:lineRule="auto"/>
        <w:rPr>
          <w:rFonts w:ascii="Arial" w:eastAsia="Aptos" w:hAnsi="Arial" w:cs="Arial"/>
          <w:b/>
          <w:bCs/>
          <w:kern w:val="2"/>
          <w:sz w:val="20"/>
          <w:szCs w:val="20"/>
          <w14:ligatures w14:val="standardContextual"/>
        </w:rPr>
      </w:pPr>
      <w:r w:rsidRPr="00F56A45">
        <w:rPr>
          <w:rFonts w:ascii="Arial" w:eastAsia="Aptos" w:hAnsi="Arial" w:cs="Arial"/>
          <w:b/>
          <w:bCs/>
          <w:kern w:val="2"/>
          <w:sz w:val="20"/>
          <w:szCs w:val="20"/>
          <w14:ligatures w14:val="standardContextual"/>
        </w:rPr>
        <w:t>Gesetzesverschärfung erhöht Druck auf Kommunen und Bürger</w:t>
      </w:r>
    </w:p>
    <w:p w14:paraId="367DEC57" w14:textId="77777777" w:rsidR="009545D5" w:rsidRPr="00F56A45" w:rsidRDefault="009545D5" w:rsidP="009545D5">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 xml:space="preserve">Die Novelle der Bioabfallverordnung verpflichtet seit Mai 2025 alle kommunalen Entsorger zu konsequenten Kontrollen. Ziel ist es, die Qualität des erzeugten Komposts zu sichern – denn zu viele Störstoffe gefährden die stoffliche Verwertung. Besonders problematisch: Plastiktüten, kompostierbare Folienbeutel, Glas und Metall. Sie müssen mit hohem technischen und wirtschaftlichen Aufwand </w:t>
      </w:r>
      <w:r w:rsidRPr="00F56A45">
        <w:rPr>
          <w:rFonts w:ascii="Arial" w:eastAsia="Aptos" w:hAnsi="Arial" w:cs="Arial"/>
          <w:kern w:val="2"/>
          <w:sz w:val="20"/>
          <w:szCs w:val="20"/>
          <w14:ligatures w14:val="standardContextual"/>
        </w:rPr>
        <w:lastRenderedPageBreak/>
        <w:t xml:space="preserve">aussortiert werden – oder sie landen schlimmstenfalls auf Feldern, in Gewässern oder in unserer Nahrungskette. </w:t>
      </w:r>
    </w:p>
    <w:p w14:paraId="7F44CDE8" w14:textId="77505373" w:rsidR="009545D5" w:rsidRPr="00F56A45" w:rsidRDefault="009545D5"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Es dürfen nicht mehr als 1 Prozent Kunststoffe und nicht mehr als 3 Prozent Störstoffe insgesamt über die Bioabfallsammlung in die Vergärungs- und Kompostierungsanlagen gelangen.</w:t>
      </w:r>
    </w:p>
    <w:p w14:paraId="64C18240" w14:textId="77777777" w:rsidR="00472056" w:rsidRPr="00F56A45" w:rsidRDefault="00472056" w:rsidP="00472056">
      <w:pPr>
        <w:spacing w:after="160" w:line="278" w:lineRule="auto"/>
        <w:rPr>
          <w:rFonts w:ascii="Arial" w:eastAsia="Aptos" w:hAnsi="Arial" w:cs="Arial"/>
          <w:kern w:val="2"/>
          <w:sz w:val="20"/>
          <w:szCs w:val="20"/>
          <w14:ligatures w14:val="standardContextual"/>
        </w:rPr>
      </w:pPr>
    </w:p>
    <w:p w14:paraId="6EAEC490" w14:textId="77777777" w:rsidR="00472056" w:rsidRPr="00F56A45" w:rsidRDefault="00472056" w:rsidP="00472056">
      <w:pPr>
        <w:spacing w:after="160" w:line="278" w:lineRule="auto"/>
        <w:rPr>
          <w:rFonts w:ascii="Arial" w:eastAsia="Aptos" w:hAnsi="Arial" w:cs="Arial"/>
          <w:b/>
          <w:bCs/>
          <w:kern w:val="2"/>
          <w:sz w:val="20"/>
          <w:szCs w:val="20"/>
          <w14:ligatures w14:val="standardContextual"/>
        </w:rPr>
      </w:pPr>
      <w:r w:rsidRPr="00F56A45">
        <w:rPr>
          <w:rFonts w:ascii="Arial" w:eastAsia="Aptos" w:hAnsi="Arial" w:cs="Arial"/>
          <w:b/>
          <w:bCs/>
          <w:kern w:val="2"/>
          <w:sz w:val="20"/>
          <w:szCs w:val="20"/>
          <w14:ligatures w14:val="standardContextual"/>
        </w:rPr>
        <w:t>Bioabfallsammlung im Haushalt: So geht’s richtig.</w:t>
      </w:r>
    </w:p>
    <w:p w14:paraId="41B7B70F"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r w:rsidRPr="00F56A45">
        <w:rPr>
          <w:rFonts w:ascii="Arial" w:eastAsia="Aptos" w:hAnsi="Arial" w:cs="Arial"/>
          <w:kern w:val="2"/>
          <w:sz w:val="20"/>
          <w:szCs w:val="20"/>
          <w14:ligatures w14:val="standardContextual"/>
        </w:rPr>
        <w:t>Bioabfälle sollten im besten Fall lose in einem dafür vorgesehenen Behälter gesammelt und direkt – ohne Plastiktüte bzw. kompostierbare Plastiktüte – in die Biotonne entleert werden. Wer seinen Bioabfall dennoch in einer Plastiktüte sammeln möchte, kann den Inhalt in der Biotonne entleeren und die Plastiktüte im Anschluss in den Restmüll geben. In den meisten Fällen steht die Restmülltonne direkt neben der Biotonne. Deutlich einfacher ist es, Zeitungspapier oder Papiertüten zu verwenden.</w:t>
      </w:r>
      <w:r w:rsidRPr="00472056">
        <w:rPr>
          <w:rFonts w:ascii="Arial" w:eastAsia="Aptos" w:hAnsi="Arial" w:cs="Arial"/>
          <w:kern w:val="2"/>
          <w:sz w:val="20"/>
          <w:szCs w:val="20"/>
          <w14:ligatures w14:val="standardContextual"/>
        </w:rPr>
        <w:t xml:space="preserve"> </w:t>
      </w:r>
    </w:p>
    <w:p w14:paraId="3FF67FE8"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r w:rsidRPr="00472056">
        <w:rPr>
          <w:rFonts w:ascii="Arial" w:eastAsia="Aptos" w:hAnsi="Arial" w:cs="Arial"/>
          <w:kern w:val="2"/>
          <w:sz w:val="20"/>
          <w:szCs w:val="20"/>
          <w14:ligatures w14:val="standardContextual"/>
        </w:rPr>
        <w:t xml:space="preserve">Mehr Information zur Sammlung von Bioabfall gibt es unter wirfuerbio.de/awigo. </w:t>
      </w:r>
    </w:p>
    <w:p w14:paraId="6E95CFBB"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p>
    <w:p w14:paraId="044F1AB8"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p>
    <w:p w14:paraId="69C0B9F7"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r w:rsidRPr="00472056">
        <w:rPr>
          <w:rFonts w:ascii="Arial" w:eastAsia="Aptos" w:hAnsi="Arial" w:cs="Arial"/>
          <w:b/>
          <w:bCs/>
          <w:kern w:val="2"/>
          <w:sz w:val="20"/>
          <w:szCs w:val="20"/>
          <w14:ligatures w14:val="standardContextual"/>
        </w:rPr>
        <w:t>Bildunterschrift zu Bild 1:</w:t>
      </w:r>
      <w:r w:rsidRPr="00472056">
        <w:rPr>
          <w:rFonts w:ascii="Arial" w:eastAsia="Aptos" w:hAnsi="Arial" w:cs="Arial"/>
          <w:kern w:val="2"/>
          <w:sz w:val="20"/>
          <w:szCs w:val="20"/>
          <w14:ligatures w14:val="standardContextual"/>
        </w:rPr>
        <w:t xml:space="preserve"> Aktiv gegen Störstoffe in der Biotonne: Die AWIGO nahm an bundesweiter Tonnenkontrollaktion teil. Foto: Tia Reichelt/AWIGO</w:t>
      </w:r>
    </w:p>
    <w:p w14:paraId="21AB309E"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r w:rsidRPr="00472056">
        <w:rPr>
          <w:rFonts w:ascii="Arial" w:eastAsia="Aptos" w:hAnsi="Arial" w:cs="Arial"/>
          <w:b/>
          <w:bCs/>
          <w:kern w:val="2"/>
          <w:sz w:val="20"/>
          <w:szCs w:val="20"/>
          <w14:ligatures w14:val="standardContextual"/>
        </w:rPr>
        <w:t>Bildunterschrift zu Bild 2:</w:t>
      </w:r>
      <w:r w:rsidRPr="00472056">
        <w:rPr>
          <w:rFonts w:ascii="Arial" w:eastAsia="Aptos" w:hAnsi="Arial" w:cs="Arial"/>
          <w:kern w:val="2"/>
          <w:sz w:val="20"/>
          <w:szCs w:val="20"/>
          <w14:ligatures w14:val="standardContextual"/>
        </w:rPr>
        <w:t xml:space="preserve"> Plastiktüten bilden noch immer den größten Störstoffanteil in der Biotonne. Foto: D. Burmeister/AWIGO.</w:t>
      </w:r>
    </w:p>
    <w:p w14:paraId="0315C9AB" w14:textId="77777777" w:rsidR="00472056" w:rsidRDefault="00472056" w:rsidP="00472056">
      <w:pPr>
        <w:spacing w:after="160" w:line="278" w:lineRule="auto"/>
        <w:rPr>
          <w:rFonts w:ascii="Arial" w:eastAsia="Aptos" w:hAnsi="Arial" w:cs="Arial"/>
          <w:kern w:val="2"/>
          <w:sz w:val="20"/>
          <w:szCs w:val="20"/>
          <w14:ligatures w14:val="standardContextual"/>
        </w:rPr>
      </w:pPr>
    </w:p>
    <w:p w14:paraId="58B483D2" w14:textId="77777777" w:rsidR="009545D5" w:rsidRDefault="009545D5" w:rsidP="00472056">
      <w:pPr>
        <w:spacing w:after="160" w:line="278" w:lineRule="auto"/>
        <w:rPr>
          <w:rFonts w:ascii="Arial" w:eastAsia="Aptos" w:hAnsi="Arial" w:cs="Arial"/>
          <w:kern w:val="2"/>
          <w:sz w:val="20"/>
          <w:szCs w:val="20"/>
          <w14:ligatures w14:val="standardContextual"/>
        </w:rPr>
      </w:pPr>
    </w:p>
    <w:p w14:paraId="372818E2" w14:textId="77777777" w:rsidR="009545D5" w:rsidRPr="00472056" w:rsidRDefault="009545D5" w:rsidP="00472056">
      <w:pPr>
        <w:spacing w:after="160" w:line="278" w:lineRule="auto"/>
        <w:rPr>
          <w:rFonts w:ascii="Arial" w:eastAsia="Aptos" w:hAnsi="Arial" w:cs="Arial"/>
          <w:kern w:val="2"/>
          <w:sz w:val="20"/>
          <w:szCs w:val="20"/>
          <w14:ligatures w14:val="standardContextual"/>
        </w:rPr>
      </w:pPr>
    </w:p>
    <w:p w14:paraId="75E649C2" w14:textId="77777777" w:rsidR="00472056" w:rsidRPr="00472056" w:rsidRDefault="00472056" w:rsidP="00472056">
      <w:pPr>
        <w:spacing w:after="160" w:line="278" w:lineRule="auto"/>
        <w:rPr>
          <w:rFonts w:ascii="Arial" w:eastAsia="Aptos" w:hAnsi="Arial" w:cs="Arial"/>
          <w:b/>
          <w:bCs/>
          <w:kern w:val="2"/>
          <w:sz w:val="20"/>
          <w:szCs w:val="20"/>
          <w14:ligatures w14:val="standardContextual"/>
        </w:rPr>
      </w:pPr>
      <w:r w:rsidRPr="00472056">
        <w:rPr>
          <w:rFonts w:ascii="Arial" w:eastAsia="Aptos" w:hAnsi="Arial" w:cs="Arial"/>
          <w:b/>
          <w:bCs/>
          <w:kern w:val="2"/>
          <w:sz w:val="20"/>
          <w:szCs w:val="20"/>
          <w14:ligatures w14:val="standardContextual"/>
        </w:rPr>
        <w:t>Weitere Hintergrundinfos:</w:t>
      </w:r>
    </w:p>
    <w:p w14:paraId="1EA890DD" w14:textId="77777777" w:rsidR="00472056" w:rsidRPr="00472056" w:rsidRDefault="00472056" w:rsidP="00472056">
      <w:pPr>
        <w:spacing w:after="160" w:line="278" w:lineRule="auto"/>
        <w:rPr>
          <w:rFonts w:ascii="Arial" w:eastAsia="Aptos" w:hAnsi="Arial" w:cs="Arial"/>
          <w:b/>
          <w:bCs/>
          <w:kern w:val="2"/>
          <w:sz w:val="20"/>
          <w:szCs w:val="20"/>
          <w14:ligatures w14:val="standardContextual"/>
        </w:rPr>
      </w:pPr>
      <w:r w:rsidRPr="00472056">
        <w:rPr>
          <w:rFonts w:ascii="Arial" w:eastAsia="Aptos" w:hAnsi="Arial" w:cs="Arial"/>
          <w:b/>
          <w:bCs/>
          <w:kern w:val="2"/>
          <w:sz w:val="20"/>
          <w:szCs w:val="20"/>
          <w14:ligatures w14:val="standardContextual"/>
        </w:rPr>
        <w:t>Das Problem Plastik und „kompostierbare“ Plastiktüten im Detail</w:t>
      </w:r>
    </w:p>
    <w:p w14:paraId="43CA42BB"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r w:rsidRPr="00472056">
        <w:rPr>
          <w:rFonts w:ascii="Arial" w:eastAsia="Aptos" w:hAnsi="Arial" w:cs="Arial"/>
          <w:kern w:val="2"/>
          <w:sz w:val="20"/>
          <w:szCs w:val="20"/>
          <w14:ligatures w14:val="standardContextual"/>
        </w:rPr>
        <w:t>Plastik und kompostierbare Plastiktüten gehören nicht in die Biotonne. Was viele nicht wissen: Innerhalb des Produktionsprozesses von Vergärungs- und Kompostierungsanlagen werden auch kompostierbare Beutel nicht sicher vollständig biologisch abgebaut. Die Zersetzungszeit dieser Tüten liegt deutlich über den Produktionszeiten in den Kompostierungsanlagen. Somit sind diese Beutel – ebenso wie herkömmliche Plastikbeutel – Fremdstoffe, die entfernt werden müssen. Die Entsorgungsunternehmen wollen störstofffreien Bioabfall und funktionierende Anlagen für mehr Bioenergie und saubere Komposterde.</w:t>
      </w:r>
    </w:p>
    <w:p w14:paraId="416ECE9C" w14:textId="77777777" w:rsidR="00472056" w:rsidRPr="00472056" w:rsidRDefault="00472056" w:rsidP="00472056">
      <w:pPr>
        <w:spacing w:after="160" w:line="278" w:lineRule="auto"/>
        <w:rPr>
          <w:rFonts w:ascii="Arial" w:eastAsia="Aptos" w:hAnsi="Arial" w:cs="Arial"/>
          <w:kern w:val="2"/>
          <w:sz w:val="20"/>
          <w:szCs w:val="20"/>
          <w14:ligatures w14:val="standardContextual"/>
        </w:rPr>
      </w:pPr>
    </w:p>
    <w:p w14:paraId="60DC2718" w14:textId="77777777" w:rsidR="0008413C" w:rsidRDefault="0008413C" w:rsidP="0008413C">
      <w:pPr>
        <w:rPr>
          <w:rFonts w:ascii="Arial" w:hAnsi="Arial" w:cs="Arial"/>
          <w:bCs/>
          <w:sz w:val="16"/>
          <w:szCs w:val="16"/>
        </w:rPr>
      </w:pPr>
    </w:p>
    <w:p w14:paraId="4BE47C76" w14:textId="6883D735" w:rsidR="0008413C" w:rsidRPr="009545D5" w:rsidRDefault="0008413C" w:rsidP="009545D5">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472056">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sectPr w:rsidR="0008413C" w:rsidRPr="009545D5"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BA4E" w14:textId="77777777" w:rsidR="00B71B72" w:rsidRDefault="00B71B72" w:rsidP="009175E9">
      <w:pPr>
        <w:spacing w:after="0" w:line="240" w:lineRule="auto"/>
      </w:pPr>
      <w:r>
        <w:separator/>
      </w:r>
    </w:p>
  </w:endnote>
  <w:endnote w:type="continuationSeparator" w:id="0">
    <w:p w14:paraId="0FA7EDCC" w14:textId="77777777" w:rsidR="00B71B72" w:rsidRDefault="00B71B72"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11AE" w14:textId="77777777" w:rsidR="00B71B72" w:rsidRDefault="00B71B72" w:rsidP="009175E9">
      <w:pPr>
        <w:spacing w:after="0" w:line="240" w:lineRule="auto"/>
      </w:pPr>
      <w:r>
        <w:rPr>
          <w:noProof/>
          <w:lang w:eastAsia="de-DE"/>
        </w:rPr>
        <w:drawing>
          <wp:inline distT="0" distB="0" distL="0" distR="0" wp14:anchorId="3263FB68" wp14:editId="40B08B4A">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5646C2EC" w14:textId="77777777" w:rsidR="00B71B72" w:rsidRDefault="00B71B72"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2AE06416" w14:textId="334920A4" w:rsidR="0008413C" w:rsidRDefault="0008413C" w:rsidP="0008413C">
                          <w:pPr>
                            <w:pStyle w:val="Kopfzeile"/>
                            <w:rPr>
                              <w:rFonts w:ascii="Arial" w:hAnsi="Arial" w:cs="Arial"/>
                              <w:sz w:val="20"/>
                              <w:szCs w:val="20"/>
                            </w:rPr>
                          </w:pPr>
                          <w:r>
                            <w:rPr>
                              <w:rFonts w:ascii="Arial" w:hAnsi="Arial" w:cs="Arial"/>
                              <w:sz w:val="20"/>
                              <w:szCs w:val="20"/>
                            </w:rPr>
                            <w:t>M</w:t>
                          </w:r>
                          <w:r w:rsidR="004509C8">
                            <w:rPr>
                              <w:rFonts w:ascii="Arial" w:hAnsi="Arial" w:cs="Arial"/>
                              <w:sz w:val="20"/>
                              <w:szCs w:val="20"/>
                            </w:rPr>
                            <w:t xml:space="preserve">ittwoch, 15. Oktober </w:t>
                          </w:r>
                          <w:r w:rsidRPr="00CD2F3B">
                            <w:rPr>
                              <w:rFonts w:ascii="Arial" w:hAnsi="Arial" w:cs="Arial"/>
                              <w:sz w:val="20"/>
                              <w:szCs w:val="20"/>
                            </w:rPr>
                            <w:t>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09C2EA2D" w:rsidR="0008413C" w:rsidRDefault="00BB4AEE" w:rsidP="0008413C">
                          <w:pPr>
                            <w:pStyle w:val="Kopfzeile"/>
                            <w:rPr>
                              <w:rFonts w:ascii="Arial" w:hAnsi="Arial" w:cs="Arial"/>
                              <w:sz w:val="20"/>
                              <w:szCs w:val="20"/>
                            </w:rPr>
                          </w:pPr>
                          <w:r>
                            <w:rPr>
                              <w:rFonts w:ascii="Arial" w:hAnsi="Arial" w:cs="Arial"/>
                              <w:sz w:val="20"/>
                              <w:szCs w:val="20"/>
                            </w:rPr>
                            <w:t>Tia Reichelt</w:t>
                          </w:r>
                        </w:p>
                        <w:p w14:paraId="5B3F238B" w14:textId="7B834F2C" w:rsidR="0008413C" w:rsidRDefault="0008413C" w:rsidP="0008413C">
                          <w:pPr>
                            <w:pStyle w:val="Kopfzeile"/>
                            <w:rPr>
                              <w:rFonts w:ascii="Arial" w:hAnsi="Arial" w:cs="Arial"/>
                              <w:sz w:val="20"/>
                              <w:szCs w:val="20"/>
                            </w:rPr>
                          </w:pPr>
                          <w:r>
                            <w:rPr>
                              <w:rFonts w:ascii="Arial" w:hAnsi="Arial" w:cs="Arial"/>
                              <w:sz w:val="20"/>
                              <w:szCs w:val="20"/>
                            </w:rPr>
                            <w:t>Telefon (0 54 01) 36 55 17</w:t>
                          </w:r>
                          <w:r w:rsidR="00BB4AEE">
                            <w:rPr>
                              <w:rFonts w:ascii="Arial" w:hAnsi="Arial" w:cs="Arial"/>
                              <w:sz w:val="20"/>
                              <w:szCs w:val="20"/>
                            </w:rPr>
                            <w:t>4</w:t>
                          </w:r>
                        </w:p>
                        <w:p w14:paraId="20436C61" w14:textId="12ED4F23" w:rsidR="0008413C" w:rsidRDefault="0008413C" w:rsidP="0008413C">
                          <w:pPr>
                            <w:pStyle w:val="Kopfzeile"/>
                            <w:rPr>
                              <w:rFonts w:ascii="Arial" w:hAnsi="Arial" w:cs="Arial"/>
                              <w:sz w:val="20"/>
                              <w:szCs w:val="20"/>
                            </w:rPr>
                          </w:pPr>
                          <w:r>
                            <w:rPr>
                              <w:rFonts w:ascii="Arial" w:hAnsi="Arial" w:cs="Arial"/>
                              <w:sz w:val="20"/>
                              <w:szCs w:val="20"/>
                            </w:rPr>
                            <w:t>Mobil (</w:t>
                          </w:r>
                          <w:r w:rsidR="00BB4AEE">
                            <w:rPr>
                              <w:rFonts w:ascii="Arial" w:hAnsi="Arial" w:cs="Arial"/>
                              <w:sz w:val="20"/>
                              <w:szCs w:val="20"/>
                            </w:rPr>
                            <w:t>0171) 265 1751</w:t>
                          </w:r>
                        </w:p>
                        <w:p w14:paraId="55A199C2" w14:textId="77777777" w:rsidR="0008413C" w:rsidRDefault="0008413C" w:rsidP="0008413C">
                          <w:pPr>
                            <w:pStyle w:val="Kopfzeile"/>
                            <w:rPr>
                              <w:rFonts w:ascii="Arial" w:hAnsi="Arial" w:cs="Arial"/>
                              <w:sz w:val="20"/>
                              <w:szCs w:val="20"/>
                            </w:rPr>
                          </w:pPr>
                        </w:p>
                        <w:p w14:paraId="33947D1F" w14:textId="18912255" w:rsidR="0008413C" w:rsidRPr="00CD2F3B" w:rsidRDefault="0008413C" w:rsidP="0008413C">
                          <w:pPr>
                            <w:pStyle w:val="Kopfzeile"/>
                            <w:rPr>
                              <w:rFonts w:ascii="Arial" w:hAnsi="Arial" w:cs="Arial"/>
                              <w:sz w:val="20"/>
                              <w:szCs w:val="20"/>
                            </w:rPr>
                          </w:pPr>
                          <w:r>
                            <w:rPr>
                              <w:rFonts w:ascii="Arial" w:hAnsi="Arial" w:cs="Arial"/>
                              <w:sz w:val="20"/>
                              <w:szCs w:val="20"/>
                            </w:rPr>
                            <w:t xml:space="preserve">E-Mail: </w:t>
                          </w:r>
                          <w:r w:rsidR="00BB4AEE">
                            <w:rPr>
                              <w:rFonts w:ascii="Arial" w:hAnsi="Arial" w:cs="Arial"/>
                              <w:sz w:val="20"/>
                              <w:szCs w:val="20"/>
                            </w:rPr>
                            <w:t>reichelt</w:t>
                          </w:r>
                          <w:r>
                            <w:rPr>
                              <w:rFonts w:ascii="Arial" w:hAnsi="Arial" w:cs="Arial"/>
                              <w:sz w:val="20"/>
                              <w:szCs w:val="20"/>
                            </w:rPr>
                            <w:t>@awigo.de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2AE06416" w14:textId="334920A4" w:rsidR="0008413C" w:rsidRDefault="0008413C" w:rsidP="0008413C">
                    <w:pPr>
                      <w:pStyle w:val="Kopfzeile"/>
                      <w:rPr>
                        <w:rFonts w:ascii="Arial" w:hAnsi="Arial" w:cs="Arial"/>
                        <w:sz w:val="20"/>
                        <w:szCs w:val="20"/>
                      </w:rPr>
                    </w:pPr>
                    <w:r>
                      <w:rPr>
                        <w:rFonts w:ascii="Arial" w:hAnsi="Arial" w:cs="Arial"/>
                        <w:sz w:val="20"/>
                        <w:szCs w:val="20"/>
                      </w:rPr>
                      <w:t>M</w:t>
                    </w:r>
                    <w:r w:rsidR="004509C8">
                      <w:rPr>
                        <w:rFonts w:ascii="Arial" w:hAnsi="Arial" w:cs="Arial"/>
                        <w:sz w:val="20"/>
                        <w:szCs w:val="20"/>
                      </w:rPr>
                      <w:t xml:space="preserve">ittwoch, 15. Oktober </w:t>
                    </w:r>
                    <w:r w:rsidRPr="00CD2F3B">
                      <w:rPr>
                        <w:rFonts w:ascii="Arial" w:hAnsi="Arial" w:cs="Arial"/>
                        <w:sz w:val="20"/>
                        <w:szCs w:val="20"/>
                      </w:rPr>
                      <w:t>20</w:t>
                    </w:r>
                    <w:r>
                      <w:rPr>
                        <w:rFonts w:ascii="Arial" w:hAnsi="Arial" w:cs="Arial"/>
                        <w:sz w:val="20"/>
                        <w:szCs w:val="20"/>
                      </w:rPr>
                      <w:t>2</w:t>
                    </w:r>
                    <w:r w:rsidR="00F32F5C">
                      <w:rPr>
                        <w:rFonts w:ascii="Arial" w:hAnsi="Arial" w:cs="Arial"/>
                        <w:sz w:val="20"/>
                        <w:szCs w:val="20"/>
                      </w:rPr>
                      <w:t>5</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09C2EA2D" w:rsidR="0008413C" w:rsidRDefault="00BB4AEE" w:rsidP="0008413C">
                    <w:pPr>
                      <w:pStyle w:val="Kopfzeile"/>
                      <w:rPr>
                        <w:rFonts w:ascii="Arial" w:hAnsi="Arial" w:cs="Arial"/>
                        <w:sz w:val="20"/>
                        <w:szCs w:val="20"/>
                      </w:rPr>
                    </w:pPr>
                    <w:r>
                      <w:rPr>
                        <w:rFonts w:ascii="Arial" w:hAnsi="Arial" w:cs="Arial"/>
                        <w:sz w:val="20"/>
                        <w:szCs w:val="20"/>
                      </w:rPr>
                      <w:t>Tia Reichelt</w:t>
                    </w:r>
                  </w:p>
                  <w:p w14:paraId="5B3F238B" w14:textId="7B834F2C" w:rsidR="0008413C" w:rsidRDefault="0008413C" w:rsidP="0008413C">
                    <w:pPr>
                      <w:pStyle w:val="Kopfzeile"/>
                      <w:rPr>
                        <w:rFonts w:ascii="Arial" w:hAnsi="Arial" w:cs="Arial"/>
                        <w:sz w:val="20"/>
                        <w:szCs w:val="20"/>
                      </w:rPr>
                    </w:pPr>
                    <w:r>
                      <w:rPr>
                        <w:rFonts w:ascii="Arial" w:hAnsi="Arial" w:cs="Arial"/>
                        <w:sz w:val="20"/>
                        <w:szCs w:val="20"/>
                      </w:rPr>
                      <w:t>Telefon (0 54 01) 36 55 17</w:t>
                    </w:r>
                    <w:r w:rsidR="00BB4AEE">
                      <w:rPr>
                        <w:rFonts w:ascii="Arial" w:hAnsi="Arial" w:cs="Arial"/>
                        <w:sz w:val="20"/>
                        <w:szCs w:val="20"/>
                      </w:rPr>
                      <w:t>4</w:t>
                    </w:r>
                  </w:p>
                  <w:p w14:paraId="20436C61" w14:textId="12ED4F23" w:rsidR="0008413C" w:rsidRDefault="0008413C" w:rsidP="0008413C">
                    <w:pPr>
                      <w:pStyle w:val="Kopfzeile"/>
                      <w:rPr>
                        <w:rFonts w:ascii="Arial" w:hAnsi="Arial" w:cs="Arial"/>
                        <w:sz w:val="20"/>
                        <w:szCs w:val="20"/>
                      </w:rPr>
                    </w:pPr>
                    <w:r>
                      <w:rPr>
                        <w:rFonts w:ascii="Arial" w:hAnsi="Arial" w:cs="Arial"/>
                        <w:sz w:val="20"/>
                        <w:szCs w:val="20"/>
                      </w:rPr>
                      <w:t>Mobil (</w:t>
                    </w:r>
                    <w:r w:rsidR="00BB4AEE">
                      <w:rPr>
                        <w:rFonts w:ascii="Arial" w:hAnsi="Arial" w:cs="Arial"/>
                        <w:sz w:val="20"/>
                        <w:szCs w:val="20"/>
                      </w:rPr>
                      <w:t>0171) 265 1751</w:t>
                    </w:r>
                  </w:p>
                  <w:p w14:paraId="55A199C2" w14:textId="77777777" w:rsidR="0008413C" w:rsidRDefault="0008413C" w:rsidP="0008413C">
                    <w:pPr>
                      <w:pStyle w:val="Kopfzeile"/>
                      <w:rPr>
                        <w:rFonts w:ascii="Arial" w:hAnsi="Arial" w:cs="Arial"/>
                        <w:sz w:val="20"/>
                        <w:szCs w:val="20"/>
                      </w:rPr>
                    </w:pPr>
                  </w:p>
                  <w:p w14:paraId="33947D1F" w14:textId="18912255" w:rsidR="0008413C" w:rsidRPr="00CD2F3B" w:rsidRDefault="0008413C" w:rsidP="0008413C">
                    <w:pPr>
                      <w:pStyle w:val="Kopfzeile"/>
                      <w:rPr>
                        <w:rFonts w:ascii="Arial" w:hAnsi="Arial" w:cs="Arial"/>
                        <w:sz w:val="20"/>
                        <w:szCs w:val="20"/>
                      </w:rPr>
                    </w:pPr>
                    <w:r>
                      <w:rPr>
                        <w:rFonts w:ascii="Arial" w:hAnsi="Arial" w:cs="Arial"/>
                        <w:sz w:val="20"/>
                        <w:szCs w:val="20"/>
                      </w:rPr>
                      <w:t xml:space="preserve">E-Mail: </w:t>
                    </w:r>
                    <w:r w:rsidR="00BB4AEE">
                      <w:rPr>
                        <w:rFonts w:ascii="Arial" w:hAnsi="Arial" w:cs="Arial"/>
                        <w:sz w:val="20"/>
                        <w:szCs w:val="20"/>
                      </w:rPr>
                      <w:t>reichelt</w:t>
                    </w:r>
                    <w:r>
                      <w:rPr>
                        <w:rFonts w:ascii="Arial" w:hAnsi="Arial" w:cs="Arial"/>
                        <w:sz w:val="20"/>
                        <w:szCs w:val="20"/>
                      </w:rPr>
                      <w:t>@awigo.de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7674B"/>
    <w:rsid w:val="0008413C"/>
    <w:rsid w:val="00097BDC"/>
    <w:rsid w:val="000B5E89"/>
    <w:rsid w:val="000D1797"/>
    <w:rsid w:val="000E4F59"/>
    <w:rsid w:val="000F032E"/>
    <w:rsid w:val="000F2A25"/>
    <w:rsid w:val="000F7D39"/>
    <w:rsid w:val="001360FC"/>
    <w:rsid w:val="00145017"/>
    <w:rsid w:val="001566C7"/>
    <w:rsid w:val="00162B6E"/>
    <w:rsid w:val="001A341E"/>
    <w:rsid w:val="001A4577"/>
    <w:rsid w:val="001C56FF"/>
    <w:rsid w:val="001D1ED8"/>
    <w:rsid w:val="001E22DB"/>
    <w:rsid w:val="00207F3A"/>
    <w:rsid w:val="002131D0"/>
    <w:rsid w:val="00260C73"/>
    <w:rsid w:val="002622AB"/>
    <w:rsid w:val="002730B0"/>
    <w:rsid w:val="00286E8D"/>
    <w:rsid w:val="002A1897"/>
    <w:rsid w:val="00324D99"/>
    <w:rsid w:val="003C7EE6"/>
    <w:rsid w:val="003D41A0"/>
    <w:rsid w:val="003E5E20"/>
    <w:rsid w:val="00442AC1"/>
    <w:rsid w:val="00450137"/>
    <w:rsid w:val="004509C8"/>
    <w:rsid w:val="004608E8"/>
    <w:rsid w:val="00472056"/>
    <w:rsid w:val="004727B5"/>
    <w:rsid w:val="004818C0"/>
    <w:rsid w:val="004E16AE"/>
    <w:rsid w:val="004E4D9B"/>
    <w:rsid w:val="00532B44"/>
    <w:rsid w:val="00533CCF"/>
    <w:rsid w:val="005549C5"/>
    <w:rsid w:val="005A4160"/>
    <w:rsid w:val="005B149C"/>
    <w:rsid w:val="005F1D53"/>
    <w:rsid w:val="00602076"/>
    <w:rsid w:val="0061520A"/>
    <w:rsid w:val="006241C9"/>
    <w:rsid w:val="006411FF"/>
    <w:rsid w:val="006843D3"/>
    <w:rsid w:val="006874B2"/>
    <w:rsid w:val="006B08FE"/>
    <w:rsid w:val="006B142B"/>
    <w:rsid w:val="006C310A"/>
    <w:rsid w:val="006C3F16"/>
    <w:rsid w:val="006C7660"/>
    <w:rsid w:val="006D174A"/>
    <w:rsid w:val="00723896"/>
    <w:rsid w:val="007276D6"/>
    <w:rsid w:val="00732779"/>
    <w:rsid w:val="00736E41"/>
    <w:rsid w:val="007821B2"/>
    <w:rsid w:val="00787714"/>
    <w:rsid w:val="007A2202"/>
    <w:rsid w:val="007B46FE"/>
    <w:rsid w:val="007B64DF"/>
    <w:rsid w:val="007E5052"/>
    <w:rsid w:val="007E7280"/>
    <w:rsid w:val="008536C7"/>
    <w:rsid w:val="008576EE"/>
    <w:rsid w:val="00867027"/>
    <w:rsid w:val="00872811"/>
    <w:rsid w:val="008751DE"/>
    <w:rsid w:val="00880AAE"/>
    <w:rsid w:val="008828DC"/>
    <w:rsid w:val="00891B2F"/>
    <w:rsid w:val="008A4C5E"/>
    <w:rsid w:val="008B5B44"/>
    <w:rsid w:val="008E466D"/>
    <w:rsid w:val="00904AAB"/>
    <w:rsid w:val="009175E9"/>
    <w:rsid w:val="009545D5"/>
    <w:rsid w:val="0099753E"/>
    <w:rsid w:val="009A17F6"/>
    <w:rsid w:val="009A25B1"/>
    <w:rsid w:val="009A5CA0"/>
    <w:rsid w:val="009B31A1"/>
    <w:rsid w:val="009C015E"/>
    <w:rsid w:val="009C0FC6"/>
    <w:rsid w:val="009F711B"/>
    <w:rsid w:val="00A230F2"/>
    <w:rsid w:val="00A73845"/>
    <w:rsid w:val="00A7526C"/>
    <w:rsid w:val="00A90C2B"/>
    <w:rsid w:val="00AB0755"/>
    <w:rsid w:val="00AE1DCC"/>
    <w:rsid w:val="00B05AE5"/>
    <w:rsid w:val="00B31C77"/>
    <w:rsid w:val="00B35234"/>
    <w:rsid w:val="00B71B72"/>
    <w:rsid w:val="00BA6BAE"/>
    <w:rsid w:val="00BB4AEE"/>
    <w:rsid w:val="00BD6E9D"/>
    <w:rsid w:val="00BF61B2"/>
    <w:rsid w:val="00C13872"/>
    <w:rsid w:val="00CB6CCA"/>
    <w:rsid w:val="00CB7D7B"/>
    <w:rsid w:val="00CE63EE"/>
    <w:rsid w:val="00D248D1"/>
    <w:rsid w:val="00D6403D"/>
    <w:rsid w:val="00D80E06"/>
    <w:rsid w:val="00D9225D"/>
    <w:rsid w:val="00DC6448"/>
    <w:rsid w:val="00DD471E"/>
    <w:rsid w:val="00DF5368"/>
    <w:rsid w:val="00E02938"/>
    <w:rsid w:val="00E03DB9"/>
    <w:rsid w:val="00E27A41"/>
    <w:rsid w:val="00E408FB"/>
    <w:rsid w:val="00E51607"/>
    <w:rsid w:val="00E91FDB"/>
    <w:rsid w:val="00EA2052"/>
    <w:rsid w:val="00EB7187"/>
    <w:rsid w:val="00EC36A2"/>
    <w:rsid w:val="00F32F5C"/>
    <w:rsid w:val="00F50A4D"/>
    <w:rsid w:val="00F56A45"/>
    <w:rsid w:val="00F56B16"/>
    <w:rsid w:val="00F879FB"/>
    <w:rsid w:val="00FA4FEA"/>
    <w:rsid w:val="00FA5E9B"/>
    <w:rsid w:val="00FD3D24"/>
    <w:rsid w:val="00FE2C65"/>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3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178">
      <w:bodyDiv w:val="1"/>
      <w:marLeft w:val="0"/>
      <w:marRight w:val="0"/>
      <w:marTop w:val="0"/>
      <w:marBottom w:val="0"/>
      <w:divBdr>
        <w:top w:val="none" w:sz="0" w:space="0" w:color="auto"/>
        <w:left w:val="none" w:sz="0" w:space="0" w:color="auto"/>
        <w:bottom w:val="none" w:sz="0" w:space="0" w:color="auto"/>
        <w:right w:val="none" w:sz="0" w:space="0" w:color="auto"/>
      </w:divBdr>
    </w:div>
    <w:div w:id="280305575">
      <w:bodyDiv w:val="1"/>
      <w:marLeft w:val="0"/>
      <w:marRight w:val="0"/>
      <w:marTop w:val="0"/>
      <w:marBottom w:val="0"/>
      <w:divBdr>
        <w:top w:val="none" w:sz="0" w:space="0" w:color="auto"/>
        <w:left w:val="none" w:sz="0" w:space="0" w:color="auto"/>
        <w:bottom w:val="none" w:sz="0" w:space="0" w:color="auto"/>
        <w:right w:val="none" w:sz="0" w:space="0" w:color="auto"/>
      </w:divBdr>
    </w:div>
    <w:div w:id="514537994">
      <w:bodyDiv w:val="1"/>
      <w:marLeft w:val="0"/>
      <w:marRight w:val="0"/>
      <w:marTop w:val="0"/>
      <w:marBottom w:val="0"/>
      <w:divBdr>
        <w:top w:val="none" w:sz="0" w:space="0" w:color="auto"/>
        <w:left w:val="none" w:sz="0" w:space="0" w:color="auto"/>
        <w:bottom w:val="none" w:sz="0" w:space="0" w:color="auto"/>
        <w:right w:val="none" w:sz="0" w:space="0" w:color="auto"/>
      </w:divBdr>
    </w:div>
    <w:div w:id="862861439">
      <w:bodyDiv w:val="1"/>
      <w:marLeft w:val="0"/>
      <w:marRight w:val="0"/>
      <w:marTop w:val="0"/>
      <w:marBottom w:val="0"/>
      <w:divBdr>
        <w:top w:val="none" w:sz="0" w:space="0" w:color="auto"/>
        <w:left w:val="none" w:sz="0" w:space="0" w:color="auto"/>
        <w:bottom w:val="none" w:sz="0" w:space="0" w:color="auto"/>
        <w:right w:val="none" w:sz="0" w:space="0" w:color="auto"/>
      </w:divBdr>
    </w:div>
    <w:div w:id="164589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4093</Characters>
  <Application>Microsoft Office Word</Application>
  <DocSecurity>0</DocSecurity>
  <Lines>73</Lines>
  <Paragraphs>25</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4660</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Reichelt, Tia</cp:lastModifiedBy>
  <cp:revision>29</cp:revision>
  <cp:lastPrinted>2024-03-28T08:03:00Z</cp:lastPrinted>
  <dcterms:created xsi:type="dcterms:W3CDTF">2024-12-16T07:24:00Z</dcterms:created>
  <dcterms:modified xsi:type="dcterms:W3CDTF">2025-10-15T09:44:00Z</dcterms:modified>
</cp:coreProperties>
</file>