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68507050" w14:textId="77777777" w:rsidR="00C11F06" w:rsidRPr="00C11F06" w:rsidRDefault="00C11F06" w:rsidP="00C11F06">
      <w:pPr>
        <w:spacing w:after="0" w:line="240" w:lineRule="auto"/>
        <w:rPr>
          <w:rFonts w:ascii="Arial" w:eastAsia="Times New Roman" w:hAnsi="Arial" w:cs="Arial"/>
          <w:b/>
          <w:bCs/>
          <w:lang w:eastAsia="de-DE"/>
        </w:rPr>
      </w:pPr>
      <w:r w:rsidRPr="00C11F06">
        <w:rPr>
          <w:rFonts w:ascii="Arial" w:eastAsia="Times New Roman" w:hAnsi="Arial" w:cs="Arial"/>
          <w:b/>
          <w:bCs/>
          <w:lang w:eastAsia="de-DE"/>
        </w:rPr>
        <w:t>Die AWIGO informiert:</w:t>
      </w:r>
    </w:p>
    <w:p w14:paraId="70F18EFE" w14:textId="77777777" w:rsidR="00C11F06" w:rsidRPr="00C11F06" w:rsidRDefault="00C11F06" w:rsidP="00C11F06">
      <w:pPr>
        <w:spacing w:after="0" w:line="240" w:lineRule="auto"/>
        <w:rPr>
          <w:rFonts w:ascii="Arial" w:eastAsia="Times New Roman" w:hAnsi="Arial" w:cs="Arial"/>
          <w:b/>
          <w:bCs/>
          <w:lang w:eastAsia="de-DE"/>
        </w:rPr>
      </w:pPr>
      <w:r w:rsidRPr="00C11F06">
        <w:rPr>
          <w:rFonts w:ascii="Arial" w:eastAsia="Times New Roman" w:hAnsi="Arial" w:cs="Arial"/>
          <w:b/>
          <w:bCs/>
          <w:lang w:eastAsia="de-DE"/>
        </w:rPr>
        <w:t>Öffnungszeiten der Grünplätze im Landkreis Osnabrück ändern sich im November</w:t>
      </w:r>
    </w:p>
    <w:p w14:paraId="7E078F9F" w14:textId="77777777" w:rsidR="00C11F06" w:rsidRPr="00C11F06" w:rsidRDefault="00C11F06" w:rsidP="00C11F06">
      <w:pPr>
        <w:spacing w:after="0" w:line="240" w:lineRule="auto"/>
        <w:rPr>
          <w:rFonts w:ascii="Arial" w:eastAsia="Times New Roman" w:hAnsi="Arial" w:cs="Arial"/>
          <w:b/>
          <w:bCs/>
          <w:lang w:eastAsia="de-DE"/>
        </w:rPr>
      </w:pPr>
    </w:p>
    <w:p w14:paraId="031DAF97" w14:textId="77777777" w:rsidR="00C11F06" w:rsidRPr="00C11F06" w:rsidRDefault="00C11F06" w:rsidP="00C11F06">
      <w:pPr>
        <w:spacing w:after="0" w:line="240" w:lineRule="auto"/>
        <w:jc w:val="both"/>
        <w:rPr>
          <w:rFonts w:ascii="Arial" w:eastAsia="Times New Roman" w:hAnsi="Arial" w:cs="Arial"/>
          <w:lang w:eastAsia="de-DE"/>
        </w:rPr>
      </w:pPr>
      <w:r w:rsidRPr="00C11F06">
        <w:rPr>
          <w:rFonts w:ascii="Arial" w:eastAsia="Times New Roman" w:hAnsi="Arial" w:cs="Arial"/>
          <w:b/>
          <w:bCs/>
          <w:lang w:eastAsia="de-DE"/>
        </w:rPr>
        <w:t xml:space="preserve">Landkreis Osnabrück. </w:t>
      </w:r>
      <w:r w:rsidRPr="00C11F06">
        <w:rPr>
          <w:rFonts w:ascii="Arial" w:eastAsia="Times New Roman" w:hAnsi="Arial" w:cs="Arial"/>
          <w:lang w:eastAsia="de-DE"/>
        </w:rPr>
        <w:t>Aufgrund der früheren Dunkelheit gelten im November neue Öffnungszeiten auf den AWIGO-Grünplätzen.</w:t>
      </w:r>
      <w:r w:rsidRPr="00C11F06">
        <w:rPr>
          <w:rFonts w:ascii="Arial" w:eastAsia="Times New Roman" w:hAnsi="Arial" w:cs="Arial"/>
          <w:color w:val="FF0000"/>
          <w:lang w:eastAsia="de-DE"/>
        </w:rPr>
        <w:t xml:space="preserve"> </w:t>
      </w:r>
      <w:r w:rsidRPr="00C11F06">
        <w:rPr>
          <w:rFonts w:ascii="Arial" w:eastAsia="Times New Roman" w:hAnsi="Arial" w:cs="Arial"/>
          <w:lang w:eastAsia="de-DE"/>
        </w:rPr>
        <w:t xml:space="preserve">Die Standorte im Landkreis Osnabrück öffnen und schließen im elften Kalendermonat montags, mittwochs und freitags bereits eine Stunde früher. Die Grünplätze sind also von 13.00 bis 17.00 Uhr geöffnet. Samstags bleiben die Plätze wie gewohnt von 09.30 bis 15.00 Uhr erreichbar. </w:t>
      </w:r>
    </w:p>
    <w:p w14:paraId="24E5EBD4" w14:textId="77777777" w:rsidR="00C11F06" w:rsidRPr="00C11F06" w:rsidRDefault="00C11F06" w:rsidP="00C11F06">
      <w:pPr>
        <w:spacing w:after="0" w:line="240" w:lineRule="auto"/>
        <w:jc w:val="both"/>
        <w:rPr>
          <w:rFonts w:ascii="Arial" w:eastAsia="Times New Roman" w:hAnsi="Arial" w:cs="Arial"/>
          <w:b/>
          <w:bCs/>
          <w:lang w:eastAsia="de-DE"/>
        </w:rPr>
      </w:pPr>
    </w:p>
    <w:p w14:paraId="2394F1CC" w14:textId="77777777" w:rsidR="00C11F06" w:rsidRPr="00C11F06" w:rsidRDefault="00C11F06" w:rsidP="00C11F06">
      <w:pPr>
        <w:spacing w:after="0" w:line="240" w:lineRule="auto"/>
        <w:jc w:val="both"/>
        <w:rPr>
          <w:rFonts w:ascii="Arial" w:hAnsi="Arial" w:cs="Arial"/>
        </w:rPr>
      </w:pPr>
      <w:r w:rsidRPr="00C11F06">
        <w:rPr>
          <w:rFonts w:ascii="Arial" w:hAnsi="Arial" w:cs="Arial"/>
        </w:rPr>
        <w:t xml:space="preserve">Gerne nehmen die AWIGO-Teams kompostierbare Grünabfälle aus Garten-, Park- und Grünanlagen an. Dazu zählen zum Beispiel Gras-, Hecken- und Baumrückschnitt, Stammholz oder Baumstubben. Daneben lassen sich auch Altkleider, Altmetalle, Bauschutt (in Kleinmengen), CDs, Elektro-Kleingeräte, Haushaltsbatterien oder Korken auf den Grünplätzen entsorgen. </w:t>
      </w:r>
    </w:p>
    <w:p w14:paraId="240CD80F" w14:textId="77777777" w:rsidR="00C11F06" w:rsidRPr="00C11F06" w:rsidRDefault="00C11F06" w:rsidP="00C11F06">
      <w:pPr>
        <w:spacing w:after="0" w:line="240" w:lineRule="auto"/>
        <w:jc w:val="both"/>
        <w:rPr>
          <w:rFonts w:ascii="Arial" w:hAnsi="Arial" w:cs="Arial"/>
        </w:rPr>
      </w:pPr>
    </w:p>
    <w:p w14:paraId="1BC96CBA" w14:textId="77777777" w:rsidR="00C11F06" w:rsidRPr="00C11F06" w:rsidRDefault="00C11F06" w:rsidP="00C11F06">
      <w:pPr>
        <w:spacing w:after="0" w:line="240" w:lineRule="auto"/>
        <w:jc w:val="both"/>
        <w:rPr>
          <w:rFonts w:ascii="Arial" w:hAnsi="Arial" w:cs="Arial"/>
        </w:rPr>
      </w:pPr>
      <w:r w:rsidRPr="00C11F06">
        <w:rPr>
          <w:rFonts w:ascii="Arial" w:hAnsi="Arial" w:cs="Arial"/>
        </w:rPr>
        <w:t xml:space="preserve">Für Hobbygärtner liegen auf allen Plätzen AWIGO-Humus und -Mulch zum Kauf bereit – Materialien, die die AWIGO nach entsprechender regionaler Aufbereitung aus dem gesammelten Wertstoff Grünschnitt gewinnt. Folgende Preise gelten: Humus: </w:t>
      </w:r>
      <w:r w:rsidRPr="00C11F06">
        <w:rPr>
          <w:rFonts w:ascii="Arial" w:eastAsia="Times New Roman" w:hAnsi="Arial" w:cs="Arial"/>
          <w:bCs/>
          <w:lang w:eastAsia="de-DE"/>
        </w:rPr>
        <w:t>10,00 Euro/m³, Mulch: 12,00 Euro/m³, Kleinmengen Humus oder Mulch bis 100 Liter: 1,00 Euro</w:t>
      </w:r>
      <w:r w:rsidRPr="00C11F06">
        <w:rPr>
          <w:rFonts w:ascii="Arial" w:hAnsi="Arial" w:cs="Arial"/>
        </w:rPr>
        <w:t>. Darüber hinaus sind auch die 45-Liter-Säcke der torffreien regionalen Blumen- und Pflanzerde für 6,50 Euro pro Stück erhältlich.</w:t>
      </w:r>
    </w:p>
    <w:p w14:paraId="195CD4AB" w14:textId="77777777" w:rsidR="00C11F06" w:rsidRPr="00C11F06" w:rsidRDefault="00C11F06" w:rsidP="00C11F06">
      <w:pPr>
        <w:spacing w:after="0" w:line="240" w:lineRule="auto"/>
        <w:jc w:val="both"/>
        <w:rPr>
          <w:rFonts w:ascii="Arial" w:eastAsia="Times New Roman" w:hAnsi="Arial" w:cs="Arial"/>
          <w:bCs/>
          <w:lang w:eastAsia="de-DE"/>
        </w:rPr>
      </w:pPr>
    </w:p>
    <w:p w14:paraId="19576756" w14:textId="77777777" w:rsidR="00C11F06" w:rsidRPr="00C11F06" w:rsidRDefault="00C11F06" w:rsidP="00C11F06">
      <w:pPr>
        <w:spacing w:after="0" w:line="240" w:lineRule="auto"/>
        <w:jc w:val="both"/>
        <w:rPr>
          <w:rFonts w:ascii="Arial" w:eastAsia="Times New Roman" w:hAnsi="Arial" w:cs="Arial"/>
          <w:bCs/>
          <w:lang w:eastAsia="de-DE"/>
        </w:rPr>
      </w:pPr>
      <w:r w:rsidRPr="00C11F06">
        <w:rPr>
          <w:rFonts w:ascii="Arial" w:eastAsia="Times New Roman" w:hAnsi="Arial" w:cs="Arial"/>
          <w:bCs/>
          <w:lang w:eastAsia="de-DE"/>
        </w:rPr>
        <w:t xml:space="preserve">Alternativ können Kunden auch die AWIGO-Recyclinghöfe in Ankum, Melle, Ostercappeln und Wallenhorst ansteuern. Diese Standorte nehmen das ganze Jahr über Gartenabfälle zu den gewohnten Öffnungszeiten (montags bis freitags von 08.00 bis 18.00 Uhr sowie samstags von 08.00 bis 13.30 Uhr) entgegen. </w:t>
      </w:r>
    </w:p>
    <w:p w14:paraId="4923FF18" w14:textId="77777777" w:rsidR="00C11F06" w:rsidRPr="00C11F06" w:rsidRDefault="00C11F06" w:rsidP="00C11F06">
      <w:pPr>
        <w:spacing w:after="0" w:line="240" w:lineRule="auto"/>
        <w:jc w:val="both"/>
        <w:rPr>
          <w:rFonts w:ascii="Arial" w:eastAsia="Times New Roman" w:hAnsi="Arial" w:cs="Arial"/>
          <w:bCs/>
          <w:lang w:eastAsia="de-DE"/>
        </w:rPr>
      </w:pPr>
    </w:p>
    <w:p w14:paraId="04FE260C" w14:textId="77777777" w:rsidR="00C11F06" w:rsidRPr="00C11F06" w:rsidRDefault="00C11F06" w:rsidP="00C11F06">
      <w:pPr>
        <w:spacing w:after="0" w:line="240" w:lineRule="auto"/>
        <w:jc w:val="both"/>
        <w:rPr>
          <w:rFonts w:ascii="Arial" w:eastAsia="Times New Roman" w:hAnsi="Arial" w:cs="Arial"/>
          <w:bCs/>
          <w:lang w:eastAsia="de-DE"/>
        </w:rPr>
      </w:pPr>
      <w:r w:rsidRPr="00C11F06">
        <w:rPr>
          <w:rFonts w:ascii="Arial" w:eastAsia="Times New Roman" w:hAnsi="Arial" w:cs="Arial"/>
          <w:b/>
          <w:lang w:eastAsia="de-DE"/>
        </w:rPr>
        <w:t>Ausblick:</w:t>
      </w:r>
      <w:r w:rsidRPr="00C11F06">
        <w:rPr>
          <w:rFonts w:ascii="Arial" w:eastAsia="Times New Roman" w:hAnsi="Arial" w:cs="Arial"/>
          <w:bCs/>
          <w:lang w:eastAsia="de-DE"/>
        </w:rPr>
        <w:t xml:space="preserve"> In den Wintermonaten Dezember, Januar und Februar sind die Grünplätze der </w:t>
      </w:r>
    </w:p>
    <w:p w14:paraId="2506442C" w14:textId="77777777" w:rsidR="00C11F06" w:rsidRPr="00C11F06" w:rsidRDefault="00C11F06" w:rsidP="00C11F06">
      <w:pPr>
        <w:spacing w:after="0" w:line="240" w:lineRule="auto"/>
        <w:jc w:val="both"/>
        <w:rPr>
          <w:rFonts w:ascii="Arial" w:eastAsia="Times New Roman" w:hAnsi="Arial" w:cs="Arial"/>
          <w:bCs/>
          <w:lang w:eastAsia="de-DE"/>
        </w:rPr>
      </w:pPr>
      <w:r w:rsidRPr="00C11F06">
        <w:rPr>
          <w:rFonts w:ascii="Arial" w:eastAsia="Times New Roman" w:hAnsi="Arial" w:cs="Arial"/>
          <w:bCs/>
          <w:lang w:eastAsia="de-DE"/>
        </w:rPr>
        <w:t xml:space="preserve">AWIGO immer samstags, von </w:t>
      </w:r>
      <w:r w:rsidRPr="00C11F06">
        <w:rPr>
          <w:rFonts w:ascii="Arial" w:eastAsia="Times New Roman" w:hAnsi="Arial" w:cs="Arial"/>
          <w:lang w:eastAsia="de-DE"/>
        </w:rPr>
        <w:t>09.30 bis 15.00 Uhr geöffnet.</w:t>
      </w:r>
    </w:p>
    <w:p w14:paraId="7C720D18" w14:textId="77777777" w:rsidR="00C11F06" w:rsidRPr="00C11F06" w:rsidRDefault="00C11F06" w:rsidP="00C11F06">
      <w:pPr>
        <w:spacing w:after="0" w:line="240" w:lineRule="auto"/>
        <w:jc w:val="both"/>
        <w:rPr>
          <w:rFonts w:ascii="Arial" w:eastAsia="Times New Roman" w:hAnsi="Arial" w:cs="Arial"/>
          <w:bCs/>
          <w:lang w:eastAsia="de-DE"/>
        </w:rPr>
      </w:pPr>
    </w:p>
    <w:p w14:paraId="3E6D4C01" w14:textId="77777777" w:rsidR="00C11F06" w:rsidRPr="00C11F06" w:rsidRDefault="00C11F06" w:rsidP="00C11F06">
      <w:pPr>
        <w:spacing w:after="0" w:line="240" w:lineRule="auto"/>
        <w:jc w:val="both"/>
        <w:rPr>
          <w:rFonts w:ascii="Arial" w:hAnsi="Arial" w:cs="Arial"/>
        </w:rPr>
      </w:pPr>
    </w:p>
    <w:p w14:paraId="020986A1" w14:textId="1FE9BA3C" w:rsidR="00C11F06" w:rsidRPr="00C11F06" w:rsidRDefault="00C11F06" w:rsidP="00C11F06">
      <w:pPr>
        <w:spacing w:after="0" w:line="240" w:lineRule="auto"/>
        <w:jc w:val="both"/>
        <w:rPr>
          <w:rFonts w:ascii="Arial" w:hAnsi="Arial" w:cs="Arial"/>
          <w:i/>
        </w:rPr>
      </w:pPr>
      <w:r w:rsidRPr="00C11F06">
        <w:rPr>
          <w:rFonts w:ascii="Arial" w:hAnsi="Arial" w:cs="Arial"/>
          <w:b/>
        </w:rPr>
        <w:t>Bildunterschrift:</w:t>
      </w:r>
      <w:r w:rsidRPr="00C11F06">
        <w:rPr>
          <w:rFonts w:ascii="Arial" w:hAnsi="Arial" w:cs="Arial"/>
        </w:rPr>
        <w:t xml:space="preserve"> Im November gelten neue Öffnungszeiten auf den AWIGO-Grünplätzen im Landkreis. </w:t>
      </w:r>
      <w:r w:rsidRPr="00C11F06">
        <w:rPr>
          <w:rFonts w:ascii="Arial" w:hAnsi="Arial" w:cs="Arial"/>
          <w:i/>
        </w:rPr>
        <w:t>Foto: AWIGO.</w:t>
      </w:r>
    </w:p>
    <w:p w14:paraId="60DC2718" w14:textId="77777777" w:rsidR="0008413C" w:rsidRDefault="0008413C" w:rsidP="0008413C">
      <w:pPr>
        <w:rPr>
          <w:rFonts w:ascii="Arial" w:hAnsi="Arial" w:cs="Arial"/>
          <w:bCs/>
          <w:sz w:val="16"/>
          <w:szCs w:val="16"/>
        </w:rPr>
      </w:pPr>
    </w:p>
    <w:p w14:paraId="4BE47C76" w14:textId="4B920C0C" w:rsidR="0008413C" w:rsidRPr="00C11F06" w:rsidRDefault="0008413C" w:rsidP="00C11F06">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C11F06">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sectPr w:rsidR="0008413C" w:rsidRPr="00C11F0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701B" w14:textId="77777777" w:rsidR="0080119D" w:rsidRDefault="0080119D" w:rsidP="009175E9">
      <w:pPr>
        <w:spacing w:after="0" w:line="240" w:lineRule="auto"/>
      </w:pPr>
      <w:r>
        <w:separator/>
      </w:r>
    </w:p>
  </w:endnote>
  <w:endnote w:type="continuationSeparator" w:id="0">
    <w:p w14:paraId="2F47112B" w14:textId="77777777" w:rsidR="0080119D" w:rsidRDefault="0080119D"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713A" w14:textId="77777777" w:rsidR="0080119D" w:rsidRDefault="0080119D" w:rsidP="009175E9">
      <w:pPr>
        <w:spacing w:after="0" w:line="240" w:lineRule="auto"/>
      </w:pPr>
      <w:r>
        <w:rPr>
          <w:noProof/>
          <w:lang w:eastAsia="de-DE"/>
        </w:rPr>
        <w:drawing>
          <wp:inline distT="0" distB="0" distL="0" distR="0" wp14:anchorId="079CAB9F" wp14:editId="2070954E">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575BA07A" w14:textId="77777777" w:rsidR="0080119D" w:rsidRDefault="0080119D"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2997D36E"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C11F06">
                            <w:rPr>
                              <w:rFonts w:ascii="Arial" w:hAnsi="Arial" w:cs="Arial"/>
                              <w:sz w:val="20"/>
                              <w:szCs w:val="20"/>
                            </w:rPr>
                            <w:t>27. Oktober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2997D36E"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C11F06">
                      <w:rPr>
                        <w:rFonts w:ascii="Arial" w:hAnsi="Arial" w:cs="Arial"/>
                        <w:sz w:val="20"/>
                        <w:szCs w:val="20"/>
                      </w:rPr>
                      <w:t>27. Oktober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2844"/>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50137"/>
    <w:rsid w:val="004727B5"/>
    <w:rsid w:val="004818C0"/>
    <w:rsid w:val="004E16AE"/>
    <w:rsid w:val="004E4D9B"/>
    <w:rsid w:val="00532B44"/>
    <w:rsid w:val="00533CCF"/>
    <w:rsid w:val="005549C5"/>
    <w:rsid w:val="005A4160"/>
    <w:rsid w:val="005F1D53"/>
    <w:rsid w:val="0061520A"/>
    <w:rsid w:val="006241C9"/>
    <w:rsid w:val="006411FF"/>
    <w:rsid w:val="006843D3"/>
    <w:rsid w:val="006874B2"/>
    <w:rsid w:val="006B08FE"/>
    <w:rsid w:val="006B142B"/>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0119D"/>
    <w:rsid w:val="00816678"/>
    <w:rsid w:val="00850F07"/>
    <w:rsid w:val="008536C7"/>
    <w:rsid w:val="008576EE"/>
    <w:rsid w:val="00867027"/>
    <w:rsid w:val="00872811"/>
    <w:rsid w:val="00880AAE"/>
    <w:rsid w:val="008828DC"/>
    <w:rsid w:val="00891B2F"/>
    <w:rsid w:val="008A4C5E"/>
    <w:rsid w:val="008B5B44"/>
    <w:rsid w:val="00904AAB"/>
    <w:rsid w:val="009175E9"/>
    <w:rsid w:val="00924698"/>
    <w:rsid w:val="0099753E"/>
    <w:rsid w:val="009A17F6"/>
    <w:rsid w:val="009A25B1"/>
    <w:rsid w:val="009A5CA0"/>
    <w:rsid w:val="009B31A1"/>
    <w:rsid w:val="009C015E"/>
    <w:rsid w:val="009C0FC6"/>
    <w:rsid w:val="009C75BA"/>
    <w:rsid w:val="00A230F2"/>
    <w:rsid w:val="00A73845"/>
    <w:rsid w:val="00A7526C"/>
    <w:rsid w:val="00A90C2B"/>
    <w:rsid w:val="00AE1DCC"/>
    <w:rsid w:val="00B05AE5"/>
    <w:rsid w:val="00B31C77"/>
    <w:rsid w:val="00B35234"/>
    <w:rsid w:val="00B71B72"/>
    <w:rsid w:val="00BA6BAE"/>
    <w:rsid w:val="00BD6E9D"/>
    <w:rsid w:val="00BF61B2"/>
    <w:rsid w:val="00C11F06"/>
    <w:rsid w:val="00C13872"/>
    <w:rsid w:val="00CB6CCA"/>
    <w:rsid w:val="00CB7D7B"/>
    <w:rsid w:val="00CE63EE"/>
    <w:rsid w:val="00D0069D"/>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2393</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2025-10-27T09:48:00Z</dcterms:modified>
</cp:coreProperties>
</file>