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14DE0258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 w:rsidR="00B4552A">
        <w:rPr>
          <w:rFonts w:ascii="Arial Narrow" w:hAnsi="Arial Narrow" w:cs="Arial"/>
          <w:szCs w:val="22"/>
        </w:rPr>
        <w:t xml:space="preserve">30. </w:t>
      </w:r>
      <w:r w:rsidR="00A04357">
        <w:rPr>
          <w:rFonts w:ascii="Arial Narrow" w:hAnsi="Arial Narrow" w:cs="Arial"/>
          <w:szCs w:val="22"/>
        </w:rPr>
        <w:t>Oktober</w:t>
      </w:r>
      <w:r w:rsidR="00B4552A">
        <w:rPr>
          <w:rFonts w:ascii="Arial Narrow" w:hAnsi="Arial Narrow" w:cs="Arial"/>
          <w:szCs w:val="22"/>
        </w:rPr>
        <w:t xml:space="preserve"> </w:t>
      </w:r>
      <w:r>
        <w:rPr>
          <w:rFonts w:ascii="Arial Narrow" w:hAnsi="Arial Narrow" w:cs="Arial"/>
          <w:szCs w:val="22"/>
        </w:rPr>
        <w:t>2025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76048DB1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7AE0C7E6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4F4A5E">
        <w:rPr>
          <w:rFonts w:ascii="Arial Narrow" w:hAnsi="Arial Narrow" w:cs="Arial"/>
          <w:spacing w:val="4"/>
          <w:sz w:val="14"/>
          <w:szCs w:val="14"/>
        </w:rPr>
        <w:t xml:space="preserve"> 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77777777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6434D3">
        <w:rPr>
          <w:rFonts w:ascii="Arial Narrow" w:hAnsi="Arial Narrow" w:cs="Arial"/>
          <w:spacing w:val="4"/>
          <w:sz w:val="14"/>
          <w:szCs w:val="14"/>
        </w:rPr>
        <w:t xml:space="preserve">                           </w:t>
      </w:r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D832C39" w14:textId="77777777" w:rsidR="00743F40" w:rsidRPr="00743F40" w:rsidRDefault="00743F40" w:rsidP="00743F40">
      <w:pPr>
        <w:tabs>
          <w:tab w:val="left" w:pos="9072"/>
        </w:tabs>
        <w:ind w:right="-1"/>
        <w:jc w:val="both"/>
        <w:rPr>
          <w:rFonts w:eastAsia="Times New Roman" w:cs="Arial"/>
          <w:b/>
          <w:color w:val="auto"/>
          <w:sz w:val="44"/>
          <w:szCs w:val="44"/>
          <w:lang w:eastAsia="de-DE"/>
        </w:rPr>
      </w:pPr>
      <w:r w:rsidRPr="00743F40">
        <w:rPr>
          <w:rFonts w:eastAsia="Times New Roman" w:cs="Arial"/>
          <w:b/>
          <w:color w:val="auto"/>
          <w:sz w:val="44"/>
          <w:szCs w:val="44"/>
          <w:lang w:eastAsia="de-DE"/>
        </w:rPr>
        <w:t>Pressemitteilung</w:t>
      </w:r>
    </w:p>
    <w:p w14:paraId="4C44499E" w14:textId="77777777" w:rsidR="00743F40" w:rsidRPr="00743F40" w:rsidRDefault="00743F40" w:rsidP="00743F40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72C9141A" w14:textId="13E1DA7C" w:rsidR="00743F40" w:rsidRPr="00743F40" w:rsidRDefault="00743F40" w:rsidP="00743F40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  <w:r w:rsidRPr="00743F40">
        <w:rPr>
          <w:rFonts w:eastAsia="Times New Roman" w:cs="Arial"/>
          <w:b/>
          <w:color w:val="auto"/>
          <w:szCs w:val="22"/>
          <w:lang w:eastAsia="de-DE"/>
        </w:rPr>
        <w:t xml:space="preserve">Zahl der Langzeitarbeitslosen </w:t>
      </w:r>
      <w:r w:rsidR="00A04357">
        <w:rPr>
          <w:rFonts w:eastAsia="Times New Roman" w:cs="Arial"/>
          <w:b/>
          <w:color w:val="auto"/>
          <w:szCs w:val="22"/>
          <w:lang w:eastAsia="de-DE"/>
        </w:rPr>
        <w:t>stagniert</w:t>
      </w:r>
    </w:p>
    <w:p w14:paraId="27152441" w14:textId="77777777" w:rsidR="00743F40" w:rsidRPr="00743F40" w:rsidRDefault="00743F40" w:rsidP="00743F40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</w:p>
    <w:p w14:paraId="4BAEF574" w14:textId="3B533379" w:rsidR="00722397" w:rsidRPr="00722397" w:rsidRDefault="00743F40" w:rsidP="00722397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  <w:r w:rsidRPr="00743F40">
        <w:rPr>
          <w:rFonts w:eastAsia="Times New Roman" w:cs="Arial"/>
          <w:b/>
          <w:color w:val="auto"/>
          <w:szCs w:val="22"/>
          <w:lang w:eastAsia="de-DE"/>
        </w:rPr>
        <w:t xml:space="preserve">Bad </w:t>
      </w:r>
      <w:proofErr w:type="spellStart"/>
      <w:r w:rsidRPr="00743F40">
        <w:rPr>
          <w:rFonts w:eastAsia="Times New Roman" w:cs="Arial"/>
          <w:b/>
          <w:color w:val="auto"/>
          <w:szCs w:val="22"/>
          <w:lang w:eastAsia="de-DE"/>
        </w:rPr>
        <w:t>Iburg</w:t>
      </w:r>
      <w:proofErr w:type="spellEnd"/>
      <w:r w:rsidRPr="00743F40">
        <w:rPr>
          <w:rFonts w:eastAsia="Times New Roman" w:cs="Arial"/>
          <w:b/>
          <w:color w:val="auto"/>
          <w:szCs w:val="22"/>
          <w:lang w:eastAsia="de-DE"/>
        </w:rPr>
        <w:t>/</w:t>
      </w:r>
      <w:proofErr w:type="spellStart"/>
      <w:r w:rsidRPr="00743F40">
        <w:rPr>
          <w:rFonts w:eastAsia="Times New Roman" w:cs="Arial"/>
          <w:b/>
          <w:color w:val="auto"/>
          <w:szCs w:val="22"/>
          <w:lang w:eastAsia="de-DE"/>
        </w:rPr>
        <w:t>Glandorf</w:t>
      </w:r>
      <w:proofErr w:type="spellEnd"/>
      <w:r w:rsidRPr="00743F40">
        <w:rPr>
          <w:rFonts w:eastAsia="Times New Roman" w:cs="Arial"/>
          <w:b/>
          <w:color w:val="auto"/>
          <w:szCs w:val="22"/>
          <w:lang w:eastAsia="de-DE"/>
        </w:rPr>
        <w:t>/</w:t>
      </w:r>
      <w:proofErr w:type="spellStart"/>
      <w:r w:rsidRPr="00743F40">
        <w:rPr>
          <w:rFonts w:eastAsia="Times New Roman" w:cs="Arial"/>
          <w:b/>
          <w:color w:val="auto"/>
          <w:szCs w:val="22"/>
          <w:lang w:eastAsia="de-DE"/>
        </w:rPr>
        <w:t>Hilter</w:t>
      </w:r>
      <w:proofErr w:type="spellEnd"/>
      <w:r w:rsidRPr="00743F40">
        <w:rPr>
          <w:rFonts w:eastAsia="Times New Roman" w:cs="Arial"/>
          <w:b/>
          <w:color w:val="auto"/>
          <w:szCs w:val="22"/>
          <w:lang w:eastAsia="de-DE"/>
        </w:rPr>
        <w:t xml:space="preserve">. 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in der Stadt Bad </w:t>
      </w:r>
      <w:proofErr w:type="spellStart"/>
      <w:r w:rsidRPr="00743F40">
        <w:rPr>
          <w:rFonts w:eastAsia="Times New Roman" w:cs="Arial"/>
          <w:color w:val="auto"/>
          <w:szCs w:val="22"/>
          <w:lang w:eastAsia="de-DE"/>
        </w:rPr>
        <w:t>Iburg</w:t>
      </w:r>
      <w:proofErr w:type="spellEnd"/>
      <w:r w:rsidRPr="00743F40">
        <w:rPr>
          <w:rFonts w:eastAsia="Times New Roman" w:cs="Arial"/>
          <w:color w:val="auto"/>
          <w:szCs w:val="22"/>
          <w:lang w:eastAsia="de-DE"/>
        </w:rPr>
        <w:t xml:space="preserve"> sowie in den Gemeinden </w:t>
      </w:r>
      <w:proofErr w:type="spellStart"/>
      <w:r w:rsidRPr="00743F40">
        <w:rPr>
          <w:rFonts w:eastAsia="Times New Roman" w:cs="Arial"/>
          <w:color w:val="auto"/>
          <w:szCs w:val="22"/>
          <w:lang w:eastAsia="de-DE"/>
        </w:rPr>
        <w:t>Glandorf</w:t>
      </w:r>
      <w:proofErr w:type="spellEnd"/>
      <w:r w:rsidRPr="00743F40">
        <w:rPr>
          <w:rFonts w:eastAsia="Times New Roman" w:cs="Arial"/>
          <w:color w:val="auto"/>
          <w:szCs w:val="22"/>
          <w:lang w:eastAsia="de-DE"/>
        </w:rPr>
        <w:t xml:space="preserve"> und </w:t>
      </w:r>
      <w:proofErr w:type="spellStart"/>
      <w:r w:rsidRPr="00743F40">
        <w:rPr>
          <w:rFonts w:eastAsia="Times New Roman" w:cs="Arial"/>
          <w:color w:val="auto"/>
          <w:szCs w:val="22"/>
          <w:lang w:eastAsia="de-DE"/>
        </w:rPr>
        <w:t>Hilter</w:t>
      </w:r>
      <w:proofErr w:type="spellEnd"/>
      <w:r w:rsidRPr="00743F40">
        <w:rPr>
          <w:rFonts w:eastAsia="Times New Roman" w:cs="Arial"/>
          <w:color w:val="auto"/>
          <w:szCs w:val="22"/>
          <w:lang w:eastAsia="de-DE"/>
        </w:rPr>
        <w:t xml:space="preserve"> ist im laufenden Monat </w:t>
      </w:r>
      <w:r w:rsidR="00A04357">
        <w:rPr>
          <w:rFonts w:eastAsia="Times New Roman" w:cs="Arial"/>
          <w:color w:val="auto"/>
          <w:szCs w:val="22"/>
          <w:lang w:eastAsia="de-DE"/>
        </w:rPr>
        <w:t xml:space="preserve">ganz leicht </w:t>
      </w:r>
      <w:r w:rsidR="00876C7D">
        <w:rPr>
          <w:rFonts w:eastAsia="Times New Roman" w:cs="Arial"/>
          <w:color w:val="auto"/>
          <w:szCs w:val="22"/>
          <w:lang w:eastAsia="de-DE"/>
        </w:rPr>
        <w:t>gesunken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. Die </w:t>
      </w:r>
      <w:proofErr w:type="spellStart"/>
      <w:r w:rsidRPr="00743F40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Pr="00743F40">
        <w:rPr>
          <w:rFonts w:eastAsia="Times New Roman" w:cs="Arial"/>
          <w:color w:val="auto"/>
          <w:szCs w:val="22"/>
          <w:lang w:eastAsia="de-DE"/>
        </w:rPr>
        <w:t xml:space="preserve"> registrierte für den </w:t>
      </w:r>
      <w:r w:rsidR="00A04357">
        <w:rPr>
          <w:rFonts w:eastAsia="Times New Roman" w:cs="Arial"/>
          <w:color w:val="auto"/>
          <w:szCs w:val="22"/>
          <w:lang w:eastAsia="de-DE"/>
        </w:rPr>
        <w:t>Oktober 232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 arbeitslose Empfänger von Bürgergeld. Das</w:t>
      </w:r>
      <w:r w:rsidR="0076084E">
        <w:rPr>
          <w:rFonts w:eastAsia="Times New Roman" w:cs="Arial"/>
          <w:color w:val="auto"/>
          <w:szCs w:val="22"/>
          <w:lang w:eastAsia="de-DE"/>
        </w:rPr>
        <w:t xml:space="preserve"> sind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 </w:t>
      </w:r>
      <w:r w:rsidR="00A04357">
        <w:rPr>
          <w:rFonts w:eastAsia="Times New Roman" w:cs="Arial"/>
          <w:color w:val="auto"/>
          <w:szCs w:val="22"/>
          <w:lang w:eastAsia="de-DE"/>
        </w:rPr>
        <w:t>drei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 Person</w:t>
      </w:r>
      <w:r w:rsidR="00B4552A">
        <w:rPr>
          <w:rFonts w:eastAsia="Times New Roman" w:cs="Arial"/>
          <w:color w:val="auto"/>
          <w:szCs w:val="22"/>
          <w:lang w:eastAsia="de-DE"/>
        </w:rPr>
        <w:t>en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 </w:t>
      </w:r>
      <w:r w:rsidR="00876C7D">
        <w:rPr>
          <w:rFonts w:eastAsia="Times New Roman" w:cs="Arial"/>
          <w:color w:val="auto"/>
          <w:szCs w:val="22"/>
          <w:lang w:eastAsia="de-DE"/>
        </w:rPr>
        <w:t xml:space="preserve">weniger als im </w:t>
      </w:r>
      <w:r w:rsidR="00A04357">
        <w:rPr>
          <w:rFonts w:eastAsia="Times New Roman" w:cs="Arial"/>
          <w:color w:val="auto"/>
          <w:szCs w:val="22"/>
          <w:lang w:eastAsia="de-DE"/>
        </w:rPr>
        <w:t>September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. </w:t>
      </w:r>
      <w:r w:rsidR="00722397" w:rsidRPr="00722397">
        <w:rPr>
          <w:rFonts w:eastAsia="Times New Roman" w:cs="Arial"/>
          <w:color w:val="auto"/>
          <w:szCs w:val="22"/>
          <w:lang w:eastAsia="de-DE"/>
        </w:rPr>
        <w:t>„</w:t>
      </w:r>
      <w:r w:rsidR="00AC1221">
        <w:rPr>
          <w:rFonts w:eastAsia="Times New Roman" w:cs="Arial"/>
          <w:color w:val="auto"/>
          <w:szCs w:val="22"/>
          <w:lang w:eastAsia="de-DE"/>
        </w:rPr>
        <w:t xml:space="preserve">Insgesamt noch eine </w:t>
      </w:r>
      <w:r w:rsidR="00722397" w:rsidRPr="00722397">
        <w:rPr>
          <w:rFonts w:eastAsia="Times New Roman" w:cs="Arial"/>
          <w:color w:val="auto"/>
          <w:szCs w:val="22"/>
          <w:lang w:eastAsia="de-DE"/>
        </w:rPr>
        <w:t xml:space="preserve">erfreuliche Entwicklung auf dem </w:t>
      </w:r>
      <w:r w:rsidR="00AC1221">
        <w:rPr>
          <w:rFonts w:eastAsia="Times New Roman" w:cs="Arial"/>
          <w:color w:val="auto"/>
          <w:szCs w:val="22"/>
          <w:lang w:eastAsia="de-DE"/>
        </w:rPr>
        <w:t>hiesigen Arbeitsmarkt</w:t>
      </w:r>
      <w:r w:rsidR="00722397" w:rsidRPr="00722397">
        <w:rPr>
          <w:rFonts w:eastAsia="Times New Roman" w:cs="Arial"/>
          <w:color w:val="auto"/>
          <w:szCs w:val="22"/>
          <w:lang w:eastAsia="de-DE"/>
        </w:rPr>
        <w:t xml:space="preserve">“, sagte </w:t>
      </w:r>
      <w:proofErr w:type="spellStart"/>
      <w:r w:rsidR="00722397" w:rsidRPr="00722397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722397" w:rsidRPr="00722397">
        <w:rPr>
          <w:rFonts w:eastAsia="Times New Roman" w:cs="Arial"/>
          <w:color w:val="auto"/>
          <w:szCs w:val="22"/>
          <w:lang w:eastAsia="de-DE"/>
        </w:rPr>
        <w:t xml:space="preserve">-Vorstand Lars Hellmers. „Mittlerweile sei in der Wirtschaft </w:t>
      </w:r>
      <w:r w:rsidR="008946FA">
        <w:rPr>
          <w:rFonts w:eastAsia="Times New Roman" w:cs="Arial"/>
          <w:color w:val="auto"/>
          <w:szCs w:val="22"/>
          <w:lang w:eastAsia="de-DE"/>
        </w:rPr>
        <w:t>allerdings</w:t>
      </w:r>
      <w:r w:rsidR="00AC1221">
        <w:rPr>
          <w:rFonts w:eastAsia="Times New Roman" w:cs="Arial"/>
          <w:color w:val="auto"/>
          <w:szCs w:val="22"/>
          <w:lang w:eastAsia="de-DE"/>
        </w:rPr>
        <w:t xml:space="preserve"> </w:t>
      </w:r>
      <w:r w:rsidR="00722397" w:rsidRPr="00722397">
        <w:rPr>
          <w:rFonts w:eastAsia="Times New Roman" w:cs="Arial"/>
          <w:color w:val="auto"/>
          <w:szCs w:val="22"/>
          <w:lang w:eastAsia="de-DE"/>
        </w:rPr>
        <w:t xml:space="preserve">wieder eine gewisse Skepsis bei der konjunkturellen Entwicklung zu </w:t>
      </w:r>
      <w:bookmarkStart w:id="0" w:name="_GoBack"/>
      <w:bookmarkEnd w:id="0"/>
      <w:r w:rsidR="00722397" w:rsidRPr="00722397">
        <w:rPr>
          <w:rFonts w:eastAsia="Times New Roman" w:cs="Arial"/>
          <w:color w:val="auto"/>
          <w:szCs w:val="22"/>
          <w:lang w:eastAsia="de-DE"/>
        </w:rPr>
        <w:t>spüren. Diese deckten sich auch mit der neuesten Prognose des Internationalen Währungsfonds“, so der Vorstand weiter.</w:t>
      </w:r>
    </w:p>
    <w:p w14:paraId="2ED8AB9E" w14:textId="586C3EB8" w:rsidR="00DF6E64" w:rsidRDefault="00DF6E64" w:rsidP="00B4552A">
      <w:pPr>
        <w:tabs>
          <w:tab w:val="left" w:pos="9072"/>
        </w:tabs>
        <w:spacing w:line="360" w:lineRule="auto"/>
        <w:ind w:right="1134"/>
        <w:rPr>
          <w:rFonts w:ascii="Arial Narrow" w:hAnsi="Arial Narrow" w:cs="Arial"/>
          <w:sz w:val="13"/>
        </w:rPr>
      </w:pPr>
    </w:p>
    <w:sectPr w:rsidR="00DF6E64" w:rsidSect="00612F66">
      <w:headerReference w:type="default" r:id="rId6"/>
      <w:footerReference w:type="default" r:id="rId7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D36E83" w14:textId="77777777" w:rsidR="00D93A2F" w:rsidRDefault="00D93A2F" w:rsidP="00DF6E64">
      <w:r>
        <w:separator/>
      </w:r>
    </w:p>
  </w:endnote>
  <w:endnote w:type="continuationSeparator" w:id="0">
    <w:p w14:paraId="25F396B3" w14:textId="77777777" w:rsidR="00D93A2F" w:rsidRDefault="00D93A2F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Pr="001E48E9">
      <w:rPr>
        <w:rFonts w:ascii="Arial Narrow" w:hAnsi="Arial Narrow" w:cs="Arial"/>
        <w:sz w:val="14"/>
      </w:rPr>
      <w:tab/>
    </w:r>
  </w:p>
  <w:p w14:paraId="3104123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Montag bis Freitag 08:00 bis 13:00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Donnerstag 08:00 bis 16:00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28728684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Ansonsten nach Vereinbarung</w:t>
    </w:r>
  </w:p>
  <w:p w14:paraId="58229840" w14:textId="77777777" w:rsidR="00C50D19" w:rsidRDefault="00C50D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C5B1BC" w14:textId="77777777" w:rsidR="00D93A2F" w:rsidRDefault="00D93A2F" w:rsidP="00DF6E64">
      <w:r>
        <w:separator/>
      </w:r>
    </w:p>
  </w:footnote>
  <w:footnote w:type="continuationSeparator" w:id="0">
    <w:p w14:paraId="11ECA769" w14:textId="77777777" w:rsidR="00D93A2F" w:rsidRDefault="00D93A2F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143F1"/>
    <w:rsid w:val="00022758"/>
    <w:rsid w:val="000806BD"/>
    <w:rsid w:val="0008602E"/>
    <w:rsid w:val="00142C01"/>
    <w:rsid w:val="00162992"/>
    <w:rsid w:val="0021527A"/>
    <w:rsid w:val="00221A1B"/>
    <w:rsid w:val="00247E71"/>
    <w:rsid w:val="002B2839"/>
    <w:rsid w:val="00335EE2"/>
    <w:rsid w:val="00374B1E"/>
    <w:rsid w:val="003F79AD"/>
    <w:rsid w:val="00411778"/>
    <w:rsid w:val="00446EF5"/>
    <w:rsid w:val="004872A1"/>
    <w:rsid w:val="00490B40"/>
    <w:rsid w:val="004E47D1"/>
    <w:rsid w:val="004F4A5E"/>
    <w:rsid w:val="00530DF6"/>
    <w:rsid w:val="0057643D"/>
    <w:rsid w:val="00612F66"/>
    <w:rsid w:val="00640FD1"/>
    <w:rsid w:val="006434D3"/>
    <w:rsid w:val="006739F3"/>
    <w:rsid w:val="00673ED8"/>
    <w:rsid w:val="006E2F7D"/>
    <w:rsid w:val="006E5F9E"/>
    <w:rsid w:val="00722397"/>
    <w:rsid w:val="00737E50"/>
    <w:rsid w:val="00743F40"/>
    <w:rsid w:val="0076084E"/>
    <w:rsid w:val="00876C7D"/>
    <w:rsid w:val="008946FA"/>
    <w:rsid w:val="00941867"/>
    <w:rsid w:val="00983AEC"/>
    <w:rsid w:val="00A04357"/>
    <w:rsid w:val="00A5209D"/>
    <w:rsid w:val="00AC1221"/>
    <w:rsid w:val="00B1043C"/>
    <w:rsid w:val="00B423E1"/>
    <w:rsid w:val="00B4552A"/>
    <w:rsid w:val="00B73477"/>
    <w:rsid w:val="00B77F23"/>
    <w:rsid w:val="00BB03A8"/>
    <w:rsid w:val="00C23402"/>
    <w:rsid w:val="00C50D19"/>
    <w:rsid w:val="00C614F8"/>
    <w:rsid w:val="00C87906"/>
    <w:rsid w:val="00CC03A0"/>
    <w:rsid w:val="00D93A2F"/>
    <w:rsid w:val="00DF6E64"/>
    <w:rsid w:val="00E1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11</cp:revision>
  <dcterms:created xsi:type="dcterms:W3CDTF">2025-08-13T09:14:00Z</dcterms:created>
  <dcterms:modified xsi:type="dcterms:W3CDTF">2025-10-28T10:58:00Z</dcterms:modified>
</cp:coreProperties>
</file>