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7B176A">
              <w:rPr>
                <w:rFonts w:cs="Arial"/>
              </w:rPr>
              <w:t>10. November</w:t>
            </w:r>
            <w:r w:rsidR="00DB58CD">
              <w:rPr>
                <w:rFonts w:cs="Arial"/>
              </w:rPr>
              <w:t xml:space="preserve"> 2025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</w:t>
            </w:r>
            <w:r w:rsidR="00C1689B">
              <w:rPr>
                <w:rFonts w:cs="Arial"/>
              </w:rPr>
              <w:t>42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786E4B">
              <w:rPr>
                <w:rFonts w:cs="Arial"/>
              </w:rPr>
              <w:t>Burkhard Riepenhoff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25B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D5CC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B483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0E215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0A37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786E4B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2061</w:t>
            </w:r>
          </w:p>
          <w:p w:rsidR="00566731" w:rsidRPr="00C433C7" w:rsidRDefault="00786E4B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rFonts w:cs="Arial"/>
                <w:sz w:val="21"/>
                <w:szCs w:val="21"/>
                <w:lang w:val="fr-FR"/>
              </w:rPr>
              <w:t>riepenhoffb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915A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2923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4C506F" w:rsidRDefault="004C506F" w:rsidP="004C506F"/>
    <w:p w:rsidR="00871D65" w:rsidRDefault="00871D65" w:rsidP="00871D65">
      <w:pPr>
        <w:rPr>
          <w:rFonts w:ascii="Times New Roman" w:hAnsi="Times New Roman"/>
          <w:sz w:val="24"/>
          <w:szCs w:val="24"/>
        </w:rPr>
      </w:pPr>
    </w:p>
    <w:p w:rsidR="007B176A" w:rsidRDefault="007B176A" w:rsidP="007B176A">
      <w:pPr>
        <w:rPr>
          <w:rFonts w:cs="Arial"/>
          <w:b/>
          <w:bCs/>
        </w:rPr>
      </w:pPr>
      <w:r>
        <w:rPr>
          <w:rFonts w:cs="Arial"/>
          <w:b/>
          <w:bCs/>
        </w:rPr>
        <w:t>Immer mehr Kraniche erkrankt oder tot aufgefunden</w:t>
      </w:r>
    </w:p>
    <w:p w:rsidR="007B176A" w:rsidRDefault="007B176A" w:rsidP="007B176A">
      <w:pPr>
        <w:rPr>
          <w:rFonts w:cs="Arial"/>
          <w:b/>
          <w:bCs/>
        </w:rPr>
      </w:pPr>
      <w:r>
        <w:rPr>
          <w:rFonts w:cs="Arial"/>
          <w:b/>
          <w:bCs/>
        </w:rPr>
        <w:t>Untere Naturschutzbehörde gestattet Tötung leidender Tiere</w:t>
      </w:r>
    </w:p>
    <w:p w:rsidR="007B176A" w:rsidRDefault="007B176A" w:rsidP="007B176A">
      <w:pPr>
        <w:rPr>
          <w:rFonts w:cs="Arial"/>
          <w:b/>
          <w:bCs/>
        </w:rPr>
      </w:pPr>
    </w:p>
    <w:p w:rsidR="007B176A" w:rsidRDefault="007B176A" w:rsidP="007B176A">
      <w:pPr>
        <w:rPr>
          <w:rFonts w:cs="Arial"/>
        </w:rPr>
      </w:pPr>
      <w:r w:rsidRPr="007B176A">
        <w:rPr>
          <w:rFonts w:cs="Arial"/>
          <w:b/>
        </w:rPr>
        <w:t>Osnabrück.</w:t>
      </w:r>
      <w:r>
        <w:rPr>
          <w:rFonts w:cs="Arial"/>
        </w:rPr>
        <w:t xml:space="preserve"> </w:t>
      </w:r>
      <w:r>
        <w:rPr>
          <w:rFonts w:cs="Arial"/>
        </w:rPr>
        <w:t xml:space="preserve">Auch im Landkreis Osnabrück werden Kraniche sterbend oder bereits tot aufgefunden. Aktuell konzentrieren sich die Funde auf den Bereich des </w:t>
      </w:r>
      <w:proofErr w:type="spellStart"/>
      <w:r>
        <w:rPr>
          <w:rFonts w:cs="Arial"/>
        </w:rPr>
        <w:t>Venner</w:t>
      </w:r>
      <w:proofErr w:type="spellEnd"/>
      <w:r>
        <w:rPr>
          <w:rFonts w:cs="Arial"/>
        </w:rPr>
        <w:t xml:space="preserve"> und des </w:t>
      </w:r>
      <w:proofErr w:type="spellStart"/>
      <w:r>
        <w:rPr>
          <w:rFonts w:cs="Arial"/>
        </w:rPr>
        <w:t>Schweger</w:t>
      </w:r>
      <w:proofErr w:type="spellEnd"/>
      <w:r>
        <w:rPr>
          <w:rFonts w:cs="Arial"/>
        </w:rPr>
        <w:t xml:space="preserve"> Moores.  Allerdings sind auch schon tote </w:t>
      </w:r>
      <w:r>
        <w:rPr>
          <w:rFonts w:cs="Arial"/>
        </w:rPr>
        <w:t>oder</w:t>
      </w:r>
      <w:r>
        <w:rPr>
          <w:rFonts w:cs="Arial"/>
        </w:rPr>
        <w:t xml:space="preserve"> offensichtlich </w:t>
      </w:r>
      <w:r>
        <w:rPr>
          <w:rFonts w:cs="Arial"/>
        </w:rPr>
        <w:t>an d</w:t>
      </w:r>
      <w:bookmarkStart w:id="0" w:name="_GoBack"/>
      <w:bookmarkEnd w:id="0"/>
      <w:r>
        <w:rPr>
          <w:rFonts w:cs="Arial"/>
        </w:rPr>
        <w:t xml:space="preserve">er Geflügelpest </w:t>
      </w:r>
      <w:r>
        <w:rPr>
          <w:rFonts w:cs="Arial"/>
        </w:rPr>
        <w:t xml:space="preserve">erkrankte Tiere in anderen Regionen des Landkreises gefunden worden. </w:t>
      </w:r>
    </w:p>
    <w:p w:rsidR="007B176A" w:rsidRDefault="007B176A" w:rsidP="007B176A">
      <w:pPr>
        <w:rPr>
          <w:rFonts w:cs="Arial"/>
        </w:rPr>
      </w:pPr>
    </w:p>
    <w:p w:rsidR="007B176A" w:rsidRDefault="007B176A" w:rsidP="007B176A">
      <w:pPr>
        <w:rPr>
          <w:rFonts w:cs="Arial"/>
        </w:rPr>
      </w:pPr>
      <w:r>
        <w:rPr>
          <w:rFonts w:cs="Arial"/>
        </w:rPr>
        <w:t xml:space="preserve">Um das </w:t>
      </w:r>
      <w:r>
        <w:rPr>
          <w:rFonts w:cs="Arial"/>
        </w:rPr>
        <w:t>Leiden</w:t>
      </w:r>
      <w:r>
        <w:rPr>
          <w:rFonts w:cs="Arial"/>
        </w:rPr>
        <w:t xml:space="preserve"> sterbender Kraniche zu lindern, hat die </w:t>
      </w:r>
      <w:r>
        <w:rPr>
          <w:rFonts w:cs="Arial"/>
        </w:rPr>
        <w:t>U</w:t>
      </w:r>
      <w:r>
        <w:rPr>
          <w:rFonts w:cs="Arial"/>
        </w:rPr>
        <w:t xml:space="preserve">ntere Naturschutzbehörde jetzt den Revierinhabern und Eigenjagdbesitzern sowie deren Bevollmächtigten in ihren Revieren eine Ausnahme vom Tötungsverbot für Kraniche erteilt, </w:t>
      </w:r>
      <w:r>
        <w:rPr>
          <w:rFonts w:cs="Arial"/>
        </w:rPr>
        <w:t xml:space="preserve">wenn </w:t>
      </w:r>
      <w:r>
        <w:rPr>
          <w:rFonts w:cs="Arial"/>
        </w:rPr>
        <w:t>die</w:t>
      </w:r>
      <w:r>
        <w:rPr>
          <w:rFonts w:cs="Arial"/>
        </w:rPr>
        <w:t>se</w:t>
      </w:r>
      <w:r>
        <w:rPr>
          <w:rFonts w:cs="Arial"/>
        </w:rPr>
        <w:t xml:space="preserve"> augenscheinlich an der Geflügelpest erkrankt sind.</w:t>
      </w:r>
    </w:p>
    <w:p w:rsidR="007B176A" w:rsidRDefault="007B176A" w:rsidP="007B176A">
      <w:pPr>
        <w:rPr>
          <w:rFonts w:cs="Arial"/>
        </w:rPr>
      </w:pPr>
      <w:r>
        <w:rPr>
          <w:rFonts w:cs="Arial"/>
        </w:rPr>
        <w:t>Da Kraniche nicht vom geltendem Jagdrecht erfasst werden, bedarf es einer artenschutzrechtlichen Zulassung des Tötens.</w:t>
      </w:r>
    </w:p>
    <w:p w:rsidR="007B176A" w:rsidRDefault="007B176A" w:rsidP="007B176A">
      <w:pPr>
        <w:rPr>
          <w:rFonts w:cs="Arial"/>
        </w:rPr>
      </w:pPr>
      <w:r>
        <w:rPr>
          <w:rFonts w:cs="Arial"/>
        </w:rPr>
        <w:t xml:space="preserve">Die erkrankten Tiere leiden nach Angaben der </w:t>
      </w:r>
      <w:r>
        <w:rPr>
          <w:rFonts w:cs="Arial"/>
        </w:rPr>
        <w:t>U</w:t>
      </w:r>
      <w:r>
        <w:rPr>
          <w:rFonts w:cs="Arial"/>
        </w:rPr>
        <w:t xml:space="preserve">nteren Naturschutzbehörde augenscheinlich schwer im Sterbeprozess. Sie taumeln und können nicht flüchten. Für erkrankte Vögel gibt es keine Hilfe oder Therapie. </w:t>
      </w:r>
    </w:p>
    <w:p w:rsidR="007B176A" w:rsidRDefault="007B176A" w:rsidP="007B176A">
      <w:pPr>
        <w:rPr>
          <w:rFonts w:cs="Arial"/>
        </w:rPr>
      </w:pPr>
      <w:r>
        <w:rPr>
          <w:rFonts w:cs="Arial"/>
        </w:rPr>
        <w:lastRenderedPageBreak/>
        <w:t>Die Ausnahme vom Tötungsverbot gilt nur für schwerkranke Kraniche und ist bis zum 31. Januar 2026 gültig. Neben der Beendigung des Tierleids soll damit zugleich eine weitere Ausbreitung des Vogelgrippe-Virus verhindert werden. Von den betroffene</w:t>
      </w:r>
      <w:r>
        <w:rPr>
          <w:rFonts w:cs="Arial"/>
        </w:rPr>
        <w:t>n Tieren, so der Landkreis, geh</w:t>
      </w:r>
      <w:r>
        <w:rPr>
          <w:rFonts w:cs="Arial"/>
        </w:rPr>
        <w:t>e eine akute Ansteckungsgefahr für weitere Vögel und weitere Aasfresser aus.</w:t>
      </w:r>
    </w:p>
    <w:p w:rsidR="007B176A" w:rsidRDefault="007B176A" w:rsidP="007B176A">
      <w:pPr>
        <w:rPr>
          <w:rFonts w:cs="Arial"/>
        </w:rPr>
      </w:pPr>
    </w:p>
    <w:p w:rsidR="007B176A" w:rsidRDefault="007B176A" w:rsidP="007B176A">
      <w:pPr>
        <w:rPr>
          <w:rFonts w:cs="Arial"/>
        </w:rPr>
      </w:pPr>
      <w:r>
        <w:rPr>
          <w:rFonts w:cs="Arial"/>
        </w:rPr>
        <w:t>Die Tötung erkrankter Kraniche dien</w:t>
      </w:r>
      <w:r>
        <w:rPr>
          <w:rFonts w:cs="Arial"/>
        </w:rPr>
        <w:t>t</w:t>
      </w:r>
      <w:r>
        <w:rPr>
          <w:rFonts w:cs="Arial"/>
        </w:rPr>
        <w:t xml:space="preserve"> zugleich dem Schutz anderer Wasser- und Zugvögel im Nahbereich bereits aufgefundenen toten Kraniche. Es </w:t>
      </w:r>
      <w:r>
        <w:rPr>
          <w:rFonts w:cs="Arial"/>
        </w:rPr>
        <w:t>ist</w:t>
      </w:r>
      <w:r>
        <w:rPr>
          <w:rFonts w:cs="Arial"/>
        </w:rPr>
        <w:t xml:space="preserve"> nicht auszuschließen, dass andere Beutegreifer die wehrlose Beute nutzen und dadurch das Virus weiter verschleppen.</w:t>
      </w:r>
      <w:r>
        <w:rPr>
          <w:rFonts w:cs="Arial"/>
        </w:rPr>
        <w:t xml:space="preserve"> </w:t>
      </w:r>
      <w:r>
        <w:rPr>
          <w:rFonts w:cs="Arial"/>
        </w:rPr>
        <w:t xml:space="preserve">Gebot der Stunde </w:t>
      </w:r>
      <w:r>
        <w:rPr>
          <w:rFonts w:cs="Arial"/>
        </w:rPr>
        <w:t>ist deshalb</w:t>
      </w:r>
      <w:r>
        <w:rPr>
          <w:rFonts w:cs="Arial"/>
        </w:rPr>
        <w:t xml:space="preserve"> aus Sicht der Naturschutz- </w:t>
      </w:r>
      <w:r>
        <w:rPr>
          <w:rFonts w:cs="Arial"/>
        </w:rPr>
        <w:t>und</w:t>
      </w:r>
      <w:r>
        <w:rPr>
          <w:rFonts w:cs="Arial"/>
        </w:rPr>
        <w:t xml:space="preserve"> der Veterinärbehörde, die aufgefundenen Kadaver schnellstmöglich zu entfernen und schwer erkrankte, fluchtunfähige Kraniche zu erlösen.</w:t>
      </w:r>
    </w:p>
    <w:p w:rsidR="007B176A" w:rsidRDefault="007B176A" w:rsidP="007B176A">
      <w:pPr>
        <w:rPr>
          <w:rFonts w:cs="Arial"/>
        </w:rPr>
      </w:pPr>
    </w:p>
    <w:p w:rsidR="007B176A" w:rsidRDefault="007B176A" w:rsidP="007B176A">
      <w:pPr>
        <w:rPr>
          <w:rFonts w:cs="Arial"/>
        </w:rPr>
      </w:pPr>
      <w:r>
        <w:rPr>
          <w:rFonts w:cs="Arial"/>
        </w:rPr>
        <w:t>Das Veterinäramt des Landkreises organisiert die Einsammlung und Beseitigung der Kadaver. Funde können unter Angabe</w:t>
      </w:r>
      <w:r>
        <w:rPr>
          <w:rFonts w:cs="Arial"/>
        </w:rPr>
        <w:t xml:space="preserve"> der genauen Fundstelle gemeldet werden per E-Mail </w:t>
      </w:r>
      <w:r>
        <w:rPr>
          <w:rFonts w:cs="Arial"/>
        </w:rPr>
        <w:t>an </w:t>
      </w:r>
      <w:hyperlink r:id="rId10" w:history="1">
        <w:r>
          <w:rPr>
            <w:rStyle w:val="Hyperlink"/>
            <w:rFonts w:cs="Arial"/>
          </w:rPr>
          <w:t>veterinaerdienst@lkos.de</w:t>
        </w:r>
      </w:hyperlink>
      <w:r>
        <w:rPr>
          <w:rFonts w:cs="Arial"/>
        </w:rPr>
        <w:t xml:space="preserve"> oder telefonisch unter 0541-501-2183. Die toten Kraniche werden von eingewiesenem Personal in Schutzkleidung eingesammelt. Menschen und Haustiere sollten sich unbedingt von verendeten Wildvögeln fernhalten.</w:t>
      </w:r>
    </w:p>
    <w:p w:rsidR="00871D65" w:rsidRPr="00871D65" w:rsidRDefault="00871D65" w:rsidP="007B176A"/>
    <w:p w:rsidR="00871D65" w:rsidRPr="00084E5C" w:rsidRDefault="00871D65" w:rsidP="00871D65"/>
    <w:sectPr w:rsidR="00871D65" w:rsidRPr="00084E5C" w:rsidSect="00464130">
      <w:footerReference w:type="default" r:id="rId11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28" w:rsidRDefault="00403128">
      <w:pPr>
        <w:spacing w:line="240" w:lineRule="auto"/>
      </w:pPr>
      <w:r>
        <w:separator/>
      </w:r>
    </w:p>
  </w:endnote>
  <w:endnote w:type="continuationSeparator" w:id="0">
    <w:p w:rsidR="00403128" w:rsidRDefault="00403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B176A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28" w:rsidRDefault="00403128">
      <w:pPr>
        <w:spacing w:line="240" w:lineRule="auto"/>
      </w:pPr>
      <w:r>
        <w:separator/>
      </w:r>
    </w:p>
  </w:footnote>
  <w:footnote w:type="continuationSeparator" w:id="0">
    <w:p w:rsidR="00403128" w:rsidRDefault="004031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70537"/>
    <w:rsid w:val="000743D1"/>
    <w:rsid w:val="0008310A"/>
    <w:rsid w:val="0008394D"/>
    <w:rsid w:val="00084E5C"/>
    <w:rsid w:val="00085B5C"/>
    <w:rsid w:val="0009174E"/>
    <w:rsid w:val="00096CD7"/>
    <w:rsid w:val="000A025B"/>
    <w:rsid w:val="000A754C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5FBC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B3577"/>
    <w:rsid w:val="001C0D85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518F5"/>
    <w:rsid w:val="00363A82"/>
    <w:rsid w:val="003640E1"/>
    <w:rsid w:val="0036445F"/>
    <w:rsid w:val="003720A3"/>
    <w:rsid w:val="00377AD5"/>
    <w:rsid w:val="00380FD7"/>
    <w:rsid w:val="00382DC9"/>
    <w:rsid w:val="003B1659"/>
    <w:rsid w:val="003C726C"/>
    <w:rsid w:val="003D64A3"/>
    <w:rsid w:val="003E1893"/>
    <w:rsid w:val="003F2DB8"/>
    <w:rsid w:val="00403128"/>
    <w:rsid w:val="00447B33"/>
    <w:rsid w:val="00464130"/>
    <w:rsid w:val="00464C94"/>
    <w:rsid w:val="00487F4D"/>
    <w:rsid w:val="004A57A0"/>
    <w:rsid w:val="004A6621"/>
    <w:rsid w:val="004C1946"/>
    <w:rsid w:val="004C506F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31353"/>
    <w:rsid w:val="00543D20"/>
    <w:rsid w:val="00547809"/>
    <w:rsid w:val="00554C06"/>
    <w:rsid w:val="005634A4"/>
    <w:rsid w:val="00566731"/>
    <w:rsid w:val="0057486D"/>
    <w:rsid w:val="00584A92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2CB1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86E4B"/>
    <w:rsid w:val="00793504"/>
    <w:rsid w:val="007945D7"/>
    <w:rsid w:val="007A134E"/>
    <w:rsid w:val="007B176A"/>
    <w:rsid w:val="007C5758"/>
    <w:rsid w:val="007E0170"/>
    <w:rsid w:val="007E107A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1D65"/>
    <w:rsid w:val="008761FC"/>
    <w:rsid w:val="00876B90"/>
    <w:rsid w:val="00885402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374FD"/>
    <w:rsid w:val="00B53688"/>
    <w:rsid w:val="00B67D99"/>
    <w:rsid w:val="00B759CB"/>
    <w:rsid w:val="00B77591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1689B"/>
    <w:rsid w:val="00C26BE6"/>
    <w:rsid w:val="00C31FAA"/>
    <w:rsid w:val="00C433C7"/>
    <w:rsid w:val="00C51B95"/>
    <w:rsid w:val="00C5283F"/>
    <w:rsid w:val="00C561BA"/>
    <w:rsid w:val="00C8046B"/>
    <w:rsid w:val="00C84681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938DF"/>
    <w:rsid w:val="00DB2B7E"/>
    <w:rsid w:val="00DB58CD"/>
    <w:rsid w:val="00DC155D"/>
    <w:rsid w:val="00DD791D"/>
    <w:rsid w:val="00DF5185"/>
    <w:rsid w:val="00E130BA"/>
    <w:rsid w:val="00E33231"/>
    <w:rsid w:val="00E37808"/>
    <w:rsid w:val="00E37934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0126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28D"/>
    <w:rsid w:val="00FA5F78"/>
    <w:rsid w:val="00FC4AF0"/>
    <w:rsid w:val="00FE10AD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00F2"/>
  <w15:docId w15:val="{272721A9-79A3-486C-90B7-5A96CBF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paragraph" w:styleId="berschrift3">
    <w:name w:val="heading 3"/>
    <w:basedOn w:val="Standard"/>
    <w:link w:val="berschrift3Zchn"/>
    <w:uiPriority w:val="9"/>
    <w:qFormat/>
    <w:rsid w:val="00871D6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52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52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528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52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528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1D6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veterinaerdienst@lkos.d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0E96-CAC2-4087-AD4F-900FA19F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Riepenhoff, Burkhard</cp:lastModifiedBy>
  <cp:revision>2</cp:revision>
  <cp:lastPrinted>2016-07-21T12:50:00Z</cp:lastPrinted>
  <dcterms:created xsi:type="dcterms:W3CDTF">2025-11-10T09:42:00Z</dcterms:created>
  <dcterms:modified xsi:type="dcterms:W3CDTF">2025-11-10T09:42:00Z</dcterms:modified>
</cp:coreProperties>
</file>