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E2FC5A" w14:textId="77777777" w:rsidR="00F22E34" w:rsidRPr="00F22E34" w:rsidRDefault="00F22E34" w:rsidP="00F22E34">
      <w:pPr>
        <w:jc w:val="both"/>
        <w:rPr>
          <w:rFonts w:ascii="Arial" w:hAnsi="Arial" w:cs="Arial"/>
          <w:b/>
          <w:bCs/>
        </w:rPr>
      </w:pPr>
      <w:r w:rsidRPr="00F22E34">
        <w:rPr>
          <w:rFonts w:ascii="Arial" w:hAnsi="Arial" w:cs="Arial"/>
          <w:b/>
          <w:bCs/>
        </w:rPr>
        <w:t>Pressemitteilung</w:t>
      </w:r>
    </w:p>
    <w:p w14:paraId="04F7C4A5" w14:textId="77777777" w:rsidR="00F22E34" w:rsidRPr="00F22E34" w:rsidRDefault="00F22E34" w:rsidP="00F22E34">
      <w:pPr>
        <w:jc w:val="both"/>
        <w:rPr>
          <w:rFonts w:ascii="Arial" w:hAnsi="Arial" w:cs="Arial"/>
          <w:b/>
          <w:bCs/>
        </w:rPr>
      </w:pPr>
      <w:r w:rsidRPr="00F22E34">
        <w:rPr>
          <w:rFonts w:ascii="Arial" w:hAnsi="Arial" w:cs="Arial"/>
          <w:b/>
          <w:bCs/>
        </w:rPr>
        <w:t>Internationaler Tag gegen geschlechtsspezifische Gewalt – 25. November</w:t>
      </w:r>
    </w:p>
    <w:p w14:paraId="303F956E" w14:textId="77777777" w:rsidR="00F22E34" w:rsidRPr="00F22E34" w:rsidRDefault="00F22E34" w:rsidP="00F22E34">
      <w:pPr>
        <w:jc w:val="both"/>
        <w:rPr>
          <w:rFonts w:ascii="Arial" w:hAnsi="Arial" w:cs="Arial"/>
        </w:rPr>
      </w:pPr>
    </w:p>
    <w:p w14:paraId="12546C3D" w14:textId="75CD70EE" w:rsidR="00F22E34" w:rsidRPr="00F22E34" w:rsidRDefault="00F22E34" w:rsidP="00F22E34">
      <w:pPr>
        <w:jc w:val="both"/>
        <w:rPr>
          <w:rFonts w:ascii="Arial" w:hAnsi="Arial" w:cs="Arial"/>
        </w:rPr>
      </w:pPr>
      <w:r w:rsidRPr="00F22E34">
        <w:rPr>
          <w:rFonts w:ascii="Arial" w:hAnsi="Arial" w:cs="Arial"/>
        </w:rPr>
        <w:t xml:space="preserve">Am 25. November setzt </w:t>
      </w:r>
      <w:r>
        <w:rPr>
          <w:rFonts w:ascii="Arial" w:hAnsi="Arial" w:cs="Arial"/>
        </w:rPr>
        <w:t>der Landkreis Osnabrück</w:t>
      </w:r>
      <w:r w:rsidRPr="00F22E34">
        <w:rPr>
          <w:rFonts w:ascii="Arial" w:hAnsi="Arial" w:cs="Arial"/>
        </w:rPr>
        <w:t xml:space="preserve"> erneut ein sichtbares Zeichen gegen geschlechtsspezifische Gewalt. Zum Internationalen Tag gegen geschlechtsspezifische Gewalt wird vor </w:t>
      </w:r>
      <w:r>
        <w:rPr>
          <w:rFonts w:ascii="Arial" w:hAnsi="Arial" w:cs="Arial"/>
        </w:rPr>
        <w:t>dem Kreishaus</w:t>
      </w:r>
      <w:r w:rsidRPr="00F22E34">
        <w:rPr>
          <w:rFonts w:ascii="Arial" w:hAnsi="Arial" w:cs="Arial"/>
        </w:rPr>
        <w:t xml:space="preserve"> die orangefarbene Fahne gehisst</w:t>
      </w:r>
      <w:r>
        <w:rPr>
          <w:rFonts w:ascii="Arial" w:hAnsi="Arial" w:cs="Arial"/>
        </w:rPr>
        <w:t xml:space="preserve">, </w:t>
      </w:r>
      <w:r w:rsidRPr="00F22E34">
        <w:rPr>
          <w:rFonts w:ascii="Arial" w:hAnsi="Arial" w:cs="Arial"/>
        </w:rPr>
        <w:t>ein starkes Symbol für Solidarität, Aufmerksamkeit und Haltung.</w:t>
      </w:r>
    </w:p>
    <w:p w14:paraId="4BC91A61" w14:textId="77777777" w:rsidR="00F22E34" w:rsidRPr="00F22E34" w:rsidRDefault="00F22E34" w:rsidP="00F22E34">
      <w:pPr>
        <w:jc w:val="both"/>
        <w:rPr>
          <w:rFonts w:ascii="Arial" w:hAnsi="Arial" w:cs="Arial"/>
        </w:rPr>
      </w:pPr>
    </w:p>
    <w:p w14:paraId="4EF2C660" w14:textId="5D7439EA" w:rsidR="00F22E34" w:rsidRPr="00F22E34" w:rsidRDefault="00F22E34" w:rsidP="00F22E34">
      <w:pPr>
        <w:jc w:val="both"/>
        <w:rPr>
          <w:rFonts w:ascii="Arial" w:hAnsi="Arial" w:cs="Arial"/>
        </w:rPr>
      </w:pPr>
      <w:r w:rsidRPr="00F22E34">
        <w:rPr>
          <w:rFonts w:ascii="Arial" w:hAnsi="Arial" w:cs="Arial"/>
        </w:rPr>
        <w:t>Alarmierende Zahlen aus Niedersachsen und Deutschland</w:t>
      </w:r>
      <w:r>
        <w:rPr>
          <w:rFonts w:ascii="Arial" w:hAnsi="Arial" w:cs="Arial"/>
        </w:rPr>
        <w:t>, i</w:t>
      </w:r>
      <w:r w:rsidRPr="00F22E34">
        <w:rPr>
          <w:rFonts w:ascii="Arial" w:hAnsi="Arial" w:cs="Arial"/>
        </w:rPr>
        <w:t>n Niedersachsen zeigt sich ein besorgniserregender Trend</w:t>
      </w:r>
      <w:r>
        <w:rPr>
          <w:rFonts w:ascii="Arial" w:hAnsi="Arial" w:cs="Arial"/>
        </w:rPr>
        <w:t>.</w:t>
      </w:r>
      <w:r w:rsidRPr="00F22E34">
        <w:rPr>
          <w:rFonts w:ascii="Arial" w:hAnsi="Arial" w:cs="Arial"/>
        </w:rPr>
        <w:t xml:space="preserve"> Laut Landeskriminalamt ist die Zahl der polizeilich registrierten Fälle häuslicher Gewalt im Jahr 2024 erneut gestiegen. Insbesondere Partnerschaftsgewalt bleibt dabei ein zentraler Schwerpunkt. Ein Großteil der Betroffenen ist weiblich</w:t>
      </w:r>
      <w:r>
        <w:rPr>
          <w:rFonts w:ascii="Arial" w:hAnsi="Arial" w:cs="Arial"/>
        </w:rPr>
        <w:t xml:space="preserve">, </w:t>
      </w:r>
      <w:r w:rsidRPr="00F22E34">
        <w:rPr>
          <w:rFonts w:ascii="Arial" w:hAnsi="Arial" w:cs="Arial"/>
        </w:rPr>
        <w:t>ein Hinweis darauf, dass geschlechtsspezifische Gewalt weiterhin ein drängendes gesellschaftliches Problem ist. Gleichzeitig verzeichnet das Bundeskriminalamt für 2024 mit 265.942 Opfern einen neuen Höchststand häuslicher Gewalt bundesweit. Diese Entwicklungen verdeutlichen, wie wichtig konsequente Prävention, Aufklärung und Unterstützung auf allen Ebenen bleiben.</w:t>
      </w:r>
    </w:p>
    <w:p w14:paraId="29CBB2A6" w14:textId="4E7A9B8A" w:rsidR="00F22E34" w:rsidRPr="00F22E34" w:rsidRDefault="00F22E34" w:rsidP="00F22E34">
      <w:pPr>
        <w:jc w:val="both"/>
        <w:rPr>
          <w:rFonts w:ascii="Arial" w:hAnsi="Arial" w:cs="Arial"/>
        </w:rPr>
      </w:pPr>
      <w:r>
        <w:rPr>
          <w:rFonts w:ascii="Arial" w:hAnsi="Arial" w:cs="Arial"/>
        </w:rPr>
        <w:t>Einen b</w:t>
      </w:r>
      <w:r w:rsidRPr="00F22E34">
        <w:rPr>
          <w:rFonts w:ascii="Arial" w:hAnsi="Arial" w:cs="Arial"/>
        </w:rPr>
        <w:t>esonderen Fokus legt d</w:t>
      </w:r>
      <w:r>
        <w:rPr>
          <w:rFonts w:ascii="Arial" w:hAnsi="Arial" w:cs="Arial"/>
        </w:rPr>
        <w:t xml:space="preserve">as </w:t>
      </w:r>
      <w:r w:rsidRPr="00F22E34">
        <w:rPr>
          <w:rFonts w:ascii="Arial" w:hAnsi="Arial" w:cs="Arial"/>
        </w:rPr>
        <w:t>Gleichstellungs</w:t>
      </w:r>
      <w:r>
        <w:rPr>
          <w:rFonts w:ascii="Arial" w:hAnsi="Arial" w:cs="Arial"/>
        </w:rPr>
        <w:t xml:space="preserve">fragenbüro </w:t>
      </w:r>
      <w:r w:rsidRPr="00F22E34">
        <w:rPr>
          <w:rFonts w:ascii="Arial" w:hAnsi="Arial" w:cs="Arial"/>
        </w:rPr>
        <w:t>in diesem Jahr auf das Thema Gewalt in Teenagerbeziehungen. Erste Partnerschaften sind prägende Lernorte</w:t>
      </w:r>
      <w:r>
        <w:rPr>
          <w:rFonts w:ascii="Arial" w:hAnsi="Arial" w:cs="Arial"/>
        </w:rPr>
        <w:t>,</w:t>
      </w:r>
      <w:r w:rsidRPr="00F22E34">
        <w:rPr>
          <w:rFonts w:ascii="Arial" w:hAnsi="Arial" w:cs="Arial"/>
        </w:rPr>
        <w:t xml:space="preserve"> Jugendliche machen dort fundamentale Erfahrungen darüber, was Nähe, Respekt, Vertrauen und Grenzen bedeuten.</w:t>
      </w:r>
    </w:p>
    <w:p w14:paraId="02EA630C" w14:textId="49B11CDD" w:rsidR="00F22E34" w:rsidRPr="00F22E34" w:rsidRDefault="00F22E34" w:rsidP="00F22E34">
      <w:pPr>
        <w:jc w:val="both"/>
        <w:rPr>
          <w:rFonts w:ascii="Arial" w:hAnsi="Arial" w:cs="Arial"/>
        </w:rPr>
      </w:pPr>
      <w:r w:rsidRPr="00F22E34">
        <w:rPr>
          <w:rFonts w:ascii="Arial" w:hAnsi="Arial" w:cs="Arial"/>
        </w:rPr>
        <w:t>Doch Untersuchungen zeigen, dass bereits in jungen Beziehungen Formen von psychischer Kontrolle, digitaler Überwachung, Erniedrigung oder körperlicher Gewalt auftreten können. Erleben Jugendliche hier Gewalt, beeinflusst das ihre zukünftige Beziehungsgestaltung und oft auch ihr Selbstwertgefühl.</w:t>
      </w:r>
      <w:r>
        <w:rPr>
          <w:rFonts w:ascii="Arial" w:hAnsi="Arial" w:cs="Arial"/>
        </w:rPr>
        <w:t xml:space="preserve"> </w:t>
      </w:r>
      <w:r w:rsidRPr="00F22E34">
        <w:rPr>
          <w:rFonts w:ascii="Arial" w:hAnsi="Arial" w:cs="Arial"/>
        </w:rPr>
        <w:t>Daher ist es entscheidend, junge Menschen früh zu erreichen</w:t>
      </w:r>
      <w:r>
        <w:rPr>
          <w:rFonts w:ascii="Arial" w:hAnsi="Arial" w:cs="Arial"/>
        </w:rPr>
        <w:t xml:space="preserve">, </w:t>
      </w:r>
      <w:r w:rsidRPr="00F22E34">
        <w:rPr>
          <w:rFonts w:ascii="Arial" w:hAnsi="Arial" w:cs="Arial"/>
        </w:rPr>
        <w:t>durch Aufklärung in Schulen, sensibilisierte Lehrkräfte, Gespräche in Jugendzentren und medienpädagogische Angebote. Jugendliche sollen wissen</w:t>
      </w:r>
      <w:r>
        <w:rPr>
          <w:rFonts w:ascii="Arial" w:hAnsi="Arial" w:cs="Arial"/>
        </w:rPr>
        <w:t>, e</w:t>
      </w:r>
      <w:r w:rsidRPr="00F22E34">
        <w:rPr>
          <w:rFonts w:ascii="Arial" w:hAnsi="Arial" w:cs="Arial"/>
        </w:rPr>
        <w:t>ine gesunde Beziehung basiert auf Gleichberechtigung und Hilfe ist jederzeit verfügbar.</w:t>
      </w:r>
    </w:p>
    <w:p w14:paraId="2426D77A" w14:textId="6CE2BC12" w:rsidR="00F22E34" w:rsidRPr="00F22E34" w:rsidRDefault="00F22E34" w:rsidP="00F22E34">
      <w:pPr>
        <w:jc w:val="both"/>
        <w:rPr>
          <w:rFonts w:ascii="Arial" w:hAnsi="Arial" w:cs="Arial"/>
        </w:rPr>
      </w:pPr>
      <w:r w:rsidRPr="00F22E34">
        <w:rPr>
          <w:rFonts w:ascii="Arial" w:hAnsi="Arial" w:cs="Arial"/>
        </w:rPr>
        <w:t>Ein niedrigschwelliger und zugleich wirkungsvoller Beitrag ist die Brötchentüten-Aktion der Zonta-Frauen. In vielen Bäckereien der Region werden am 25. November Tüten ausgegeben, die auf Hilfsangebote und Beratungsstellen aufmerksam machen</w:t>
      </w:r>
      <w:r>
        <w:rPr>
          <w:rFonts w:ascii="Arial" w:hAnsi="Arial" w:cs="Arial"/>
        </w:rPr>
        <w:t>,</w:t>
      </w:r>
      <w:r w:rsidRPr="00F22E34">
        <w:rPr>
          <w:rFonts w:ascii="Arial" w:hAnsi="Arial" w:cs="Arial"/>
        </w:rPr>
        <w:t xml:space="preserve"> in diesem Jahr mit besonderem Blick auf junge Menschen und Gewalt in Teenagerbeziehungen. So wird das Thema sichtbar, greifbar und erreicht Menschen dort, wo sie täglich unterwegs sind.</w:t>
      </w:r>
    </w:p>
    <w:p w14:paraId="7995FB24" w14:textId="5614FAF5" w:rsidR="00F22E34" w:rsidRPr="00F22E34" w:rsidRDefault="00F22E34" w:rsidP="00F22E34">
      <w:pPr>
        <w:jc w:val="both"/>
        <w:rPr>
          <w:rFonts w:ascii="Arial" w:hAnsi="Arial" w:cs="Arial"/>
        </w:rPr>
      </w:pPr>
      <w:r w:rsidRPr="00F22E34">
        <w:rPr>
          <w:rFonts w:ascii="Arial" w:hAnsi="Arial" w:cs="Arial"/>
        </w:rPr>
        <w:t xml:space="preserve">„Gewalt beginnt nicht erst im Erwachsenenalter“, betont </w:t>
      </w:r>
      <w:r>
        <w:rPr>
          <w:rFonts w:ascii="Arial" w:hAnsi="Arial" w:cs="Arial"/>
        </w:rPr>
        <w:t>Franziska Grüter-Matt Gleichstellungsbeauftragte des Landkreises Osnabrück.</w:t>
      </w:r>
      <w:r w:rsidRPr="00F22E34">
        <w:rPr>
          <w:rFonts w:ascii="Arial" w:hAnsi="Arial" w:cs="Arial"/>
        </w:rPr>
        <w:t xml:space="preserve"> „Teenagerbeziehungen sind wichtige Lernorte und wir müssen Jugendlichen klarmachen, dass Respekt, Freiwilligkeit und Gleichberechtigung die Grundlagen jeder Beziehung sind. Niemand muss Gewalt aushalten, und jede Form von Gewalt ist eine zu viel.“</w:t>
      </w:r>
    </w:p>
    <w:p w14:paraId="09D08D0E" w14:textId="77777777" w:rsidR="00F22E34" w:rsidRPr="00F22E34" w:rsidRDefault="00F22E34" w:rsidP="00F22E34">
      <w:pPr>
        <w:jc w:val="both"/>
        <w:rPr>
          <w:rFonts w:ascii="Arial" w:hAnsi="Arial" w:cs="Arial"/>
        </w:rPr>
      </w:pPr>
    </w:p>
    <w:p w14:paraId="20BFFC6C" w14:textId="07E30247" w:rsidR="00F22E34" w:rsidRPr="00F22E34" w:rsidRDefault="00F22E34" w:rsidP="00F22E34">
      <w:pPr>
        <w:jc w:val="both"/>
        <w:rPr>
          <w:rFonts w:ascii="Arial" w:hAnsi="Arial" w:cs="Arial"/>
        </w:rPr>
      </w:pPr>
      <w:r>
        <w:rPr>
          <w:rFonts w:ascii="Arial" w:hAnsi="Arial" w:cs="Arial"/>
        </w:rPr>
        <w:t xml:space="preserve">Frau Grüter-Matt </w:t>
      </w:r>
      <w:r w:rsidRPr="00F22E34">
        <w:rPr>
          <w:rFonts w:ascii="Arial" w:hAnsi="Arial" w:cs="Arial"/>
        </w:rPr>
        <w:t>informiert anlässlich des Aktionstages über lokale und überregionale Hilfsangebote und steht für vertrauliche Gespräche zur Verfügung.</w:t>
      </w:r>
    </w:p>
    <w:p w14:paraId="004386C4" w14:textId="2870E45A" w:rsidR="00F22E34" w:rsidRPr="00F22E34" w:rsidRDefault="00C01A6E" w:rsidP="00F22E34">
      <w:pPr>
        <w:jc w:val="both"/>
        <w:rPr>
          <w:rFonts w:ascii="Arial" w:hAnsi="Arial" w:cs="Arial"/>
        </w:rPr>
      </w:pPr>
      <w:r>
        <w:rPr>
          <w:rFonts w:ascii="Arial" w:hAnsi="Arial" w:cs="Arial"/>
        </w:rPr>
        <w:t>Foto: Hermann Pentermann/Landkreis Osnabrück</w:t>
      </w:r>
      <w:bookmarkStart w:id="0" w:name="_GoBack"/>
      <w:bookmarkEnd w:id="0"/>
    </w:p>
    <w:p w14:paraId="3995C447" w14:textId="77777777" w:rsidR="00F22E34" w:rsidRPr="00F22E34" w:rsidRDefault="00F22E34" w:rsidP="00F22E34">
      <w:pPr>
        <w:jc w:val="both"/>
        <w:rPr>
          <w:rFonts w:ascii="Arial" w:hAnsi="Arial" w:cs="Arial"/>
        </w:rPr>
      </w:pPr>
      <w:r w:rsidRPr="00F22E34">
        <w:rPr>
          <w:rFonts w:ascii="Arial" w:hAnsi="Arial" w:cs="Arial"/>
        </w:rPr>
        <w:t>Kontakt</w:t>
      </w:r>
    </w:p>
    <w:p w14:paraId="41979EAD" w14:textId="55C50B5C" w:rsidR="00F22E34" w:rsidRPr="00F22E34" w:rsidRDefault="00F22E34" w:rsidP="00F22E34">
      <w:pPr>
        <w:jc w:val="both"/>
        <w:rPr>
          <w:rFonts w:ascii="Arial" w:hAnsi="Arial" w:cs="Arial"/>
        </w:rPr>
      </w:pPr>
      <w:r w:rsidRPr="00F22E34">
        <w:rPr>
          <w:rFonts w:ascii="Arial" w:hAnsi="Arial" w:cs="Arial"/>
        </w:rPr>
        <w:t>Gleichstellungs</w:t>
      </w:r>
      <w:r>
        <w:rPr>
          <w:rFonts w:ascii="Arial" w:hAnsi="Arial" w:cs="Arial"/>
        </w:rPr>
        <w:t xml:space="preserve">fragenbüro Landkreis Osnabrück </w:t>
      </w:r>
      <w:r w:rsidRPr="00F22E34">
        <w:rPr>
          <w:rFonts w:ascii="Arial" w:hAnsi="Arial" w:cs="Arial"/>
        </w:rPr>
        <w:t xml:space="preserve"> </w:t>
      </w:r>
    </w:p>
    <w:p w14:paraId="70AF34A0" w14:textId="17DB95EA" w:rsidR="00F22E34" w:rsidRPr="00F22E34" w:rsidRDefault="00F22E34" w:rsidP="00F22E34">
      <w:pPr>
        <w:jc w:val="both"/>
        <w:rPr>
          <w:rFonts w:ascii="Arial" w:hAnsi="Arial" w:cs="Arial"/>
        </w:rPr>
      </w:pPr>
      <w:r w:rsidRPr="00F22E34">
        <w:rPr>
          <w:rFonts w:ascii="Arial" w:hAnsi="Arial" w:cs="Arial"/>
        </w:rPr>
        <w:lastRenderedPageBreak/>
        <w:t xml:space="preserve">Telefon: </w:t>
      </w:r>
      <w:r>
        <w:rPr>
          <w:rFonts w:ascii="Arial" w:hAnsi="Arial" w:cs="Arial"/>
        </w:rPr>
        <w:t>05401 501 3055</w:t>
      </w:r>
    </w:p>
    <w:p w14:paraId="56F4D22A" w14:textId="0BE944DF" w:rsidR="00CC72CE" w:rsidRPr="00F22E34" w:rsidRDefault="00F22E34" w:rsidP="00F22E34">
      <w:pPr>
        <w:jc w:val="both"/>
        <w:rPr>
          <w:rFonts w:ascii="Arial" w:hAnsi="Arial" w:cs="Arial"/>
        </w:rPr>
      </w:pPr>
      <w:r w:rsidRPr="00F22E34">
        <w:rPr>
          <w:rFonts w:ascii="Arial" w:hAnsi="Arial" w:cs="Arial"/>
        </w:rPr>
        <w:t xml:space="preserve">E-Mail: </w:t>
      </w:r>
      <w:r>
        <w:rPr>
          <w:rFonts w:ascii="Arial" w:hAnsi="Arial" w:cs="Arial"/>
        </w:rPr>
        <w:t>gleichstellung@lkos.de</w:t>
      </w:r>
    </w:p>
    <w:sectPr w:rsidR="00CC72CE" w:rsidRPr="00F22E3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E34"/>
    <w:rsid w:val="0000781A"/>
    <w:rsid w:val="000F6518"/>
    <w:rsid w:val="0021273D"/>
    <w:rsid w:val="00A37000"/>
    <w:rsid w:val="00B658C8"/>
    <w:rsid w:val="00C01A6E"/>
    <w:rsid w:val="00CC72CE"/>
    <w:rsid w:val="00D34921"/>
    <w:rsid w:val="00F22E34"/>
    <w:rsid w:val="00FA28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C3331"/>
  <w15:chartTrackingRefBased/>
  <w15:docId w15:val="{5F27A48B-FA69-4B54-8F03-2C56ED383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F22E3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F22E3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F22E34"/>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F22E34"/>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F22E34"/>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F22E3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22E3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22E3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22E3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22E34"/>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F22E34"/>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F22E34"/>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F22E34"/>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F22E34"/>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F22E3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22E3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22E3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22E34"/>
    <w:rPr>
      <w:rFonts w:eastAsiaTheme="majorEastAsia" w:cstheme="majorBidi"/>
      <w:color w:val="272727" w:themeColor="text1" w:themeTint="D8"/>
    </w:rPr>
  </w:style>
  <w:style w:type="paragraph" w:styleId="Titel">
    <w:name w:val="Title"/>
    <w:basedOn w:val="Standard"/>
    <w:next w:val="Standard"/>
    <w:link w:val="TitelZchn"/>
    <w:uiPriority w:val="10"/>
    <w:qFormat/>
    <w:rsid w:val="00F22E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22E3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22E3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22E3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22E3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22E34"/>
    <w:rPr>
      <w:i/>
      <w:iCs/>
      <w:color w:val="404040" w:themeColor="text1" w:themeTint="BF"/>
    </w:rPr>
  </w:style>
  <w:style w:type="paragraph" w:styleId="Listenabsatz">
    <w:name w:val="List Paragraph"/>
    <w:basedOn w:val="Standard"/>
    <w:uiPriority w:val="34"/>
    <w:qFormat/>
    <w:rsid w:val="00F22E34"/>
    <w:pPr>
      <w:ind w:left="720"/>
      <w:contextualSpacing/>
    </w:pPr>
  </w:style>
  <w:style w:type="character" w:styleId="IntensiveHervorhebung">
    <w:name w:val="Intense Emphasis"/>
    <w:basedOn w:val="Absatz-Standardschriftart"/>
    <w:uiPriority w:val="21"/>
    <w:qFormat/>
    <w:rsid w:val="00F22E34"/>
    <w:rPr>
      <w:i/>
      <w:iCs/>
      <w:color w:val="2E74B5" w:themeColor="accent1" w:themeShade="BF"/>
    </w:rPr>
  </w:style>
  <w:style w:type="paragraph" w:styleId="IntensivesZitat">
    <w:name w:val="Intense Quote"/>
    <w:basedOn w:val="Standard"/>
    <w:next w:val="Standard"/>
    <w:link w:val="IntensivesZitatZchn"/>
    <w:uiPriority w:val="30"/>
    <w:qFormat/>
    <w:rsid w:val="00F22E3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F22E34"/>
    <w:rPr>
      <w:i/>
      <w:iCs/>
      <w:color w:val="2E74B5" w:themeColor="accent1" w:themeShade="BF"/>
    </w:rPr>
  </w:style>
  <w:style w:type="character" w:styleId="IntensiverVerweis">
    <w:name w:val="Intense Reference"/>
    <w:basedOn w:val="Absatz-Standardschriftart"/>
    <w:uiPriority w:val="32"/>
    <w:qFormat/>
    <w:rsid w:val="00F22E3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69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Words>
  <Characters>2660</Characters>
  <Application>Microsoft Office Word</Application>
  <DocSecurity>0</DocSecurity>
  <Lines>22</Lines>
  <Paragraphs>6</Paragraphs>
  <ScaleCrop>false</ScaleCrop>
  <Company>Landkreis Osnabrueck</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Grüter-Matt, Franziska</dc:creator>
  <cp:keywords/>
  <dc:description/>
  <cp:lastModifiedBy>Riepenhoff, Burkhard</cp:lastModifiedBy>
  <cp:revision>3</cp:revision>
  <dcterms:created xsi:type="dcterms:W3CDTF">2025-11-24T09:13:00Z</dcterms:created>
  <dcterms:modified xsi:type="dcterms:W3CDTF">2025-11-24T14:53:00Z</dcterms:modified>
</cp:coreProperties>
</file>