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62CA" w14:textId="77777777" w:rsidR="00566731" w:rsidRPr="006D4E99" w:rsidRDefault="00D76865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E59071B" wp14:editId="38729E34">
            <wp:extent cx="1097280" cy="1013460"/>
            <wp:effectExtent l="0" t="0" r="0" b="0"/>
            <wp:docPr id="1" name="Bild 1" descr="Screenshot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093C2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3581520B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3D353E4C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3EA3BC55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2A7CD0BD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 w14:paraId="21DA3888" w14:textId="77777777">
        <w:tc>
          <w:tcPr>
            <w:tcW w:w="6591" w:type="dxa"/>
          </w:tcPr>
          <w:p w14:paraId="11609D8F" w14:textId="77777777"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14:paraId="42892195" w14:textId="77777777"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 w14:paraId="505E8725" w14:textId="77777777">
        <w:tc>
          <w:tcPr>
            <w:tcW w:w="6591" w:type="dxa"/>
          </w:tcPr>
          <w:p w14:paraId="4BB7865B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14:paraId="5AAA3FCD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 w14:paraId="2BCE28E2" w14:textId="77777777">
        <w:tc>
          <w:tcPr>
            <w:tcW w:w="6591" w:type="dxa"/>
          </w:tcPr>
          <w:p w14:paraId="557370F4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48C12AAA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358E966C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3A2D7ED5" w14:textId="77777777"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14:paraId="7E6783CC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14:paraId="643821D1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14:paraId="587640BE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14:paraId="4B9E8F7E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14:paraId="1CF39FC7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49456850" w14:textId="41F23EB8"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244EB6">
              <w:rPr>
                <w:rFonts w:cs="Arial"/>
              </w:rPr>
              <w:t>7. Januar 2026</w:t>
            </w:r>
          </w:p>
          <w:p w14:paraId="06BFA8CC" w14:textId="77777777"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14:paraId="01BB4486" w14:textId="77777777"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007A9A">
              <w:rPr>
                <w:rFonts w:cs="Arial"/>
              </w:rPr>
              <w:t>Burkhard Riepenhoff</w:t>
            </w:r>
          </w:p>
          <w:p w14:paraId="084074D1" w14:textId="77777777"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 w14:paraId="6F174600" w14:textId="77777777">
        <w:trPr>
          <w:trHeight w:val="874"/>
        </w:trPr>
        <w:tc>
          <w:tcPr>
            <w:tcW w:w="6591" w:type="dxa"/>
          </w:tcPr>
          <w:p w14:paraId="1F031DFE" w14:textId="77777777" w:rsidR="00566731" w:rsidRPr="006D4E99" w:rsidRDefault="00D76865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202C136C" wp14:editId="55F1EA9A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5715" b="1841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848BB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3CC20404" wp14:editId="7A20E0C5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5715" b="1841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30AED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5A5BE52B" wp14:editId="1273895A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5715" b="1841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0D8DE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568F64B" wp14:editId="56BD88B7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467995</wp:posOffset>
                      </wp:positionV>
                      <wp:extent cx="1403985" cy="635"/>
                      <wp:effectExtent l="0" t="0" r="5715" b="1841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8AF1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36.85pt" to="505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 wp14:anchorId="4032BCDB" wp14:editId="7583F85E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C09DF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 wp14:anchorId="62DC340B" wp14:editId="34C57A9D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5715" b="1841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BFD8F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14:paraId="55A250D5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="00007A9A">
              <w:rPr>
                <w:rFonts w:cs="Arial"/>
                <w:sz w:val="14"/>
              </w:rPr>
              <w:t xml:space="preserve">Tel.: </w:t>
            </w:r>
          </w:p>
          <w:p w14:paraId="4F03DC5F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proofErr w:type="gramStart"/>
            <w:r w:rsidRPr="006D4E99">
              <w:rPr>
                <w:rFonts w:cs="Arial"/>
                <w:sz w:val="14"/>
                <w:lang w:val="fr-FR"/>
              </w:rPr>
              <w:t>e-mail:</w:t>
            </w:r>
            <w:proofErr w:type="gramEnd"/>
          </w:p>
        </w:tc>
        <w:tc>
          <w:tcPr>
            <w:tcW w:w="2409" w:type="dxa"/>
          </w:tcPr>
          <w:p w14:paraId="622A1AB3" w14:textId="77777777" w:rsidR="00566731" w:rsidRPr="006D4E99" w:rsidRDefault="00007A9A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+49 172 5631925</w:t>
            </w:r>
          </w:p>
          <w:p w14:paraId="044F3E57" w14:textId="77777777" w:rsidR="00566731" w:rsidRPr="00007A9A" w:rsidRDefault="00007A9A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>
              <w:rPr>
                <w:rFonts w:cs="Arial"/>
                <w:sz w:val="21"/>
                <w:szCs w:val="21"/>
                <w:lang w:val="fr-FR"/>
              </w:rPr>
              <w:t>riepenhoffb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  <w:r w:rsidR="00D768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16FDB31A" wp14:editId="1DCCACA9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A5565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D768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50089C6C" wp14:editId="7565AA95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D267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14:paraId="6AE56941" w14:textId="77777777"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14:paraId="7E03DB2B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14:paraId="74FC0ADC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14:paraId="04399F13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14:paraId="319846D6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14:paraId="39E25CA7" w14:textId="77777777" w:rsidR="00CC29AE" w:rsidRPr="00244EB6" w:rsidRDefault="00CC29AE" w:rsidP="00244EB6">
      <w:pPr>
        <w:rPr>
          <w:b/>
          <w:bCs/>
        </w:rPr>
      </w:pPr>
    </w:p>
    <w:p w14:paraId="4279DD04" w14:textId="0C5444D5" w:rsidR="0067632A" w:rsidRPr="00244EB6" w:rsidRDefault="0067632A" w:rsidP="00244EB6">
      <w:pPr>
        <w:rPr>
          <w:b/>
          <w:bCs/>
        </w:rPr>
      </w:pPr>
      <w:r w:rsidRPr="00244EB6">
        <w:rPr>
          <w:b/>
          <w:bCs/>
        </w:rPr>
        <w:t>Kulturhistorischer Führer stellt in der Ausgabe für 202</w:t>
      </w:r>
      <w:r w:rsidR="00244EB6" w:rsidRPr="00244EB6">
        <w:rPr>
          <w:b/>
          <w:bCs/>
        </w:rPr>
        <w:t>6</w:t>
      </w:r>
    </w:p>
    <w:p w14:paraId="5820BE04" w14:textId="110B7775" w:rsidR="0067632A" w:rsidRPr="00244EB6" w:rsidRDefault="0067632A" w:rsidP="00244EB6">
      <w:pPr>
        <w:rPr>
          <w:b/>
          <w:bCs/>
        </w:rPr>
      </w:pPr>
      <w:r w:rsidRPr="00244EB6">
        <w:rPr>
          <w:b/>
          <w:bCs/>
        </w:rPr>
        <w:t xml:space="preserve">die vielen Facetten von </w:t>
      </w:r>
      <w:r w:rsidR="00244EB6" w:rsidRPr="00244EB6">
        <w:rPr>
          <w:b/>
          <w:bCs/>
        </w:rPr>
        <w:t>Bad Essen</w:t>
      </w:r>
      <w:r w:rsidRPr="00244EB6">
        <w:rPr>
          <w:b/>
          <w:bCs/>
        </w:rPr>
        <w:t xml:space="preserve"> in den Mittelpunkt </w:t>
      </w:r>
    </w:p>
    <w:p w14:paraId="7B2677F1" w14:textId="77777777" w:rsidR="0067632A" w:rsidRPr="0067632A" w:rsidRDefault="0067632A" w:rsidP="0067632A">
      <w:pPr>
        <w:spacing w:after="120"/>
        <w:rPr>
          <w:b/>
        </w:rPr>
      </w:pPr>
    </w:p>
    <w:p w14:paraId="0DD44640" w14:textId="65D8F3AB" w:rsidR="0067632A" w:rsidRPr="0067632A" w:rsidRDefault="0067632A" w:rsidP="0067632A">
      <w:pPr>
        <w:spacing w:after="120"/>
      </w:pPr>
      <w:r>
        <w:rPr>
          <w:b/>
        </w:rPr>
        <w:t>Bad Essen</w:t>
      </w:r>
      <w:r w:rsidRPr="0067632A">
        <w:rPr>
          <w:b/>
        </w:rPr>
        <w:t>.</w:t>
      </w:r>
      <w:r w:rsidRPr="0067632A">
        <w:t xml:space="preserve"> </w:t>
      </w:r>
      <w:r>
        <w:t xml:space="preserve">Von 150 Millionen Jahre alten Saurierspuren über 220 Millionen Jahre alte Sole bis hin zu aktuellen Aktivitäten wie </w:t>
      </w:r>
      <w:proofErr w:type="spellStart"/>
      <w:r>
        <w:t>Cittaslow</w:t>
      </w:r>
      <w:proofErr w:type="spellEnd"/>
      <w:r>
        <w:t xml:space="preserve"> und Fairtrade geht alles in Bad Essen.</w:t>
      </w:r>
      <w:r w:rsidRPr="0067632A">
        <w:t xml:space="preserve"> Der traditionsreiche Kulturhistorische Führer für Stadt und Landkreis Osnabrück stellt in seiner aktuellen Ausgabe für das Jahr 202</w:t>
      </w:r>
      <w:r>
        <w:t>6</w:t>
      </w:r>
      <w:r w:rsidRPr="0067632A">
        <w:t xml:space="preserve"> die Veranstaltungen in Landkreis und Stadt Osnabrück vor und legt dabei einen ganz besonderen Fokus auf die </w:t>
      </w:r>
      <w:r>
        <w:t>Bad Essen</w:t>
      </w:r>
      <w:r w:rsidRPr="0067632A">
        <w:t xml:space="preserve"> mit </w:t>
      </w:r>
      <w:r>
        <w:t>seinen</w:t>
      </w:r>
      <w:r w:rsidRPr="0067632A">
        <w:t xml:space="preserve"> vielfältigen kulturellen Angeboten und Einrichtungen. </w:t>
      </w:r>
    </w:p>
    <w:p w14:paraId="0E238E6B" w14:textId="4A067E38" w:rsidR="0067632A" w:rsidRPr="0067632A" w:rsidRDefault="0067632A" w:rsidP="0067632A">
      <w:pPr>
        <w:spacing w:after="120"/>
      </w:pPr>
      <w:r w:rsidRPr="0067632A">
        <w:t xml:space="preserve">Bei der Präsentation der neuen Publikation </w:t>
      </w:r>
      <w:r>
        <w:t>auf dem wohl schönsten Marktplatz im Osnabrücker Land</w:t>
      </w:r>
      <w:r w:rsidRPr="0067632A">
        <w:t xml:space="preserve"> verwies </w:t>
      </w:r>
      <w:r>
        <w:t xml:space="preserve">der Erste Gemeinderat Carsten </w:t>
      </w:r>
      <w:proofErr w:type="gramStart"/>
      <w:r>
        <w:t>Meyer</w:t>
      </w:r>
      <w:proofErr w:type="gramEnd"/>
      <w:r>
        <w:t xml:space="preserve"> denn</w:t>
      </w:r>
      <w:r w:rsidRPr="0067632A">
        <w:t xml:space="preserve"> auf die besondere Bedeutung </w:t>
      </w:r>
      <w:r>
        <w:t>von Bad Essen</w:t>
      </w:r>
      <w:r w:rsidRPr="0067632A">
        <w:t>: „Wir haben in Sachen Erlebnis und Freizeit jede Menge für die ganze Familie zu bieten, sind aber auch bei kulturellen Angeboten und Umweltbildung sehr gut aufgestellt.“</w:t>
      </w:r>
    </w:p>
    <w:p w14:paraId="05D69F20" w14:textId="57C60D0A" w:rsidR="0067632A" w:rsidRPr="0067632A" w:rsidRDefault="0067632A" w:rsidP="0067632A">
      <w:pPr>
        <w:spacing w:after="120"/>
      </w:pPr>
      <w:r w:rsidRPr="0067632A">
        <w:t xml:space="preserve">Als Herausgeber des Kulturhistorischen Führers ergänzt Michael </w:t>
      </w:r>
      <w:proofErr w:type="spellStart"/>
      <w:r w:rsidRPr="0067632A">
        <w:t>Gilsau</w:t>
      </w:r>
      <w:proofErr w:type="spellEnd"/>
      <w:r w:rsidRPr="0067632A">
        <w:t xml:space="preserve"> vom </w:t>
      </w:r>
      <w:proofErr w:type="spellStart"/>
      <w:r w:rsidRPr="0067632A">
        <w:t>OsnaPlan</w:t>
      </w:r>
      <w:proofErr w:type="spellEnd"/>
      <w:r w:rsidRPr="0067632A">
        <w:t xml:space="preserve">-Verlag: „Unser gedrucktes Produkt im handlichen Format ist ein bewährter Begleiter und wir freuen uns sehr, in diesem Jahr </w:t>
      </w:r>
      <w:r>
        <w:t>wi</w:t>
      </w:r>
      <w:r w:rsidR="00244EB6">
        <w:t>e</w:t>
      </w:r>
      <w:r>
        <w:t>der</w:t>
      </w:r>
      <w:r w:rsidRPr="0067632A">
        <w:t xml:space="preserve"> eine Kommune mit ihrem ganz speziellen Charakter in den redaktionellen Mittelpunkt stellen zu </w:t>
      </w:r>
      <w:r w:rsidRPr="0067632A">
        <w:lastRenderedPageBreak/>
        <w:t xml:space="preserve">können.“ </w:t>
      </w:r>
      <w:r>
        <w:t xml:space="preserve">Und so wird sowohl der Bad Essener Schwerpunkt als Fairtrade Town mit seinem fairen Handel und der Zusammenarbeit von Zivilgesellschaft, Politik und Wirtschaft erläutert wie auch das Projekt </w:t>
      </w:r>
      <w:proofErr w:type="spellStart"/>
      <w:r>
        <w:t>Cittaslow</w:t>
      </w:r>
      <w:proofErr w:type="spellEnd"/>
      <w:r>
        <w:t>, eine internationale Vereinigung von lebenswerten Städten, die der Schnell</w:t>
      </w:r>
      <w:r w:rsidR="00244EB6">
        <w:t>l</w:t>
      </w:r>
      <w:r>
        <w:t>ebigkeit</w:t>
      </w:r>
      <w:r w:rsidR="00244EB6">
        <w:t xml:space="preserve"> eine Philosophie der Entschleunigung etwa in der Gastronomie, aber auch im regionalen Umweltschutz entgegensetzt.</w:t>
      </w:r>
    </w:p>
    <w:p w14:paraId="34EC1CF1" w14:textId="1DF385B4" w:rsidR="0067632A" w:rsidRPr="0067632A" w:rsidRDefault="0067632A" w:rsidP="0067632A">
      <w:pPr>
        <w:spacing w:after="120"/>
      </w:pPr>
      <w:r w:rsidRPr="0067632A">
        <w:t>Der Kulturhistorische Führer 202</w:t>
      </w:r>
      <w:r w:rsidR="00244EB6">
        <w:t>6</w:t>
      </w:r>
      <w:r w:rsidRPr="0067632A">
        <w:t xml:space="preserve"> als Veranstaltungskalender für das gesamte Osnabrücker Land ist kostenlos erhältlich bei der Stadt Osnabrück, der Bürgerberatung, im Rathaus Osnabrück, dem Verkehrsverein, der Tourist-Info, in den Filialen der Sparkasse Osnabrück, dem Landkreis Osnabrück, den Kommunen Melle, Bad Essen, </w:t>
      </w:r>
      <w:proofErr w:type="spellStart"/>
      <w:r w:rsidRPr="0067632A">
        <w:t>Belm</w:t>
      </w:r>
      <w:proofErr w:type="spellEnd"/>
      <w:r w:rsidRPr="0067632A">
        <w:t xml:space="preserve">, Bissendorf, Bohmte, Bramsche, Georgsmarienhütte, Hagen </w:t>
      </w:r>
      <w:proofErr w:type="spellStart"/>
      <w:r w:rsidRPr="0067632A">
        <w:t>a.T.W</w:t>
      </w:r>
      <w:proofErr w:type="spellEnd"/>
      <w:r w:rsidRPr="0067632A">
        <w:t xml:space="preserve">., Ostercappeln und Wallenhorst, dem Haus der Landwirtschaft am </w:t>
      </w:r>
      <w:proofErr w:type="spellStart"/>
      <w:r w:rsidRPr="0067632A">
        <w:t>Schölerberg</w:t>
      </w:r>
      <w:proofErr w:type="spellEnd"/>
      <w:r w:rsidRPr="0067632A">
        <w:t>, den Städtischen Bühnen Osnabrück, den Osnabrücker Museen</w:t>
      </w:r>
      <w:r w:rsidR="00244EB6">
        <w:t xml:space="preserve"> sowie</w:t>
      </w:r>
      <w:r w:rsidRPr="0067632A">
        <w:t xml:space="preserve"> im Museum und Park Kalkriese</w:t>
      </w:r>
    </w:p>
    <w:p w14:paraId="611F2C3B" w14:textId="77777777" w:rsidR="0067632A" w:rsidRPr="0067632A" w:rsidRDefault="0067632A" w:rsidP="0067632A">
      <w:pPr>
        <w:spacing w:after="120"/>
      </w:pPr>
    </w:p>
    <w:p w14:paraId="03F0B5BE" w14:textId="77777777" w:rsidR="0067632A" w:rsidRPr="0067632A" w:rsidRDefault="0067632A" w:rsidP="0067632A">
      <w:pPr>
        <w:spacing w:after="120"/>
      </w:pPr>
    </w:p>
    <w:p w14:paraId="4478F97D" w14:textId="77777777" w:rsidR="0067632A" w:rsidRPr="0067632A" w:rsidRDefault="0067632A" w:rsidP="0067632A">
      <w:pPr>
        <w:spacing w:after="120"/>
      </w:pPr>
      <w:r w:rsidRPr="0067632A">
        <w:t>BU:</w:t>
      </w:r>
    </w:p>
    <w:p w14:paraId="013E4FEA" w14:textId="77777777" w:rsidR="00244EB6" w:rsidRDefault="00244EB6" w:rsidP="0067632A">
      <w:pPr>
        <w:spacing w:after="120"/>
      </w:pPr>
      <w:r>
        <w:rPr>
          <w:b/>
        </w:rPr>
        <w:t>Bad Essen</w:t>
      </w:r>
      <w:r w:rsidR="0067632A" w:rsidRPr="0067632A">
        <w:rPr>
          <w:b/>
        </w:rPr>
        <w:t xml:space="preserve"> im Mittelpunkt:</w:t>
      </w:r>
      <w:r w:rsidR="0067632A" w:rsidRPr="0067632A">
        <w:t xml:space="preserve"> Der renommierte Kulturhistorische Führer legt in diesem Jahr seinen Schwerpunkt auf die vielen Facetten </w:t>
      </w:r>
      <w:r>
        <w:t xml:space="preserve">der Gemeinde im Altkreis </w:t>
      </w:r>
      <w:proofErr w:type="spellStart"/>
      <w:r>
        <w:t>Wittlage</w:t>
      </w:r>
      <w:proofErr w:type="spellEnd"/>
      <w:r w:rsidR="0067632A" w:rsidRPr="0067632A">
        <w:t xml:space="preserve">. </w:t>
      </w:r>
      <w:r>
        <w:t>Carsten Meyer</w:t>
      </w:r>
      <w:r w:rsidR="0067632A" w:rsidRPr="0067632A">
        <w:t xml:space="preserve"> (</w:t>
      </w:r>
      <w:r>
        <w:t>Erster Gemeinderat</w:t>
      </w:r>
      <w:r w:rsidR="0067632A" w:rsidRPr="0067632A">
        <w:t>, von links), Burkhard Riepenhoff (Landkreis Osnabrück),</w:t>
      </w:r>
      <w:r>
        <w:t xml:space="preserve"> Nadine Levermann (Tourist Info Bad Essen) und</w:t>
      </w:r>
      <w:r w:rsidR="0067632A" w:rsidRPr="0067632A">
        <w:t xml:space="preserve"> Michael </w:t>
      </w:r>
      <w:proofErr w:type="spellStart"/>
      <w:r w:rsidR="0067632A" w:rsidRPr="0067632A">
        <w:t>Gilsau</w:t>
      </w:r>
      <w:proofErr w:type="spellEnd"/>
      <w:r w:rsidR="0067632A" w:rsidRPr="0067632A">
        <w:t xml:space="preserve"> (</w:t>
      </w:r>
      <w:proofErr w:type="spellStart"/>
      <w:r w:rsidR="0067632A" w:rsidRPr="0067632A">
        <w:t>OsnaPlan</w:t>
      </w:r>
      <w:proofErr w:type="spellEnd"/>
      <w:r w:rsidR="0067632A" w:rsidRPr="0067632A">
        <w:t xml:space="preserve">-Verlag) präsentieren den neuen Veranstaltungskalender </w:t>
      </w:r>
      <w:r>
        <w:t>auf dem Bad Essener Marktplatz</w:t>
      </w:r>
    </w:p>
    <w:p w14:paraId="5FD11BB8" w14:textId="79BB1DF3" w:rsidR="0067632A" w:rsidRPr="00084E5C" w:rsidRDefault="00244EB6" w:rsidP="00244EB6">
      <w:pPr>
        <w:spacing w:after="120"/>
        <w:ind w:left="3545"/>
      </w:pPr>
      <w:r>
        <w:t>Foto: Landkreis Osnabrück</w:t>
      </w:r>
      <w:r w:rsidR="0067632A" w:rsidRPr="0067632A">
        <w:t xml:space="preserve">                   </w:t>
      </w:r>
    </w:p>
    <w:p w14:paraId="790CE278" w14:textId="77777777" w:rsidR="00F65A12" w:rsidRPr="00084E5C" w:rsidRDefault="00F65A12" w:rsidP="00F65A12">
      <w:pPr>
        <w:spacing w:after="120"/>
        <w:jc w:val="right"/>
      </w:pPr>
    </w:p>
    <w:sectPr w:rsidR="00F65A12" w:rsidRPr="00084E5C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A016" w14:textId="77777777" w:rsidR="00D960CA" w:rsidRDefault="00D960CA">
      <w:pPr>
        <w:spacing w:line="240" w:lineRule="auto"/>
      </w:pPr>
      <w:r>
        <w:separator/>
      </w:r>
    </w:p>
  </w:endnote>
  <w:endnote w:type="continuationSeparator" w:id="0">
    <w:p w14:paraId="7B0CD230" w14:textId="77777777" w:rsidR="00D960CA" w:rsidRDefault="00D96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FA59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B26F8A8" w14:textId="77777777"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354F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07A9A">
      <w:rPr>
        <w:rStyle w:val="Seitenzahl"/>
        <w:noProof/>
      </w:rPr>
      <w:t>1</w:t>
    </w:r>
    <w:r>
      <w:rPr>
        <w:rStyle w:val="Seitenzahl"/>
      </w:rPr>
      <w:fldChar w:fldCharType="end"/>
    </w:r>
  </w:p>
  <w:p w14:paraId="0F0ADCB6" w14:textId="77777777"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169F" w14:textId="77777777"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D740" w14:textId="77777777" w:rsidR="00D960CA" w:rsidRDefault="00D960CA">
      <w:pPr>
        <w:spacing w:line="240" w:lineRule="auto"/>
      </w:pPr>
      <w:r>
        <w:separator/>
      </w:r>
    </w:p>
  </w:footnote>
  <w:footnote w:type="continuationSeparator" w:id="0">
    <w:p w14:paraId="14AED456" w14:textId="77777777" w:rsidR="00D960CA" w:rsidRDefault="00D960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65"/>
    <w:rsid w:val="00007A9A"/>
    <w:rsid w:val="00010558"/>
    <w:rsid w:val="00024066"/>
    <w:rsid w:val="000345B8"/>
    <w:rsid w:val="00070537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34B2"/>
    <w:rsid w:val="001C0D85"/>
    <w:rsid w:val="001F1F8D"/>
    <w:rsid w:val="001F5C9C"/>
    <w:rsid w:val="001F6145"/>
    <w:rsid w:val="00230050"/>
    <w:rsid w:val="00244EB6"/>
    <w:rsid w:val="00250ED8"/>
    <w:rsid w:val="002514AE"/>
    <w:rsid w:val="00254737"/>
    <w:rsid w:val="00260969"/>
    <w:rsid w:val="00264EC4"/>
    <w:rsid w:val="002726B8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41DA3"/>
    <w:rsid w:val="0034297C"/>
    <w:rsid w:val="00344E7E"/>
    <w:rsid w:val="00363A82"/>
    <w:rsid w:val="0036445F"/>
    <w:rsid w:val="00377AD5"/>
    <w:rsid w:val="00382DC9"/>
    <w:rsid w:val="003B1659"/>
    <w:rsid w:val="003C726C"/>
    <w:rsid w:val="003D64A3"/>
    <w:rsid w:val="003E1893"/>
    <w:rsid w:val="003F2DB8"/>
    <w:rsid w:val="00434BED"/>
    <w:rsid w:val="00447B33"/>
    <w:rsid w:val="00464130"/>
    <w:rsid w:val="00464C94"/>
    <w:rsid w:val="00487F4D"/>
    <w:rsid w:val="004A57A0"/>
    <w:rsid w:val="004A6621"/>
    <w:rsid w:val="004C1946"/>
    <w:rsid w:val="004C5AA4"/>
    <w:rsid w:val="00500497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4C06"/>
    <w:rsid w:val="005634A4"/>
    <w:rsid w:val="00566731"/>
    <w:rsid w:val="0057486D"/>
    <w:rsid w:val="005A6720"/>
    <w:rsid w:val="005B7959"/>
    <w:rsid w:val="005C4BD9"/>
    <w:rsid w:val="005D4065"/>
    <w:rsid w:val="005E75A9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32A"/>
    <w:rsid w:val="00676722"/>
    <w:rsid w:val="00682ECD"/>
    <w:rsid w:val="0068340C"/>
    <w:rsid w:val="006928CA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66F0E"/>
    <w:rsid w:val="00793504"/>
    <w:rsid w:val="007945D7"/>
    <w:rsid w:val="00797568"/>
    <w:rsid w:val="007A10A8"/>
    <w:rsid w:val="007A134E"/>
    <w:rsid w:val="007C5758"/>
    <w:rsid w:val="007E0170"/>
    <w:rsid w:val="007E107A"/>
    <w:rsid w:val="007E3D2F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200"/>
    <w:rsid w:val="00896F52"/>
    <w:rsid w:val="008A1EB3"/>
    <w:rsid w:val="008A4FB1"/>
    <w:rsid w:val="008C7993"/>
    <w:rsid w:val="008D3D08"/>
    <w:rsid w:val="008E4BEC"/>
    <w:rsid w:val="008F0606"/>
    <w:rsid w:val="008F06E5"/>
    <w:rsid w:val="008F0878"/>
    <w:rsid w:val="008F5A3A"/>
    <w:rsid w:val="00932B68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A39ED"/>
    <w:rsid w:val="009A5C20"/>
    <w:rsid w:val="009C0F1C"/>
    <w:rsid w:val="009C6E9E"/>
    <w:rsid w:val="009D1F51"/>
    <w:rsid w:val="009E1D78"/>
    <w:rsid w:val="009E5BDC"/>
    <w:rsid w:val="009F64D5"/>
    <w:rsid w:val="00A04908"/>
    <w:rsid w:val="00A05B1C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C15"/>
    <w:rsid w:val="00A92CA8"/>
    <w:rsid w:val="00AB46ED"/>
    <w:rsid w:val="00AC5480"/>
    <w:rsid w:val="00AD25F9"/>
    <w:rsid w:val="00AD2C6B"/>
    <w:rsid w:val="00AD7438"/>
    <w:rsid w:val="00AE6834"/>
    <w:rsid w:val="00AF79A2"/>
    <w:rsid w:val="00B0156A"/>
    <w:rsid w:val="00B04EB0"/>
    <w:rsid w:val="00B25788"/>
    <w:rsid w:val="00B53688"/>
    <w:rsid w:val="00B67D99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8046B"/>
    <w:rsid w:val="00CA2D96"/>
    <w:rsid w:val="00CC29AE"/>
    <w:rsid w:val="00D0152A"/>
    <w:rsid w:val="00D0252A"/>
    <w:rsid w:val="00D138B0"/>
    <w:rsid w:val="00D178D9"/>
    <w:rsid w:val="00D34915"/>
    <w:rsid w:val="00D40B12"/>
    <w:rsid w:val="00D41EE0"/>
    <w:rsid w:val="00D4784A"/>
    <w:rsid w:val="00D510AD"/>
    <w:rsid w:val="00D7273D"/>
    <w:rsid w:val="00D760D9"/>
    <w:rsid w:val="00D76865"/>
    <w:rsid w:val="00D85FEE"/>
    <w:rsid w:val="00D902F7"/>
    <w:rsid w:val="00D960CA"/>
    <w:rsid w:val="00DB2B7E"/>
    <w:rsid w:val="00DC155D"/>
    <w:rsid w:val="00DD791D"/>
    <w:rsid w:val="00DF5185"/>
    <w:rsid w:val="00E130BA"/>
    <w:rsid w:val="00E33231"/>
    <w:rsid w:val="00E37808"/>
    <w:rsid w:val="00E37934"/>
    <w:rsid w:val="00E4131A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7E11"/>
    <w:rsid w:val="00EC4FA5"/>
    <w:rsid w:val="00EC724B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66D1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E13C9"/>
  <w15:docId w15:val="{881C5D60-3A3C-431C-B13C-F6F1B705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BB2A7-9CA3-4A48-B0F2-C32A6CA5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Riepenhoff, Burkhard</cp:lastModifiedBy>
  <cp:revision>2</cp:revision>
  <cp:lastPrinted>2016-07-21T12:50:00Z</cp:lastPrinted>
  <dcterms:created xsi:type="dcterms:W3CDTF">2026-01-07T14:55:00Z</dcterms:created>
  <dcterms:modified xsi:type="dcterms:W3CDTF">2026-01-07T14:55:00Z</dcterms:modified>
</cp:coreProperties>
</file>