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50305BF0" w14:textId="77777777" w:rsidR="0008413C" w:rsidRDefault="0008413C" w:rsidP="009A17F6">
      <w:pPr>
        <w:rPr>
          <w:rFonts w:ascii="Barlow" w:hAnsi="Barlow"/>
        </w:rPr>
      </w:pPr>
    </w:p>
    <w:p w14:paraId="1282814D" w14:textId="77777777" w:rsidR="007316A3" w:rsidRPr="00B67060" w:rsidRDefault="007316A3" w:rsidP="007316A3">
      <w:pPr>
        <w:jc w:val="both"/>
        <w:rPr>
          <w:rFonts w:ascii="Arial" w:hAnsi="Arial" w:cs="Arial"/>
          <w:b/>
          <w:bCs/>
          <w:sz w:val="40"/>
          <w:szCs w:val="40"/>
        </w:rPr>
      </w:pPr>
      <w:r>
        <w:rPr>
          <w:rFonts w:ascii="Arial" w:hAnsi="Arial" w:cs="Arial"/>
          <w:b/>
          <w:bCs/>
          <w:sz w:val="40"/>
          <w:szCs w:val="40"/>
        </w:rPr>
        <w:t>Pressemitteilung</w:t>
      </w:r>
    </w:p>
    <w:p w14:paraId="33A730A1" w14:textId="77777777" w:rsidR="007316A3" w:rsidRPr="00C27E41" w:rsidRDefault="007316A3" w:rsidP="007316A3">
      <w:pPr>
        <w:spacing w:after="0"/>
        <w:jc w:val="both"/>
        <w:rPr>
          <w:rFonts w:ascii="Arial" w:hAnsi="Arial" w:cs="Arial"/>
          <w:b/>
          <w:sz w:val="24"/>
          <w:szCs w:val="24"/>
        </w:rPr>
      </w:pPr>
    </w:p>
    <w:p w14:paraId="3001592C" w14:textId="77777777" w:rsidR="007316A3" w:rsidRPr="00F5140F" w:rsidRDefault="007316A3" w:rsidP="007316A3">
      <w:pPr>
        <w:spacing w:after="160" w:line="278" w:lineRule="auto"/>
        <w:rPr>
          <w:rFonts w:ascii="Arial" w:hAnsi="Arial" w:cs="Arial"/>
        </w:rPr>
      </w:pPr>
      <w:r w:rsidRPr="00F5140F">
        <w:rPr>
          <w:rFonts w:ascii="Arial" w:hAnsi="Arial" w:cs="Arial"/>
          <w:b/>
          <w:bCs/>
        </w:rPr>
        <w:t>Erster vollelektrischer Schubboden-Lkw im Einsatz: Die AWIGO treibt nachhaltige Logistik voran</w:t>
      </w:r>
      <w:r w:rsidRPr="00F5140F">
        <w:rPr>
          <w:rFonts w:ascii="Arial" w:hAnsi="Arial" w:cs="Arial"/>
        </w:rPr>
        <w:br/>
      </w:r>
    </w:p>
    <w:p w14:paraId="3EC6A7CE" w14:textId="77777777" w:rsidR="007316A3" w:rsidRPr="00F5140F" w:rsidRDefault="007316A3" w:rsidP="007316A3">
      <w:pPr>
        <w:spacing w:after="160" w:line="278" w:lineRule="auto"/>
        <w:rPr>
          <w:rFonts w:ascii="Arial" w:hAnsi="Arial" w:cs="Arial"/>
        </w:rPr>
      </w:pPr>
      <w:r w:rsidRPr="00F5140F">
        <w:rPr>
          <w:rFonts w:ascii="Arial" w:hAnsi="Arial" w:cs="Arial"/>
          <w:b/>
          <w:bCs/>
        </w:rPr>
        <w:t>Landkreis Osnabrück</w:t>
      </w:r>
      <w:r w:rsidRPr="00F5140F">
        <w:rPr>
          <w:rFonts w:ascii="Arial" w:hAnsi="Arial" w:cs="Arial"/>
        </w:rPr>
        <w:t xml:space="preserve">. Die AWIGO Abfallwirtschaft Landkreis Osnabrück GmbH geht </w:t>
      </w:r>
      <w:r>
        <w:rPr>
          <w:rFonts w:ascii="Arial" w:hAnsi="Arial" w:cs="Arial"/>
        </w:rPr>
        <w:t xml:space="preserve">2026 </w:t>
      </w:r>
      <w:r w:rsidRPr="00F5140F">
        <w:rPr>
          <w:rFonts w:ascii="Arial" w:hAnsi="Arial" w:cs="Arial"/>
        </w:rPr>
        <w:t xml:space="preserve">einen weiteren wichtigen Schritt in Richtung nachhaltiger Entsorgungslogistik: Mit der Inbetriebnahme </w:t>
      </w:r>
      <w:r>
        <w:rPr>
          <w:rFonts w:ascii="Arial" w:hAnsi="Arial" w:cs="Arial"/>
        </w:rPr>
        <w:t xml:space="preserve">seines </w:t>
      </w:r>
      <w:r w:rsidRPr="00F5140F">
        <w:rPr>
          <w:rFonts w:ascii="Arial" w:hAnsi="Arial" w:cs="Arial"/>
        </w:rPr>
        <w:t xml:space="preserve">ersten vollelektrisch betriebenen Schubboden-Lkw erweitert das Unternehmen seinen Fuhrpark um eine innovative Transportlösung. </w:t>
      </w:r>
    </w:p>
    <w:p w14:paraId="662053DD" w14:textId="77777777" w:rsidR="007316A3" w:rsidRPr="00F5140F" w:rsidRDefault="007316A3" w:rsidP="007316A3">
      <w:pPr>
        <w:rPr>
          <w:rFonts w:ascii="Arial" w:hAnsi="Arial" w:cs="Arial"/>
        </w:rPr>
      </w:pPr>
      <w:r w:rsidRPr="00F5140F">
        <w:rPr>
          <w:rFonts w:ascii="Arial" w:hAnsi="Arial" w:cs="Arial"/>
        </w:rPr>
        <w:t>Um im Sinne der Entsorgungssicherheit für das Osnabrücker Land weitere Umschlagkapazitäten zu erschaffen, ging mit dem Bau des neuen AWIGO-Recyclinghofes in Wallenhorst 2023 auch eine neue Umschlaghalle in Betrieb. Hier werden die von der Müllabfuhr gesammelten Restabfälle aus dem Landkreis in große Transportfahrzeuge (Schubboden-Lkw) verladen, um sie zur Verwertung in die Müllverbrennungsanlagen zu befördern. Nun übernimmt der erste vollelektrische Lkw den Transport dieser Abfälle.</w:t>
      </w:r>
    </w:p>
    <w:p w14:paraId="013E30D0" w14:textId="77777777" w:rsidR="007316A3" w:rsidRPr="00F5140F" w:rsidRDefault="007316A3" w:rsidP="007316A3">
      <w:pPr>
        <w:rPr>
          <w:rFonts w:ascii="Arial" w:hAnsi="Arial" w:cs="Arial"/>
        </w:rPr>
      </w:pPr>
      <w:r w:rsidRPr="00F5140F">
        <w:rPr>
          <w:rFonts w:ascii="Arial" w:hAnsi="Arial" w:cs="Arial"/>
        </w:rPr>
        <w:t xml:space="preserve">Mit einer Länge von rund 17 Metern </w:t>
      </w:r>
      <w:r>
        <w:rPr>
          <w:rFonts w:ascii="Arial" w:hAnsi="Arial" w:cs="Arial"/>
        </w:rPr>
        <w:t xml:space="preserve">und entsprechend großen </w:t>
      </w:r>
      <w:r w:rsidRPr="00F5140F">
        <w:rPr>
          <w:rFonts w:ascii="Arial" w:hAnsi="Arial" w:cs="Arial"/>
        </w:rPr>
        <w:t xml:space="preserve">Transportkapazitäten steht der neue E-Sattelzug konventionell angetriebenen Fahrzeugen in nichts nach. Im Gegenteil: </w:t>
      </w:r>
      <w:r>
        <w:rPr>
          <w:rFonts w:ascii="Arial" w:hAnsi="Arial" w:cs="Arial"/>
        </w:rPr>
        <w:t>Pro Tour</w:t>
      </w:r>
      <w:r w:rsidRPr="00F5140F">
        <w:rPr>
          <w:rFonts w:ascii="Arial" w:hAnsi="Arial" w:cs="Arial"/>
        </w:rPr>
        <w:t xml:space="preserve"> </w:t>
      </w:r>
      <w:r>
        <w:rPr>
          <w:rFonts w:ascii="Arial" w:hAnsi="Arial" w:cs="Arial"/>
        </w:rPr>
        <w:t xml:space="preserve">kann er </w:t>
      </w:r>
      <w:r w:rsidRPr="00F5140F">
        <w:rPr>
          <w:rFonts w:ascii="Arial" w:hAnsi="Arial" w:cs="Arial"/>
        </w:rPr>
        <w:t xml:space="preserve">rund 22 Tonnen Restabfälle zur Verbrennungsanlage </w:t>
      </w:r>
      <w:r>
        <w:rPr>
          <w:rFonts w:ascii="Arial" w:hAnsi="Arial" w:cs="Arial"/>
        </w:rPr>
        <w:t>befördern</w:t>
      </w:r>
      <w:r w:rsidRPr="00F5140F">
        <w:rPr>
          <w:rFonts w:ascii="Arial" w:hAnsi="Arial" w:cs="Arial"/>
        </w:rPr>
        <w:t>.</w:t>
      </w:r>
      <w:r>
        <w:rPr>
          <w:rFonts w:ascii="Arial" w:hAnsi="Arial" w:cs="Arial"/>
        </w:rPr>
        <w:t xml:space="preserve"> Bei zwei Touren täglich legt er dabei rund 500 Kilometer zurück. </w:t>
      </w:r>
    </w:p>
    <w:p w14:paraId="49E341C7" w14:textId="77777777" w:rsidR="007316A3" w:rsidRPr="00F5140F" w:rsidRDefault="007316A3" w:rsidP="007316A3">
      <w:pPr>
        <w:rPr>
          <w:rFonts w:ascii="Arial" w:hAnsi="Arial" w:cs="Arial"/>
        </w:rPr>
      </w:pPr>
      <w:r w:rsidRPr="00F5140F">
        <w:rPr>
          <w:rFonts w:ascii="Arial" w:hAnsi="Arial" w:cs="Arial"/>
        </w:rPr>
        <w:t>Zwischen den Fahrten wird der Lkw direkt am Recyclinghof in Wallenhorst geladen – teilweise bereits mit Strom aus der Photovoltaikanlage</w:t>
      </w:r>
      <w:r>
        <w:rPr>
          <w:rFonts w:ascii="Arial" w:hAnsi="Arial" w:cs="Arial"/>
        </w:rPr>
        <w:t xml:space="preserve"> des Standortes</w:t>
      </w:r>
      <w:r w:rsidRPr="00F5140F">
        <w:rPr>
          <w:rFonts w:ascii="Arial" w:hAnsi="Arial" w:cs="Arial"/>
        </w:rPr>
        <w:t>, die zukünftig noch erweitert werden soll.</w:t>
      </w:r>
    </w:p>
    <w:p w14:paraId="2E5F3B33" w14:textId="77777777" w:rsidR="007316A3" w:rsidRPr="00F5140F" w:rsidRDefault="007316A3" w:rsidP="007316A3">
      <w:pPr>
        <w:rPr>
          <w:rFonts w:ascii="Arial" w:hAnsi="Arial" w:cs="Arial"/>
        </w:rPr>
      </w:pPr>
      <w:r w:rsidRPr="00F5140F">
        <w:rPr>
          <w:rFonts w:ascii="Arial" w:hAnsi="Arial" w:cs="Arial"/>
        </w:rPr>
        <w:t>„Als regionales Unternehmen haben wir den Anspruch und das strategische Ziel, keine negativen Klimaeinflüsse hervorzurufen. Deshalb investieren wir seit Jahren viel Zeit und Geld in innovative Antriebstechnologien und den Ausbau erneuerbarer Energieversorgung“, so AWIGO-Geschäftsführer Christian Niehaves.</w:t>
      </w:r>
    </w:p>
    <w:p w14:paraId="166ED28B" w14:textId="77777777" w:rsidR="007316A3" w:rsidRPr="00F5140F" w:rsidRDefault="007316A3" w:rsidP="007316A3">
      <w:pPr>
        <w:rPr>
          <w:rFonts w:ascii="Arial" w:hAnsi="Arial" w:cs="Arial"/>
        </w:rPr>
      </w:pPr>
      <w:r w:rsidRPr="00F5140F">
        <w:rPr>
          <w:rFonts w:ascii="Arial" w:hAnsi="Arial" w:cs="Arial"/>
        </w:rPr>
        <w:t>Zudem gibt es mit dem Saubere-Fahrzeuge-Beschaffungs-Gesetz (</w:t>
      </w:r>
      <w:proofErr w:type="spellStart"/>
      <w:r w:rsidRPr="00F5140F">
        <w:rPr>
          <w:rFonts w:ascii="Arial" w:hAnsi="Arial" w:cs="Arial"/>
        </w:rPr>
        <w:t>SaubFahrzeugBeschG</w:t>
      </w:r>
      <w:proofErr w:type="spellEnd"/>
      <w:r w:rsidRPr="00F5140F">
        <w:rPr>
          <w:rFonts w:ascii="Arial" w:hAnsi="Arial" w:cs="Arial"/>
        </w:rPr>
        <w:t>) seit 2021 konkrete Vorgaben für</w:t>
      </w:r>
      <w:r w:rsidRPr="00F5140F">
        <w:t xml:space="preserve"> </w:t>
      </w:r>
      <w:r w:rsidRPr="00F5140F">
        <w:rPr>
          <w:rFonts w:ascii="Arial" w:hAnsi="Arial" w:cs="Arial"/>
        </w:rPr>
        <w:t xml:space="preserve">öffentliche Auftraggeber bei der Beschaffung von schweren Nutzfahrzeugen. Hier gilt es, Mindestquoten für saubere und emissionsfreie Antriebe einzuhalten. </w:t>
      </w:r>
    </w:p>
    <w:p w14:paraId="348FEF1F" w14:textId="77777777" w:rsidR="007316A3" w:rsidRDefault="007316A3" w:rsidP="007316A3">
      <w:pPr>
        <w:rPr>
          <w:rFonts w:ascii="Arial" w:hAnsi="Arial" w:cs="Arial"/>
        </w:rPr>
      </w:pPr>
    </w:p>
    <w:p w14:paraId="57BE3DD6" w14:textId="77777777" w:rsidR="003A4C7E" w:rsidRDefault="003A4C7E" w:rsidP="007316A3">
      <w:pPr>
        <w:rPr>
          <w:rFonts w:ascii="Arial" w:hAnsi="Arial" w:cs="Arial"/>
        </w:rPr>
      </w:pPr>
    </w:p>
    <w:p w14:paraId="5F8B25D8" w14:textId="47AD2055" w:rsidR="007316A3" w:rsidRPr="00F5140F" w:rsidRDefault="007316A3" w:rsidP="007316A3">
      <w:pPr>
        <w:rPr>
          <w:rFonts w:ascii="Arial" w:hAnsi="Arial" w:cs="Arial"/>
        </w:rPr>
      </w:pPr>
      <w:r w:rsidRPr="00F5140F">
        <w:rPr>
          <w:rFonts w:ascii="Arial" w:hAnsi="Arial" w:cs="Arial"/>
        </w:rPr>
        <w:t xml:space="preserve">„Die AWIGO hat ihren Fuhrpark bereits in der Vergangenheit sukzessive um Fahrzeuge mit alternativen Antrieben erweitert. Wir freuen uns, mit diesem neuen Lkw die nachhaltige Entwicklung der Entsorgungsinfrastruktur des Landkreises weiter voranzutreiben“, so Niehaves abschließend.  </w:t>
      </w:r>
    </w:p>
    <w:p w14:paraId="7837BC56" w14:textId="77777777" w:rsidR="007316A3" w:rsidRPr="00F5140F" w:rsidRDefault="007316A3" w:rsidP="007316A3">
      <w:pPr>
        <w:rPr>
          <w:rFonts w:ascii="Arial" w:hAnsi="Arial" w:cs="Arial"/>
        </w:rPr>
      </w:pPr>
    </w:p>
    <w:p w14:paraId="0D412C87" w14:textId="77777777" w:rsidR="007316A3" w:rsidRDefault="007316A3" w:rsidP="007316A3">
      <w:pPr>
        <w:jc w:val="both"/>
        <w:rPr>
          <w:rFonts w:ascii="Arial" w:hAnsi="Arial" w:cs="Arial"/>
          <w:b/>
          <w:bCs/>
        </w:rPr>
      </w:pPr>
    </w:p>
    <w:p w14:paraId="7FFCA6F4" w14:textId="77777777" w:rsidR="003A4C7E" w:rsidRPr="00F5140F" w:rsidRDefault="003A4C7E" w:rsidP="007316A3">
      <w:pPr>
        <w:jc w:val="both"/>
        <w:rPr>
          <w:rFonts w:ascii="Arial" w:hAnsi="Arial" w:cs="Arial"/>
          <w:b/>
          <w:bCs/>
        </w:rPr>
      </w:pPr>
    </w:p>
    <w:p w14:paraId="1855DF22" w14:textId="77777777" w:rsidR="007316A3" w:rsidRPr="00F5140F" w:rsidRDefault="007316A3" w:rsidP="007316A3">
      <w:pPr>
        <w:jc w:val="both"/>
        <w:rPr>
          <w:rFonts w:ascii="Arial" w:hAnsi="Arial" w:cs="Arial"/>
        </w:rPr>
      </w:pPr>
      <w:r w:rsidRPr="00F5140F">
        <w:rPr>
          <w:rFonts w:ascii="Arial" w:hAnsi="Arial" w:cs="Arial"/>
          <w:b/>
          <w:bCs/>
        </w:rPr>
        <w:t>Bildunterschrift:</w:t>
      </w:r>
      <w:r w:rsidRPr="00F5140F">
        <w:rPr>
          <w:rFonts w:ascii="Arial" w:hAnsi="Arial" w:cs="Arial"/>
        </w:rPr>
        <w:t xml:space="preserve"> Mit der Inbetriebnahme ihres ersten vollelektrisch betriebenen Schubboden-Lkw erweitert die AWIGO ihren Fuhrpark um eine innovative Transportlösung.  Foto: AWIGO</w:t>
      </w:r>
    </w:p>
    <w:p w14:paraId="121D0699" w14:textId="77777777" w:rsidR="0008413C" w:rsidRDefault="0008413C" w:rsidP="0008413C">
      <w:pPr>
        <w:rPr>
          <w:rFonts w:ascii="Arial" w:hAnsi="Arial" w:cs="Arial"/>
          <w:bCs/>
          <w:sz w:val="16"/>
          <w:szCs w:val="16"/>
        </w:rPr>
      </w:pPr>
    </w:p>
    <w:p w14:paraId="7E92CD55" w14:textId="77777777" w:rsidR="0008413C" w:rsidRDefault="0008413C" w:rsidP="0008413C">
      <w:pPr>
        <w:rPr>
          <w:rFonts w:ascii="Arial" w:hAnsi="Arial" w:cs="Arial"/>
          <w:bCs/>
          <w:sz w:val="16"/>
          <w:szCs w:val="16"/>
        </w:rPr>
      </w:pPr>
    </w:p>
    <w:p w14:paraId="60DC2718" w14:textId="77777777" w:rsidR="0008413C" w:rsidRDefault="0008413C" w:rsidP="0008413C">
      <w:pPr>
        <w:rPr>
          <w:rFonts w:ascii="Arial" w:hAnsi="Arial" w:cs="Arial"/>
          <w:bCs/>
          <w:sz w:val="16"/>
          <w:szCs w:val="16"/>
        </w:rPr>
      </w:pPr>
    </w:p>
    <w:p w14:paraId="3352EF0C" w14:textId="77777777" w:rsidR="003A4C7E" w:rsidRDefault="003A4C7E" w:rsidP="0008413C">
      <w:pPr>
        <w:rPr>
          <w:rFonts w:ascii="Arial" w:hAnsi="Arial" w:cs="Arial"/>
          <w:bCs/>
          <w:sz w:val="16"/>
          <w:szCs w:val="16"/>
        </w:rPr>
      </w:pPr>
    </w:p>
    <w:p w14:paraId="78D4AF3D" w14:textId="71686A7D" w:rsidR="0008413C" w:rsidRPr="009F4221" w:rsidRDefault="0008413C" w:rsidP="0008413C">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w:t>
      </w:r>
      <w:r w:rsidR="0050462E">
        <w:rPr>
          <w:rFonts w:ascii="Arial" w:hAnsi="Arial" w:cs="Arial"/>
          <w:bCs/>
          <w:sz w:val="16"/>
          <w:szCs w:val="16"/>
        </w:rPr>
        <w:t>6</w:t>
      </w:r>
      <w:r>
        <w:rPr>
          <w:rFonts w:ascii="Arial" w:hAnsi="Arial" w:cs="Arial"/>
          <w:bCs/>
          <w:sz w:val="16"/>
          <w:szCs w:val="16"/>
        </w:rPr>
        <w:t>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1253AA1A" w14:textId="77777777" w:rsidR="0008413C" w:rsidRPr="00554C35" w:rsidRDefault="0008413C" w:rsidP="0008413C">
      <w:pPr>
        <w:jc w:val="both"/>
        <w:rPr>
          <w:rFonts w:ascii="Arial" w:hAnsi="Arial" w:cs="Arial"/>
          <w:bCs/>
          <w:sz w:val="16"/>
          <w:szCs w:val="16"/>
        </w:rPr>
      </w:pPr>
    </w:p>
    <w:p w14:paraId="4BE47C76" w14:textId="77777777" w:rsidR="0008413C" w:rsidRPr="009A17F6" w:rsidRDefault="0008413C" w:rsidP="0008413C">
      <w:pPr>
        <w:jc w:val="both"/>
        <w:rPr>
          <w:rFonts w:ascii="Barlow" w:hAnsi="Barlow"/>
        </w:rPr>
      </w:pPr>
    </w:p>
    <w:sectPr w:rsidR="0008413C" w:rsidRPr="009A17F6"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75E4" w14:textId="77777777" w:rsidR="00F66B7D" w:rsidRDefault="00F66B7D" w:rsidP="009175E9">
      <w:pPr>
        <w:spacing w:after="0" w:line="240" w:lineRule="auto"/>
      </w:pPr>
      <w:r>
        <w:separator/>
      </w:r>
    </w:p>
  </w:endnote>
  <w:endnote w:type="continuationSeparator" w:id="0">
    <w:p w14:paraId="00EABEB7" w14:textId="77777777" w:rsidR="00F66B7D" w:rsidRDefault="00F66B7D"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5964D" w14:textId="77777777" w:rsidR="00F66B7D" w:rsidRDefault="00F66B7D" w:rsidP="009175E9">
      <w:pPr>
        <w:spacing w:after="0" w:line="240" w:lineRule="auto"/>
      </w:pPr>
      <w:r>
        <w:rPr>
          <w:noProof/>
          <w:lang w:eastAsia="de-DE"/>
        </w:rPr>
        <w:drawing>
          <wp:inline distT="0" distB="0" distL="0" distR="0" wp14:anchorId="63F401E1" wp14:editId="22F902F6">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22A7A557" w14:textId="77777777" w:rsidR="00F66B7D" w:rsidRDefault="00F66B7D"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5A874812" w14:textId="4706669F" w:rsidR="006B3485" w:rsidRDefault="00B60B02" w:rsidP="0008413C">
                          <w:pPr>
                            <w:pStyle w:val="Kopfzeile"/>
                            <w:rPr>
                              <w:rFonts w:ascii="Arial" w:hAnsi="Arial" w:cs="Arial"/>
                              <w:sz w:val="20"/>
                              <w:szCs w:val="20"/>
                            </w:rPr>
                          </w:pPr>
                          <w:r>
                            <w:rPr>
                              <w:rFonts w:ascii="Arial" w:hAnsi="Arial" w:cs="Arial"/>
                              <w:sz w:val="20"/>
                              <w:szCs w:val="20"/>
                            </w:rPr>
                            <w:t>Dienstag</w:t>
                          </w:r>
                          <w:r w:rsidR="0008413C" w:rsidRPr="00CD2F3B">
                            <w:rPr>
                              <w:rFonts w:ascii="Arial" w:hAnsi="Arial" w:cs="Arial"/>
                              <w:sz w:val="20"/>
                              <w:szCs w:val="20"/>
                            </w:rPr>
                            <w:t xml:space="preserve">, </w:t>
                          </w:r>
                          <w:r w:rsidR="003A4C7E">
                            <w:rPr>
                              <w:rFonts w:ascii="Arial" w:hAnsi="Arial" w:cs="Arial"/>
                              <w:sz w:val="20"/>
                              <w:szCs w:val="20"/>
                            </w:rPr>
                            <w:t>2</w:t>
                          </w:r>
                          <w:r w:rsidR="00A47CF9">
                            <w:rPr>
                              <w:rFonts w:ascii="Arial" w:hAnsi="Arial" w:cs="Arial"/>
                              <w:sz w:val="20"/>
                              <w:szCs w:val="20"/>
                            </w:rPr>
                            <w:t>2</w:t>
                          </w:r>
                          <w:r w:rsidR="003A4C7E">
                            <w:rPr>
                              <w:rFonts w:ascii="Arial" w:hAnsi="Arial" w:cs="Arial"/>
                              <w:sz w:val="20"/>
                              <w:szCs w:val="20"/>
                            </w:rPr>
                            <w:t>. April</w:t>
                          </w:r>
                          <w:r w:rsidR="0008413C" w:rsidRPr="00CD2F3B">
                            <w:rPr>
                              <w:rFonts w:ascii="Arial" w:hAnsi="Arial" w:cs="Arial"/>
                              <w:sz w:val="20"/>
                              <w:szCs w:val="20"/>
                            </w:rPr>
                            <w:t xml:space="preserve"> 20</w:t>
                          </w:r>
                          <w:r w:rsidR="0008413C">
                            <w:rPr>
                              <w:rFonts w:ascii="Arial" w:hAnsi="Arial" w:cs="Arial"/>
                              <w:sz w:val="20"/>
                              <w:szCs w:val="20"/>
                            </w:rPr>
                            <w:t>2</w:t>
                          </w:r>
                          <w:r w:rsidR="006B3485">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5A874812" w14:textId="4706669F" w:rsidR="006B3485" w:rsidRDefault="00B60B02" w:rsidP="0008413C">
                    <w:pPr>
                      <w:pStyle w:val="Kopfzeile"/>
                      <w:rPr>
                        <w:rFonts w:ascii="Arial" w:hAnsi="Arial" w:cs="Arial"/>
                        <w:sz w:val="20"/>
                        <w:szCs w:val="20"/>
                      </w:rPr>
                    </w:pPr>
                    <w:r>
                      <w:rPr>
                        <w:rFonts w:ascii="Arial" w:hAnsi="Arial" w:cs="Arial"/>
                        <w:sz w:val="20"/>
                        <w:szCs w:val="20"/>
                      </w:rPr>
                      <w:t>Dienstag</w:t>
                    </w:r>
                    <w:r w:rsidR="0008413C" w:rsidRPr="00CD2F3B">
                      <w:rPr>
                        <w:rFonts w:ascii="Arial" w:hAnsi="Arial" w:cs="Arial"/>
                        <w:sz w:val="20"/>
                        <w:szCs w:val="20"/>
                      </w:rPr>
                      <w:t xml:space="preserve">, </w:t>
                    </w:r>
                    <w:r w:rsidR="003A4C7E">
                      <w:rPr>
                        <w:rFonts w:ascii="Arial" w:hAnsi="Arial" w:cs="Arial"/>
                        <w:sz w:val="20"/>
                        <w:szCs w:val="20"/>
                      </w:rPr>
                      <w:t>2</w:t>
                    </w:r>
                    <w:r w:rsidR="00A47CF9">
                      <w:rPr>
                        <w:rFonts w:ascii="Arial" w:hAnsi="Arial" w:cs="Arial"/>
                        <w:sz w:val="20"/>
                        <w:szCs w:val="20"/>
                      </w:rPr>
                      <w:t>2</w:t>
                    </w:r>
                    <w:r w:rsidR="003A4C7E">
                      <w:rPr>
                        <w:rFonts w:ascii="Arial" w:hAnsi="Arial" w:cs="Arial"/>
                        <w:sz w:val="20"/>
                        <w:szCs w:val="20"/>
                      </w:rPr>
                      <w:t>. April</w:t>
                    </w:r>
                    <w:r w:rsidR="0008413C" w:rsidRPr="00CD2F3B">
                      <w:rPr>
                        <w:rFonts w:ascii="Arial" w:hAnsi="Arial" w:cs="Arial"/>
                        <w:sz w:val="20"/>
                        <w:szCs w:val="20"/>
                      </w:rPr>
                      <w:t xml:space="preserve"> 20</w:t>
                    </w:r>
                    <w:r w:rsidR="0008413C">
                      <w:rPr>
                        <w:rFonts w:ascii="Arial" w:hAnsi="Arial" w:cs="Arial"/>
                        <w:sz w:val="20"/>
                        <w:szCs w:val="20"/>
                      </w:rPr>
                      <w:t>2</w:t>
                    </w:r>
                    <w:r w:rsidR="006B3485">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7674B"/>
    <w:rsid w:val="0008413C"/>
    <w:rsid w:val="00097BDC"/>
    <w:rsid w:val="000B5E89"/>
    <w:rsid w:val="000C3F7F"/>
    <w:rsid w:val="000D1797"/>
    <w:rsid w:val="000E4F59"/>
    <w:rsid w:val="000F032E"/>
    <w:rsid w:val="000F7D39"/>
    <w:rsid w:val="001360FC"/>
    <w:rsid w:val="00145017"/>
    <w:rsid w:val="001566C7"/>
    <w:rsid w:val="00162B6E"/>
    <w:rsid w:val="001A341E"/>
    <w:rsid w:val="001A4577"/>
    <w:rsid w:val="001C56FF"/>
    <w:rsid w:val="001D1ED8"/>
    <w:rsid w:val="001E22DB"/>
    <w:rsid w:val="002074BF"/>
    <w:rsid w:val="00207F3A"/>
    <w:rsid w:val="002131D0"/>
    <w:rsid w:val="00224451"/>
    <w:rsid w:val="00260C73"/>
    <w:rsid w:val="002622AB"/>
    <w:rsid w:val="00270790"/>
    <w:rsid w:val="002730B0"/>
    <w:rsid w:val="00286E8D"/>
    <w:rsid w:val="002A1897"/>
    <w:rsid w:val="00324D99"/>
    <w:rsid w:val="00334E51"/>
    <w:rsid w:val="003A4C7E"/>
    <w:rsid w:val="003C7EE6"/>
    <w:rsid w:val="003D41A0"/>
    <w:rsid w:val="003E5E20"/>
    <w:rsid w:val="00442AC1"/>
    <w:rsid w:val="00450137"/>
    <w:rsid w:val="004727B5"/>
    <w:rsid w:val="004818C0"/>
    <w:rsid w:val="004E16AE"/>
    <w:rsid w:val="004E4D9B"/>
    <w:rsid w:val="0050462E"/>
    <w:rsid w:val="00532B44"/>
    <w:rsid w:val="00533CCF"/>
    <w:rsid w:val="005549C5"/>
    <w:rsid w:val="005A4160"/>
    <w:rsid w:val="005F1D53"/>
    <w:rsid w:val="0061520A"/>
    <w:rsid w:val="006241C9"/>
    <w:rsid w:val="006411FF"/>
    <w:rsid w:val="006843D3"/>
    <w:rsid w:val="006874B2"/>
    <w:rsid w:val="006B08FE"/>
    <w:rsid w:val="006B142B"/>
    <w:rsid w:val="006B3485"/>
    <w:rsid w:val="006B693D"/>
    <w:rsid w:val="006C310A"/>
    <w:rsid w:val="006C3F16"/>
    <w:rsid w:val="006C7660"/>
    <w:rsid w:val="006D174A"/>
    <w:rsid w:val="00723896"/>
    <w:rsid w:val="007316A3"/>
    <w:rsid w:val="00732779"/>
    <w:rsid w:val="00736E41"/>
    <w:rsid w:val="007821B2"/>
    <w:rsid w:val="00787714"/>
    <w:rsid w:val="007A2202"/>
    <w:rsid w:val="007B46FE"/>
    <w:rsid w:val="007B64DF"/>
    <w:rsid w:val="007E5052"/>
    <w:rsid w:val="007E7280"/>
    <w:rsid w:val="008536C7"/>
    <w:rsid w:val="008576EE"/>
    <w:rsid w:val="00867027"/>
    <w:rsid w:val="00872811"/>
    <w:rsid w:val="00880AAE"/>
    <w:rsid w:val="008828DC"/>
    <w:rsid w:val="00891B2F"/>
    <w:rsid w:val="008A4C5E"/>
    <w:rsid w:val="008B5B44"/>
    <w:rsid w:val="00904AAB"/>
    <w:rsid w:val="009175E9"/>
    <w:rsid w:val="0099753E"/>
    <w:rsid w:val="009A17F6"/>
    <w:rsid w:val="009A25B1"/>
    <w:rsid w:val="009A5CA0"/>
    <w:rsid w:val="009A614D"/>
    <w:rsid w:val="009B31A1"/>
    <w:rsid w:val="009C015E"/>
    <w:rsid w:val="009C0FC6"/>
    <w:rsid w:val="00A230F2"/>
    <w:rsid w:val="00A47CF9"/>
    <w:rsid w:val="00A73845"/>
    <w:rsid w:val="00A7526C"/>
    <w:rsid w:val="00A90C2B"/>
    <w:rsid w:val="00AE1DCC"/>
    <w:rsid w:val="00AE5486"/>
    <w:rsid w:val="00B05AE5"/>
    <w:rsid w:val="00B31C77"/>
    <w:rsid w:val="00B35234"/>
    <w:rsid w:val="00B60B02"/>
    <w:rsid w:val="00B71B72"/>
    <w:rsid w:val="00BA6BAE"/>
    <w:rsid w:val="00BD6E9D"/>
    <w:rsid w:val="00BF61B2"/>
    <w:rsid w:val="00C13872"/>
    <w:rsid w:val="00C63CE2"/>
    <w:rsid w:val="00CB6CCA"/>
    <w:rsid w:val="00CB7D7B"/>
    <w:rsid w:val="00CE63EE"/>
    <w:rsid w:val="00D248D1"/>
    <w:rsid w:val="00D6403D"/>
    <w:rsid w:val="00D80E06"/>
    <w:rsid w:val="00D9225D"/>
    <w:rsid w:val="00DC6448"/>
    <w:rsid w:val="00DD471E"/>
    <w:rsid w:val="00DF5368"/>
    <w:rsid w:val="00E02938"/>
    <w:rsid w:val="00E27A41"/>
    <w:rsid w:val="00E408FB"/>
    <w:rsid w:val="00E51607"/>
    <w:rsid w:val="00E91FDB"/>
    <w:rsid w:val="00EA2052"/>
    <w:rsid w:val="00EB7187"/>
    <w:rsid w:val="00F32F5C"/>
    <w:rsid w:val="00F50A4D"/>
    <w:rsid w:val="00F56B16"/>
    <w:rsid w:val="00F66B7D"/>
    <w:rsid w:val="00F83898"/>
    <w:rsid w:val="00F879FB"/>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3001</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28</cp:revision>
  <cp:lastPrinted>2024-03-28T08:03:00Z</cp:lastPrinted>
  <dcterms:created xsi:type="dcterms:W3CDTF">2024-12-16T07:24:00Z</dcterms:created>
  <dcterms:modified xsi:type="dcterms:W3CDTF">2026-04-21T14:51:00Z</dcterms:modified>
</cp:coreProperties>
</file>