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400C26">
              <w:rPr>
                <w:rFonts w:cs="Arial"/>
              </w:rPr>
              <w:t>7</w:t>
            </w:r>
            <w:r w:rsidR="00FF32AA">
              <w:rPr>
                <w:rFonts w:cs="Arial"/>
              </w:rPr>
              <w:t>.</w:t>
            </w:r>
            <w:r w:rsidR="00A014A7">
              <w:rPr>
                <w:rFonts w:cs="Arial"/>
              </w:rPr>
              <w:t>5</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400C26" w:rsidRPr="00A014A7" w:rsidRDefault="00400C26" w:rsidP="00400C26">
      <w:pPr>
        <w:rPr>
          <w:b/>
        </w:rPr>
      </w:pPr>
      <w:r w:rsidRPr="00A014A7">
        <w:rPr>
          <w:b/>
        </w:rPr>
        <w:t>Startschuss für Tourismusprojekt in Porta Westfalica</w:t>
      </w:r>
      <w:r>
        <w:rPr>
          <w:b/>
        </w:rPr>
        <w:t xml:space="preserve">: </w:t>
      </w:r>
    </w:p>
    <w:p w:rsidR="00400C26" w:rsidRDefault="00400C26" w:rsidP="00400C26">
      <w:pPr>
        <w:rPr>
          <w:b/>
        </w:rPr>
      </w:pPr>
      <w:r>
        <w:rPr>
          <w:b/>
        </w:rPr>
        <w:t xml:space="preserve">Partner entwickeln </w:t>
      </w:r>
      <w:r w:rsidRPr="00A014A7">
        <w:rPr>
          <w:b/>
        </w:rPr>
        <w:t>Erlebnis „unter Tage und darüber hinaus“</w:t>
      </w:r>
    </w:p>
    <w:p w:rsidR="00400C26" w:rsidRDefault="00400C26" w:rsidP="00400C26">
      <w:pPr>
        <w:rPr>
          <w:b/>
        </w:rPr>
      </w:pPr>
    </w:p>
    <w:p w:rsidR="00400C26" w:rsidRDefault="00400C26" w:rsidP="00400C26">
      <w:pPr>
        <w:spacing w:after="120"/>
      </w:pPr>
      <w:r>
        <w:rPr>
          <w:b/>
        </w:rPr>
        <w:t>Porta Westfalica</w:t>
      </w:r>
      <w:r w:rsidRPr="00F47A48">
        <w:rPr>
          <w:b/>
        </w:rPr>
        <w:t>.</w:t>
      </w:r>
      <w:r>
        <w:t xml:space="preserve"> Mit dem offiziellen Start des EFRE-Förderaufrufs „</w:t>
      </w:r>
      <w:proofErr w:type="spellStart"/>
      <w:r>
        <w:t>Erlebnis.NRW</w:t>
      </w:r>
      <w:proofErr w:type="spellEnd"/>
      <w:r>
        <w:t xml:space="preserve">“ beginnt für das Besucher-Bergwerk und Museum </w:t>
      </w:r>
      <w:proofErr w:type="spellStart"/>
      <w:r>
        <w:t>Kleinenbremen</w:t>
      </w:r>
      <w:proofErr w:type="spellEnd"/>
      <w:r>
        <w:t xml:space="preserve"> (BBMK) eine neue Ära: Gemeinsam mit dem Natur- und UNESCO </w:t>
      </w:r>
      <w:proofErr w:type="spellStart"/>
      <w:r>
        <w:t>Geopark</w:t>
      </w:r>
      <w:proofErr w:type="spellEnd"/>
      <w:r>
        <w:t xml:space="preserve"> </w:t>
      </w:r>
      <w:proofErr w:type="spellStart"/>
      <w:r>
        <w:t>TERRA.vita</w:t>
      </w:r>
      <w:proofErr w:type="spellEnd"/>
      <w:r>
        <w:t xml:space="preserve"> entsteht in den kommenden Jahren ein neues Besuchserlebnis, das Bergbaugeschichte, Erdgeschichte, Natur und Bildung miteinander verbindet.</w:t>
      </w:r>
    </w:p>
    <w:p w:rsidR="00400C26" w:rsidRDefault="00400C26" w:rsidP="00400C26">
      <w:pPr>
        <w:spacing w:after="120"/>
      </w:pPr>
      <w:r>
        <w:t xml:space="preserve">Ziel des Projekts ist die Weiterentwicklung des bisherigen Angebots zu einem modernen, </w:t>
      </w:r>
      <w:proofErr w:type="spellStart"/>
      <w:r>
        <w:t>barrierearmen</w:t>
      </w:r>
      <w:proofErr w:type="spellEnd"/>
      <w:r>
        <w:t xml:space="preserve"> und ganzjährig attraktiven touristischen Standort für die Region Teutoburger Wald. Herzstück ist der neu konzipierte „Weg der Bergleute“, der Besucherinnen und Besucher künftig durch die Geschichte des Eisenerzes führt, von seiner Entstehung über den Tagebau bis hinein in die Untertagewelt des Bergwerks.</w:t>
      </w:r>
    </w:p>
    <w:p w:rsidR="00400C26" w:rsidRPr="00584BB2" w:rsidRDefault="00400C26" w:rsidP="00400C26">
      <w:pPr>
        <w:spacing w:after="120"/>
        <w:rPr>
          <w:b/>
        </w:rPr>
      </w:pPr>
      <w:r w:rsidRPr="00584BB2">
        <w:rPr>
          <w:b/>
        </w:rPr>
        <w:t>Starke Partnerschaft für die Region</w:t>
      </w:r>
    </w:p>
    <w:p w:rsidR="00400C26" w:rsidRDefault="00400C26" w:rsidP="00400C26">
      <w:pPr>
        <w:spacing w:after="120"/>
      </w:pPr>
      <w:r>
        <w:t>Hauptverantwortlich für die Umsetzung der Maßnahmen im Rahmen des EFRE-Förderaufrufs „</w:t>
      </w:r>
      <w:proofErr w:type="spellStart"/>
      <w:r>
        <w:t>Erlebnis.NRW</w:t>
      </w:r>
      <w:proofErr w:type="spellEnd"/>
      <w:r>
        <w:t xml:space="preserve">“ ist die Besucher-Bergwerk &amp; Museum </w:t>
      </w:r>
      <w:proofErr w:type="spellStart"/>
      <w:r>
        <w:t>Kleinenbremen</w:t>
      </w:r>
      <w:proofErr w:type="spellEnd"/>
      <w:r>
        <w:t xml:space="preserve"> gGmbH. Gesellschafter sind die Stadt Porta Westfalica sowie der Kreis </w:t>
      </w:r>
      <w:r>
        <w:lastRenderedPageBreak/>
        <w:t xml:space="preserve">Minden-Lübbecke. „Es gilt, die besondere Authentizität dieses Ortes zu bewahren und gleichzeitig ein Erlebnis zu schaffen, das heutigen Erwartungen an Interaktivität, Digitalisierung und Inklusion gerecht wird“, sagt Tourismusmanager Eryk </w:t>
      </w:r>
      <w:proofErr w:type="spellStart"/>
      <w:r>
        <w:t>Löbner</w:t>
      </w:r>
      <w:proofErr w:type="spellEnd"/>
      <w:r>
        <w:t xml:space="preserve"> vom Kreis Minden-Lübbecke.</w:t>
      </w:r>
    </w:p>
    <w:p w:rsidR="00400C26" w:rsidRDefault="00400C26" w:rsidP="00400C26">
      <w:pPr>
        <w:spacing w:after="120"/>
      </w:pPr>
      <w:r>
        <w:t xml:space="preserve">Ein wesentlicher Bestandteil des neuen Konzepts ist die Inszenierung des „Tor Ost“ des Projektpartners Natur- und UNESCO </w:t>
      </w:r>
      <w:proofErr w:type="spellStart"/>
      <w:r>
        <w:t>Geopark</w:t>
      </w:r>
      <w:proofErr w:type="spellEnd"/>
      <w:r>
        <w:t xml:space="preserve"> </w:t>
      </w:r>
      <w:proofErr w:type="spellStart"/>
      <w:r>
        <w:t>TERRA.vita</w:t>
      </w:r>
      <w:proofErr w:type="spellEnd"/>
      <w:r>
        <w:t xml:space="preserve"> im Eingangsbereich des Museums. Als neues Informations- und Besucherzentrum des </w:t>
      </w:r>
      <w:proofErr w:type="spellStart"/>
      <w:r>
        <w:t>Geoparks</w:t>
      </w:r>
      <w:proofErr w:type="spellEnd"/>
      <w:r>
        <w:t xml:space="preserve"> macht es die geologischen Besonderheiten der Region sichtbar und verweist auf weitere Erlebnisorte im </w:t>
      </w:r>
      <w:proofErr w:type="spellStart"/>
      <w:r>
        <w:t>Geopark</w:t>
      </w:r>
      <w:proofErr w:type="spellEnd"/>
      <w:r>
        <w:t xml:space="preserve"> und im Teutoburger Wald.</w:t>
      </w:r>
    </w:p>
    <w:p w:rsidR="00400C26" w:rsidRPr="00584BB2" w:rsidRDefault="00400C26" w:rsidP="00400C26">
      <w:pPr>
        <w:spacing w:after="120"/>
        <w:rPr>
          <w:b/>
        </w:rPr>
      </w:pPr>
      <w:r w:rsidRPr="00584BB2">
        <w:rPr>
          <w:b/>
        </w:rPr>
        <w:t>Steinbruch wird zum Erlebnisraum</w:t>
      </w:r>
    </w:p>
    <w:p w:rsidR="00400C26" w:rsidRDefault="00400C26" w:rsidP="00400C26">
      <w:pPr>
        <w:spacing w:after="120"/>
      </w:pPr>
      <w:r>
        <w:t>Im Fokus des Projekts steht die Neugestaltung der Ausstellungsflächen im historischen Kauen- und Verwaltungsgebäude. Moderne Inszenierungen, Virtual-Reality-Anwendungen sowie interaktive Mitmachstationen sollen Geschichte erlebbar machen und ermöglichen damit auch Menschen einen Zugang, die nicht in das Bergwerk einfahren können.</w:t>
      </w:r>
    </w:p>
    <w:p w:rsidR="00400C26" w:rsidRDefault="00400C26" w:rsidP="00400C26">
      <w:pPr>
        <w:spacing w:after="120"/>
      </w:pPr>
      <w:r>
        <w:t>Parallel dazu wird der angrenzende Steinbruch stärker in das Besuchserlebnis integriert. Neue Entdeckerstationen, ein Rundweg sowie eine Aussichtsplattform ermöglichen künftig einen direkten Zugang zur Erdgeschichte und zur besonderen Biodiversität vor Ort.</w:t>
      </w:r>
    </w:p>
    <w:p w:rsidR="00400C26" w:rsidRDefault="00400C26" w:rsidP="00400C26">
      <w:pPr>
        <w:spacing w:after="120"/>
      </w:pPr>
      <w:r>
        <w:t xml:space="preserve">„Mit dem Projekt stärken wir nicht nur einen außergewöhnlichen Standort, sondern auch die Präsenz und die bestehenden Kooperationen von </w:t>
      </w:r>
      <w:proofErr w:type="spellStart"/>
      <w:r>
        <w:t>TERRA.vita</w:t>
      </w:r>
      <w:proofErr w:type="spellEnd"/>
      <w:r>
        <w:t xml:space="preserve"> in Nordrhein-Westfalen nachhaltig“, betont Ricarda Hirschmeier, stellvertretende Geschäftsführerin des Natur- und </w:t>
      </w:r>
      <w:proofErr w:type="spellStart"/>
      <w:r>
        <w:t>Geoparks</w:t>
      </w:r>
      <w:proofErr w:type="spellEnd"/>
      <w:r>
        <w:t>.</w:t>
      </w:r>
    </w:p>
    <w:p w:rsidR="00400C26" w:rsidRDefault="00400C26" w:rsidP="00400C26">
      <w:pPr>
        <w:spacing w:after="120"/>
      </w:pPr>
      <w:r>
        <w:t>„Die ersten Schritte umfassen vorbereitende bauliche Maßnahmen, die Entwicklung eines Marketingkonzepts sowie den Aufbau der Projektorganisation. Die Neueröffnung des modernisierten Museums ist für 2029 geplant“, sagt Daniel Schmidt, der aktuell die Geschäftsführung des BBMK wahrnimmt.</w:t>
      </w:r>
    </w:p>
    <w:p w:rsidR="00400C26" w:rsidRDefault="00400C26" w:rsidP="00400C26">
      <w:pPr>
        <w:spacing w:after="120"/>
      </w:pPr>
    </w:p>
    <w:p w:rsidR="00400C26" w:rsidRDefault="00400C26" w:rsidP="00400C26">
      <w:pPr>
        <w:spacing w:after="120"/>
      </w:pPr>
      <w:r>
        <w:lastRenderedPageBreak/>
        <w:t>Bildunterschrift:</w:t>
      </w:r>
    </w:p>
    <w:p w:rsidR="00400C26" w:rsidRDefault="00400C26" w:rsidP="00400C26">
      <w:pPr>
        <w:spacing w:after="120"/>
      </w:pPr>
      <w:r>
        <w:t>D</w:t>
      </w:r>
      <w:r w:rsidRPr="00495E7E">
        <w:t>as Besucher-Bergwerk</w:t>
      </w:r>
      <w:r>
        <w:t xml:space="preserve"> und Museum </w:t>
      </w:r>
      <w:proofErr w:type="spellStart"/>
      <w:r>
        <w:t>Kleinenbremen</w:t>
      </w:r>
      <w:proofErr w:type="spellEnd"/>
      <w:r>
        <w:t xml:space="preserve"> wird in den kommenden Jahren </w:t>
      </w:r>
      <w:r w:rsidRPr="000C143B">
        <w:t xml:space="preserve">zu einem modernen, </w:t>
      </w:r>
      <w:proofErr w:type="spellStart"/>
      <w:r w:rsidRPr="000C143B">
        <w:t>barrierearmen</w:t>
      </w:r>
      <w:proofErr w:type="spellEnd"/>
      <w:r w:rsidRPr="000C143B">
        <w:t xml:space="preserve"> und ganzjährig attraktiven touristischen Standort</w:t>
      </w:r>
      <w:r>
        <w:t xml:space="preserve"> weiterentwickelt.</w:t>
      </w:r>
    </w:p>
    <w:p w:rsidR="00400C26" w:rsidRDefault="00400C26" w:rsidP="00400C26">
      <w:pPr>
        <w:spacing w:after="120"/>
        <w:jc w:val="right"/>
      </w:pPr>
      <w:r>
        <w:t xml:space="preserve">Foto: </w:t>
      </w:r>
      <w:r w:rsidRPr="00400C26">
        <w:t>Mirko Henry Ignatz</w:t>
      </w:r>
      <w:bookmarkStart w:id="0" w:name="_GoBack"/>
      <w:bookmarkEnd w:id="0"/>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593" w:rsidRDefault="00781593">
      <w:pPr>
        <w:spacing w:line="240" w:lineRule="auto"/>
      </w:pPr>
      <w:r>
        <w:separator/>
      </w:r>
    </w:p>
  </w:endnote>
  <w:endnote w:type="continuationSeparator" w:id="0">
    <w:p w:rsidR="00781593" w:rsidRDefault="00781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400C26">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593" w:rsidRDefault="00781593">
      <w:pPr>
        <w:spacing w:line="240" w:lineRule="auto"/>
      </w:pPr>
      <w:r>
        <w:separator/>
      </w:r>
    </w:p>
  </w:footnote>
  <w:footnote w:type="continuationSeparator" w:id="0">
    <w:p w:rsidR="00781593" w:rsidRDefault="0078159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726C"/>
    <w:rsid w:val="003D64A3"/>
    <w:rsid w:val="003E1893"/>
    <w:rsid w:val="003F2DB8"/>
    <w:rsid w:val="00400C26"/>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81593"/>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D7A68"/>
    <w:rsid w:val="008E4BEC"/>
    <w:rsid w:val="008F0606"/>
    <w:rsid w:val="008F06E5"/>
    <w:rsid w:val="008F0878"/>
    <w:rsid w:val="008F5A3A"/>
    <w:rsid w:val="00932B68"/>
    <w:rsid w:val="00933713"/>
    <w:rsid w:val="00936A53"/>
    <w:rsid w:val="00942644"/>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14A7"/>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443A6"/>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3930"/>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91B4"/>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68E7-9E47-4564-AD4A-5B97D8C8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5</cp:revision>
  <cp:lastPrinted>2016-07-21T12:50:00Z</cp:lastPrinted>
  <dcterms:created xsi:type="dcterms:W3CDTF">2026-05-06T10:22:00Z</dcterms:created>
  <dcterms:modified xsi:type="dcterms:W3CDTF">2026-05-07T06:49:00Z</dcterms:modified>
</cp:coreProperties>
</file>