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BF5B" w14:textId="4E52D414" w:rsidR="001E7261" w:rsidRDefault="001E7261" w:rsidP="001E7261">
      <w:pPr>
        <w:pStyle w:val="Kopfzeile"/>
        <w:ind w:right="-709"/>
        <w:jc w:val="right"/>
      </w:pPr>
      <w:r>
        <w:rPr>
          <w:noProof/>
        </w:rPr>
        <w:drawing>
          <wp:inline distT="0" distB="0" distL="0" distR="0" wp14:anchorId="12837CAD" wp14:editId="75D2C063">
            <wp:extent cx="4057650" cy="387350"/>
            <wp:effectExtent l="0" t="0" r="0" b="0"/>
            <wp:docPr id="1920197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7650" cy="387350"/>
                    </a:xfrm>
                    <a:prstGeom prst="rect">
                      <a:avLst/>
                    </a:prstGeom>
                    <a:noFill/>
                    <a:ln>
                      <a:noFill/>
                    </a:ln>
                  </pic:spPr>
                </pic:pic>
              </a:graphicData>
            </a:graphic>
          </wp:inline>
        </w:drawing>
      </w:r>
    </w:p>
    <w:p w14:paraId="459AAA4F" w14:textId="77777777" w:rsidR="001E7261" w:rsidRPr="001E7261" w:rsidRDefault="001E7261">
      <w:pPr>
        <w:rPr>
          <w:rFonts w:ascii="Fira Sans" w:hAnsi="Fira Sans"/>
        </w:rPr>
      </w:pPr>
    </w:p>
    <w:p w14:paraId="47C959B6" w14:textId="2B45DA9C" w:rsidR="001E7261" w:rsidRPr="001E7261" w:rsidRDefault="001E7261">
      <w:pPr>
        <w:rPr>
          <w:rFonts w:ascii="Fira Sans" w:hAnsi="Fira Sans"/>
          <w:sz w:val="32"/>
          <w:szCs w:val="32"/>
          <w:u w:val="single"/>
        </w:rPr>
      </w:pPr>
      <w:r w:rsidRPr="001E7261">
        <w:rPr>
          <w:rFonts w:ascii="Fira Sans" w:hAnsi="Fira Sans"/>
          <w:sz w:val="32"/>
          <w:szCs w:val="32"/>
          <w:u w:val="single"/>
        </w:rPr>
        <w:t>PRESSEINFORMATION</w:t>
      </w:r>
    </w:p>
    <w:p w14:paraId="3BDE891B" w14:textId="77777777" w:rsidR="0038171F" w:rsidRDefault="0038171F" w:rsidP="003414E4">
      <w:pPr>
        <w:ind w:right="-993"/>
        <w:rPr>
          <w:rFonts w:ascii="Fira Sans" w:hAnsi="Fira Sans"/>
          <w:sz w:val="36"/>
          <w:szCs w:val="36"/>
        </w:rPr>
      </w:pPr>
    </w:p>
    <w:p w14:paraId="13D7274A" w14:textId="2814AA85" w:rsidR="00A40F09" w:rsidRPr="001E7261" w:rsidRDefault="005A3A15" w:rsidP="003414E4">
      <w:pPr>
        <w:ind w:right="-993"/>
        <w:rPr>
          <w:rFonts w:ascii="Fira Sans" w:hAnsi="Fira Sans"/>
          <w:sz w:val="36"/>
          <w:szCs w:val="36"/>
        </w:rPr>
      </w:pPr>
      <w:r w:rsidRPr="001E7261">
        <w:rPr>
          <w:rFonts w:ascii="Fira Sans" w:hAnsi="Fira Sans"/>
          <w:sz w:val="36"/>
          <w:szCs w:val="36"/>
        </w:rPr>
        <w:t>Umweltminister Meyer besucht Museum und Park Kalkriese</w:t>
      </w:r>
    </w:p>
    <w:p w14:paraId="653EA3F6" w14:textId="77777777" w:rsidR="00060420" w:rsidRDefault="00060420" w:rsidP="001E7261">
      <w:pPr>
        <w:rPr>
          <w:rFonts w:ascii="Fira Sans" w:hAnsi="Fira Sans"/>
        </w:rPr>
      </w:pPr>
    </w:p>
    <w:p w14:paraId="21F7CFBD" w14:textId="1ACFB938" w:rsidR="001E7261" w:rsidRPr="00060420" w:rsidRDefault="001E7261" w:rsidP="001E7261">
      <w:pPr>
        <w:rPr>
          <w:rFonts w:ascii="Fira Sans" w:hAnsi="Fira Sans"/>
        </w:rPr>
      </w:pPr>
      <w:r w:rsidRPr="00060420">
        <w:rPr>
          <w:rFonts w:ascii="Fira Sans" w:hAnsi="Fira Sans"/>
        </w:rPr>
        <w:t xml:space="preserve">Bramsche/Kalkriese, </w:t>
      </w:r>
      <w:r w:rsidR="00034031">
        <w:rPr>
          <w:rFonts w:ascii="Fira Sans" w:hAnsi="Fira Sans"/>
        </w:rPr>
        <w:t>17. Juni</w:t>
      </w:r>
      <w:r w:rsidRPr="00060420">
        <w:rPr>
          <w:rFonts w:ascii="Fira Sans" w:hAnsi="Fira Sans"/>
        </w:rPr>
        <w:t xml:space="preserve"> 2026</w:t>
      </w:r>
    </w:p>
    <w:p w14:paraId="4DD03520" w14:textId="554494B5" w:rsidR="00A45A2A" w:rsidRPr="00A45A2A" w:rsidRDefault="001E7261" w:rsidP="00A45A2A">
      <w:pPr>
        <w:pStyle w:val="KeinLeerraum"/>
        <w:rPr>
          <w:rFonts w:ascii="Fira Sans" w:hAnsi="Fira Sans"/>
        </w:rPr>
      </w:pPr>
      <w:r w:rsidRPr="001E7261">
        <w:rPr>
          <w:rFonts w:ascii="Fira Sans" w:hAnsi="Fira Sans"/>
        </w:rPr>
        <w:t>Der niedersächsische Umweltminister Christian Meyer hat Museum und Park Kalkriese besucht. Gemeinsam mit Landrätin Anna Kebschu</w:t>
      </w:r>
      <w:r w:rsidR="00BD7CEB">
        <w:rPr>
          <w:rFonts w:ascii="Fira Sans" w:hAnsi="Fira Sans"/>
        </w:rPr>
        <w:t>l</w:t>
      </w:r>
      <w:r w:rsidRPr="001E7261">
        <w:rPr>
          <w:rFonts w:ascii="Fira Sans" w:hAnsi="Fira Sans"/>
        </w:rPr>
        <w:t>l</w:t>
      </w:r>
      <w:r w:rsidR="00BD7CEB">
        <w:rPr>
          <w:rFonts w:ascii="Fira Sans" w:hAnsi="Fira Sans"/>
        </w:rPr>
        <w:t>, de</w:t>
      </w:r>
      <w:r w:rsidR="004E00D5">
        <w:rPr>
          <w:rFonts w:ascii="Fira Sans" w:hAnsi="Fira Sans"/>
        </w:rPr>
        <w:t xml:space="preserve">m </w:t>
      </w:r>
      <w:r w:rsidR="00BD7CEB">
        <w:rPr>
          <w:rFonts w:ascii="Fira Sans" w:hAnsi="Fira Sans"/>
        </w:rPr>
        <w:t>Landtagsabgeordneten Guido Pott</w:t>
      </w:r>
      <w:r w:rsidRPr="001E7261">
        <w:rPr>
          <w:rFonts w:ascii="Fira Sans" w:hAnsi="Fira Sans"/>
        </w:rPr>
        <w:t xml:space="preserve"> und dem Geschäftsführer des Museumsparks, Dr. Stefan Burmeister, verschaffte er sich vor Ort einen Eindruck von den aktuellen Entwicklungen. Auf dem Programm standen ein Rundgang durch die Dauerausstellung zur Varusschlacht sowie durch den Museumspark.</w:t>
      </w:r>
      <w:r w:rsidR="003414E4">
        <w:rPr>
          <w:rFonts w:ascii="Fira Sans" w:hAnsi="Fira Sans"/>
        </w:rPr>
        <w:t xml:space="preserve"> </w:t>
      </w:r>
      <w:r w:rsidRPr="001E7261">
        <w:rPr>
          <w:rFonts w:ascii="Fira Sans" w:hAnsi="Fira Sans"/>
        </w:rPr>
        <w:t xml:space="preserve">Im Gespräch informierte sich Minister Meyer über die vom Land Niedersachsen geförderten Projekte. Besonderes Interesse zeigte er an den Nachhaltigkeitsbestrebungen des Museums. </w:t>
      </w:r>
      <w:r w:rsidR="00A45A2A" w:rsidRPr="00A45A2A">
        <w:rPr>
          <w:rFonts w:ascii="Fira Sans" w:hAnsi="Fira Sans"/>
        </w:rPr>
        <w:t xml:space="preserve">„Das Museum Varusschlacht im Osnabrücker Land ist ein spannender </w:t>
      </w:r>
      <w:r w:rsidR="00C239FB" w:rsidRPr="00A45A2A">
        <w:rPr>
          <w:rFonts w:ascii="Fira Sans" w:hAnsi="Fira Sans"/>
        </w:rPr>
        <w:t>Ort,</w:t>
      </w:r>
      <w:r w:rsidR="00A45A2A" w:rsidRPr="00A45A2A">
        <w:rPr>
          <w:rFonts w:ascii="Fira Sans" w:hAnsi="Fira Sans"/>
        </w:rPr>
        <w:t xml:space="preserve"> um sich über die Zeit der Römer und Germanen zu informieren. Dabei hat das Museum auch die Zukunft im Blick und legt besonderen Wert auf </w:t>
      </w:r>
      <w:r w:rsidR="004F6353">
        <w:rPr>
          <w:rFonts w:ascii="Fira Sans" w:hAnsi="Fira Sans"/>
        </w:rPr>
        <w:t>e</w:t>
      </w:r>
      <w:r w:rsidR="00A45A2A" w:rsidRPr="00A45A2A">
        <w:rPr>
          <w:rFonts w:ascii="Fira Sans" w:hAnsi="Fira Sans"/>
        </w:rPr>
        <w:t>rneuerbare Energien und Klimaschutz. </w:t>
      </w:r>
      <w:r w:rsidR="00474F4A">
        <w:rPr>
          <w:rFonts w:ascii="Fira Sans" w:hAnsi="Fira Sans"/>
        </w:rPr>
        <w:t>Die EU und das</w:t>
      </w:r>
      <w:r w:rsidR="00A45A2A" w:rsidRPr="00A45A2A">
        <w:rPr>
          <w:rFonts w:ascii="Fira Sans" w:hAnsi="Fira Sans"/>
        </w:rPr>
        <w:t xml:space="preserve"> Land </w:t>
      </w:r>
      <w:r w:rsidR="000564AB">
        <w:rPr>
          <w:rFonts w:ascii="Fira Sans" w:hAnsi="Fira Sans"/>
        </w:rPr>
        <w:t>ha</w:t>
      </w:r>
      <w:r w:rsidR="00474F4A">
        <w:rPr>
          <w:rFonts w:ascii="Fira Sans" w:hAnsi="Fira Sans"/>
        </w:rPr>
        <w:t>ben</w:t>
      </w:r>
      <w:r w:rsidR="000564AB">
        <w:rPr>
          <w:rFonts w:ascii="Fira Sans" w:hAnsi="Fira Sans"/>
        </w:rPr>
        <w:t xml:space="preserve"> das Museum </w:t>
      </w:r>
      <w:r w:rsidR="00A45A2A" w:rsidRPr="00A45A2A">
        <w:rPr>
          <w:rFonts w:ascii="Fira Sans" w:hAnsi="Fira Sans"/>
        </w:rPr>
        <w:t xml:space="preserve">mit </w:t>
      </w:r>
      <w:r w:rsidR="00474F4A">
        <w:rPr>
          <w:rFonts w:ascii="Fira Sans" w:hAnsi="Fira Sans"/>
        </w:rPr>
        <w:t>533.000</w:t>
      </w:r>
      <w:r w:rsidR="00A45A2A" w:rsidRPr="00A45A2A">
        <w:rPr>
          <w:rFonts w:ascii="Fira Sans" w:hAnsi="Fira Sans"/>
        </w:rPr>
        <w:t xml:space="preserve"> Euro </w:t>
      </w:r>
      <w:r w:rsidR="000564AB">
        <w:rPr>
          <w:rFonts w:ascii="Fira Sans" w:hAnsi="Fira Sans"/>
        </w:rPr>
        <w:t xml:space="preserve">für </w:t>
      </w:r>
      <w:r w:rsidR="00A45A2A" w:rsidRPr="00A45A2A">
        <w:rPr>
          <w:rFonts w:ascii="Fira Sans" w:hAnsi="Fira Sans"/>
        </w:rPr>
        <w:t>Klimaschutz</w:t>
      </w:r>
      <w:r w:rsidR="000564AB">
        <w:rPr>
          <w:rFonts w:ascii="Fira Sans" w:hAnsi="Fira Sans"/>
        </w:rPr>
        <w:t xml:space="preserve">maßnahmen </w:t>
      </w:r>
      <w:r w:rsidR="00A45A2A" w:rsidRPr="00A45A2A">
        <w:rPr>
          <w:rFonts w:ascii="Fira Sans" w:hAnsi="Fira Sans"/>
        </w:rPr>
        <w:t xml:space="preserve">und Energieeffizienz </w:t>
      </w:r>
      <w:r w:rsidR="00C239FB" w:rsidRPr="00A45A2A">
        <w:rPr>
          <w:rFonts w:ascii="Fira Sans" w:hAnsi="Fira Sans"/>
        </w:rPr>
        <w:t>gefördert.</w:t>
      </w:r>
      <w:r w:rsidR="00A45A2A" w:rsidRPr="00A45A2A">
        <w:rPr>
          <w:rFonts w:ascii="Fira Sans" w:hAnsi="Fira Sans"/>
        </w:rPr>
        <w:t xml:space="preserve"> Es freut mich, dass das Museum die Fördermittel genutzt hat</w:t>
      </w:r>
      <w:r w:rsidR="00C239FB">
        <w:rPr>
          <w:rFonts w:ascii="Fira Sans" w:hAnsi="Fira Sans"/>
        </w:rPr>
        <w:t>,</w:t>
      </w:r>
      <w:r w:rsidR="00A45A2A" w:rsidRPr="00A45A2A">
        <w:rPr>
          <w:rFonts w:ascii="Fira Sans" w:hAnsi="Fira Sans"/>
        </w:rPr>
        <w:t xml:space="preserve"> um mit Solarenergie und Wärmepumpen zum Klimaschutz beizutragen. Damit ist das Museum ein Vorbild für moderne Präsentation unserer Geschichte und zukunftsfähiger Nachhaltigkeit in der Energieversorgung.“</w:t>
      </w:r>
      <w:r w:rsidR="008364DA">
        <w:rPr>
          <w:rFonts w:ascii="Fira Sans" w:hAnsi="Fira Sans"/>
        </w:rPr>
        <w:t xml:space="preserve">, so der niedersächsische Umweltminister Christian Meyer. </w:t>
      </w:r>
    </w:p>
    <w:p w14:paraId="0A56E317" w14:textId="77777777" w:rsidR="003414E4" w:rsidRDefault="003414E4" w:rsidP="005A3A15">
      <w:pPr>
        <w:pStyle w:val="KeinLeerraum"/>
        <w:rPr>
          <w:rFonts w:ascii="Fira Sans" w:hAnsi="Fira Sans"/>
        </w:rPr>
      </w:pPr>
    </w:p>
    <w:p w14:paraId="26D659C6" w14:textId="7999D779" w:rsidR="005A3A15" w:rsidRPr="001E7261" w:rsidRDefault="003414E4" w:rsidP="005A3A15">
      <w:pPr>
        <w:pStyle w:val="KeinLeerraum"/>
        <w:rPr>
          <w:rFonts w:ascii="Fira Sans" w:hAnsi="Fira Sans"/>
        </w:rPr>
      </w:pPr>
      <w:r w:rsidRPr="003414E4">
        <w:rPr>
          <w:rFonts w:ascii="Fira Sans" w:hAnsi="Fira Sans"/>
        </w:rPr>
        <w:t>„Nachhaltigkeit wird in Kalkriese ganzheitlich gedacht. Geschichte, Natur und Bildung gehören hier untrennbar zusammen. Deshalb steh</w:t>
      </w:r>
      <w:r>
        <w:rPr>
          <w:rFonts w:ascii="Fira Sans" w:hAnsi="Fira Sans"/>
        </w:rPr>
        <w:t xml:space="preserve">en </w:t>
      </w:r>
      <w:r w:rsidRPr="003414E4">
        <w:rPr>
          <w:rFonts w:ascii="Fira Sans" w:hAnsi="Fira Sans"/>
        </w:rPr>
        <w:t xml:space="preserve">nicht nur die Vermittlung </w:t>
      </w:r>
      <w:r>
        <w:rPr>
          <w:rFonts w:ascii="Fira Sans" w:hAnsi="Fira Sans"/>
        </w:rPr>
        <w:t xml:space="preserve">der </w:t>
      </w:r>
      <w:r w:rsidRPr="003414E4">
        <w:rPr>
          <w:rFonts w:ascii="Fira Sans" w:hAnsi="Fira Sans"/>
        </w:rPr>
        <w:t xml:space="preserve">Vergangenheit, sondern auch der Erhalt und die Weiterentwicklung einer lebendigen Kulturlandschaft im Mittelpunkt </w:t>
      </w:r>
      <w:r>
        <w:rPr>
          <w:rFonts w:ascii="Fira Sans" w:hAnsi="Fira Sans"/>
        </w:rPr>
        <w:t xml:space="preserve">der </w:t>
      </w:r>
      <w:r w:rsidRPr="003414E4">
        <w:rPr>
          <w:rFonts w:ascii="Fira Sans" w:hAnsi="Fira Sans"/>
        </w:rPr>
        <w:t>Museumsarbeit.</w:t>
      </w:r>
      <w:r>
        <w:rPr>
          <w:rFonts w:ascii="Fira Sans" w:hAnsi="Fira Sans"/>
        </w:rPr>
        <w:t xml:space="preserve">“, so Landrätin Anna Kebschull. </w:t>
      </w:r>
      <w:r w:rsidR="001E7261" w:rsidRPr="001E7261">
        <w:rPr>
          <w:rFonts w:ascii="Fira Sans" w:hAnsi="Fira Sans"/>
        </w:rPr>
        <w:t xml:space="preserve">„Wir sind heute weit mehr als ein Ort der Geschichte. Durch unsere Nachhaltigkeitsstrategie haben wir die Naturlandschaft im Museumspark aufgewertet und neue Lebensräume für Insekten und andere Tiere geschaffen. Zugleich stellen wir unsere Energieversorgung mit Solaranlagen und Wärmepumpen nachhaltig und zukunftsfähig auf“, erklärte </w:t>
      </w:r>
      <w:r w:rsidR="005A3A15" w:rsidRPr="001E7261">
        <w:rPr>
          <w:rFonts w:ascii="Fira Sans" w:hAnsi="Fira Sans"/>
        </w:rPr>
        <w:t xml:space="preserve">Dr. Stefan Burmeister bei einem Spaziergang durch den Museumspark. </w:t>
      </w:r>
    </w:p>
    <w:p w14:paraId="6F2F65D6" w14:textId="77777777" w:rsidR="001E7261" w:rsidRPr="001E7261" w:rsidRDefault="001E7261" w:rsidP="005A3A15">
      <w:pPr>
        <w:pStyle w:val="KeinLeerraum"/>
        <w:rPr>
          <w:rFonts w:ascii="Fira Sans" w:hAnsi="Fira Sans"/>
        </w:rPr>
      </w:pPr>
    </w:p>
    <w:p w14:paraId="302818D3" w14:textId="77777777" w:rsidR="00060420" w:rsidRDefault="00060420" w:rsidP="001E7261">
      <w:pPr>
        <w:spacing w:line="288" w:lineRule="auto"/>
        <w:rPr>
          <w:rFonts w:ascii="Fira Sans" w:hAnsi="Fira Sans"/>
          <w:sz w:val="22"/>
          <w:szCs w:val="22"/>
          <w:u w:val="single"/>
        </w:rPr>
      </w:pPr>
    </w:p>
    <w:p w14:paraId="0987699E" w14:textId="77777777" w:rsidR="00F92C0E" w:rsidRDefault="00F92C0E" w:rsidP="001E7261">
      <w:pPr>
        <w:spacing w:line="288" w:lineRule="auto"/>
        <w:rPr>
          <w:rFonts w:ascii="Fira Sans" w:hAnsi="Fira Sans"/>
          <w:u w:val="single"/>
        </w:rPr>
      </w:pPr>
    </w:p>
    <w:p w14:paraId="0BBA1286" w14:textId="506338D0" w:rsidR="001E7261" w:rsidRDefault="001E7261" w:rsidP="001E7261">
      <w:pPr>
        <w:spacing w:line="288" w:lineRule="auto"/>
        <w:rPr>
          <w:rFonts w:ascii="Fira Sans" w:hAnsi="Fira Sans"/>
          <w:u w:val="single"/>
        </w:rPr>
      </w:pPr>
      <w:r w:rsidRPr="00060420">
        <w:rPr>
          <w:rFonts w:ascii="Fira Sans" w:hAnsi="Fira Sans"/>
          <w:u w:val="single"/>
        </w:rPr>
        <w:lastRenderedPageBreak/>
        <w:t xml:space="preserve">Bildinformationen: </w:t>
      </w:r>
    </w:p>
    <w:p w14:paraId="0D816CC3" w14:textId="355D1EF7" w:rsidR="004E00D5" w:rsidRDefault="004E00D5" w:rsidP="001E7261">
      <w:pPr>
        <w:spacing w:line="288" w:lineRule="auto"/>
        <w:rPr>
          <w:rFonts w:ascii="Fira Sans" w:hAnsi="Fira Sans"/>
        </w:rPr>
      </w:pPr>
      <w:r w:rsidRPr="004E00D5">
        <w:rPr>
          <w:rFonts w:ascii="Fira Sans" w:hAnsi="Fira Sans"/>
        </w:rPr>
        <w:t xml:space="preserve">Vom Museumsturm haben sich Geschäftsführer Dr. Stefan Burmeister, </w:t>
      </w:r>
      <w:r w:rsidRPr="004E00D5">
        <w:rPr>
          <w:rFonts w:ascii="Fira Sans" w:hAnsi="Fira Sans"/>
        </w:rPr>
        <w:t>Landrätin</w:t>
      </w:r>
      <w:r w:rsidRPr="001E7261">
        <w:rPr>
          <w:rFonts w:ascii="Fira Sans" w:hAnsi="Fira Sans"/>
        </w:rPr>
        <w:t xml:space="preserve"> Anna Kebschu</w:t>
      </w:r>
      <w:r>
        <w:rPr>
          <w:rFonts w:ascii="Fira Sans" w:hAnsi="Fira Sans"/>
        </w:rPr>
        <w:t>l</w:t>
      </w:r>
      <w:r w:rsidRPr="001E7261">
        <w:rPr>
          <w:rFonts w:ascii="Fira Sans" w:hAnsi="Fira Sans"/>
        </w:rPr>
        <w:t>l</w:t>
      </w:r>
      <w:r>
        <w:rPr>
          <w:rFonts w:ascii="Fira Sans" w:hAnsi="Fira Sans"/>
        </w:rPr>
        <w:t xml:space="preserve">, der Landtagsabgeordnete </w:t>
      </w:r>
      <w:r>
        <w:rPr>
          <w:rFonts w:ascii="Fira Sans" w:hAnsi="Fira Sans"/>
        </w:rPr>
        <w:t>Guido Pott</w:t>
      </w:r>
      <w:r>
        <w:rPr>
          <w:rFonts w:ascii="Fira Sans" w:hAnsi="Fira Sans"/>
        </w:rPr>
        <w:t xml:space="preserve"> und </w:t>
      </w:r>
      <w:r w:rsidRPr="001E7261">
        <w:rPr>
          <w:rFonts w:ascii="Fira Sans" w:hAnsi="Fira Sans"/>
        </w:rPr>
        <w:t>Umweltminister Christian Meyer</w:t>
      </w:r>
      <w:r>
        <w:rPr>
          <w:rFonts w:ascii="Fira Sans" w:hAnsi="Fira Sans"/>
        </w:rPr>
        <w:t xml:space="preserve"> einen Überblick verschafft. </w:t>
      </w:r>
    </w:p>
    <w:p w14:paraId="49AA39BF" w14:textId="35617701" w:rsidR="004E00D5" w:rsidRDefault="004E00D5" w:rsidP="001E7261">
      <w:pPr>
        <w:spacing w:line="288" w:lineRule="auto"/>
        <w:rPr>
          <w:rFonts w:ascii="Fira Sans" w:hAnsi="Fira Sans"/>
        </w:rPr>
      </w:pPr>
      <w:r>
        <w:rPr>
          <w:rFonts w:ascii="Fira Sans" w:hAnsi="Fira Sans"/>
        </w:rPr>
        <w:t xml:space="preserve">Auch ein Besuch der Dauerausstellung stand für </w:t>
      </w:r>
      <w:r w:rsidRPr="004E00D5">
        <w:rPr>
          <w:rFonts w:ascii="Fira Sans" w:hAnsi="Fira Sans"/>
        </w:rPr>
        <w:t>Dr. Stefan Burmeister</w:t>
      </w:r>
      <w:r>
        <w:rPr>
          <w:rFonts w:ascii="Fira Sans" w:hAnsi="Fira Sans"/>
        </w:rPr>
        <w:t xml:space="preserve">, Geschäftsführer Museum Kalkriese, Guido Pott, Landtagsabgeordneter, </w:t>
      </w:r>
      <w:r w:rsidRPr="001E7261">
        <w:rPr>
          <w:rFonts w:ascii="Fira Sans" w:hAnsi="Fira Sans"/>
        </w:rPr>
        <w:t>Umweltminister Christian Meyer</w:t>
      </w:r>
      <w:r>
        <w:rPr>
          <w:rFonts w:ascii="Fira Sans" w:hAnsi="Fira Sans"/>
        </w:rPr>
        <w:t xml:space="preserve"> und Landrätin Anna kebschull auf dem Programm. </w:t>
      </w:r>
    </w:p>
    <w:p w14:paraId="4FB27186" w14:textId="3E429B56" w:rsidR="001E7261" w:rsidRPr="001E7261" w:rsidRDefault="001E7261" w:rsidP="004E00D5">
      <w:pPr>
        <w:spacing w:line="288" w:lineRule="auto"/>
        <w:rPr>
          <w:rFonts w:ascii="Fira Sans" w:hAnsi="Fira Sans"/>
        </w:rPr>
      </w:pPr>
      <w:r w:rsidRPr="00060420">
        <w:rPr>
          <w:rFonts w:ascii="Fira Sans" w:hAnsi="Fira Sans"/>
        </w:rPr>
        <w:t xml:space="preserve">Die Bilder sind im Rahmen der Berichterstattung frei zur Veröffentlichung. Copyright: Varusschlacht im Osnabrücker Land. Foto: </w:t>
      </w:r>
      <w:r w:rsidR="004E00D5">
        <w:rPr>
          <w:rFonts w:ascii="Fira Sans" w:hAnsi="Fira Sans"/>
        </w:rPr>
        <w:t xml:space="preserve">Caroline Flöring </w:t>
      </w:r>
    </w:p>
    <w:sectPr w:rsidR="001E7261" w:rsidRPr="001E726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6BD9" w14:textId="77777777" w:rsidR="004C4EAA" w:rsidRDefault="004C4EAA" w:rsidP="001E7261">
      <w:pPr>
        <w:spacing w:after="0" w:line="240" w:lineRule="auto"/>
      </w:pPr>
      <w:r>
        <w:separator/>
      </w:r>
    </w:p>
  </w:endnote>
  <w:endnote w:type="continuationSeparator" w:id="0">
    <w:p w14:paraId="2B8E83F2" w14:textId="77777777" w:rsidR="004C4EAA" w:rsidRDefault="004C4EAA" w:rsidP="001E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C701" w14:textId="0EF06DC0" w:rsidR="001E7261" w:rsidRPr="001E7261" w:rsidRDefault="001E7261" w:rsidP="001E7261">
    <w:pPr>
      <w:pStyle w:val="KeinLeerraum"/>
      <w:rPr>
        <w:rFonts w:ascii="Fira Sans" w:hAnsi="Fira Sans"/>
      </w:rPr>
    </w:pPr>
    <w:r w:rsidRPr="001E7261">
      <w:rPr>
        <w:rFonts w:ascii="Fira Sans" w:hAnsi="Fira Sans"/>
      </w:rPr>
      <w:t xml:space="preserve">__________________________________________________________________________                                                                                                                                                                                                   </w:t>
    </w:r>
  </w:p>
  <w:p w14:paraId="647B6AE3" w14:textId="77777777" w:rsidR="001E7261" w:rsidRPr="001E7261" w:rsidRDefault="001E7261" w:rsidP="001E7261">
    <w:pPr>
      <w:pStyle w:val="KeinLeerraum"/>
      <w:rPr>
        <w:rFonts w:ascii="Fira Sans" w:hAnsi="Fira Sans"/>
        <w:sz w:val="18"/>
        <w:szCs w:val="18"/>
      </w:rPr>
    </w:pPr>
    <w:r w:rsidRPr="001E7261">
      <w:rPr>
        <w:rFonts w:ascii="Fira Sans" w:hAnsi="Fira Sans"/>
        <w:sz w:val="18"/>
        <w:szCs w:val="18"/>
      </w:rPr>
      <w:t>Ansprechpartnerin für Rückfragen der Redaktion:</w:t>
    </w:r>
    <w:r w:rsidRPr="001E7261">
      <w:rPr>
        <w:rFonts w:ascii="Fira Sans" w:hAnsi="Fira Sans"/>
        <w:sz w:val="18"/>
        <w:szCs w:val="18"/>
      </w:rPr>
      <w:br/>
      <w:t xml:space="preserve">Caroline Flöring, Varusschlacht im Osnabrücker Land - Museum und Park Kalkriese </w:t>
    </w:r>
    <w:r w:rsidRPr="001E7261">
      <w:rPr>
        <w:rFonts w:ascii="Fira Sans" w:hAnsi="Fira Sans"/>
        <w:sz w:val="18"/>
        <w:szCs w:val="18"/>
      </w:rPr>
      <w:br/>
      <w:t xml:space="preserve">Venner Straße 69, 49565 Bramsche-Kalkriese, Tel. +49 (0)5468/ 9204-40, </w:t>
    </w:r>
  </w:p>
  <w:p w14:paraId="4CA8D2E6" w14:textId="3EA8279C" w:rsidR="001E7261" w:rsidRPr="001E7261" w:rsidRDefault="001E7261" w:rsidP="001E7261">
    <w:pPr>
      <w:pStyle w:val="KeinLeerraum"/>
      <w:rPr>
        <w:rFonts w:ascii="Fira Sans" w:hAnsi="Fira Sans"/>
      </w:rPr>
    </w:pPr>
    <w:r w:rsidRPr="001E7261">
      <w:rPr>
        <w:rFonts w:ascii="Fira Sans" w:hAnsi="Fira Sans"/>
        <w:sz w:val="18"/>
        <w:szCs w:val="18"/>
      </w:rPr>
      <w:t xml:space="preserve">E-Mail: </w:t>
    </w:r>
    <w:hyperlink r:id="rId1" w:history="1">
      <w:r w:rsidRPr="001E7261">
        <w:rPr>
          <w:rStyle w:val="Hyperlink"/>
          <w:rFonts w:ascii="Fira Sans" w:hAnsi="Fira Sans"/>
          <w:color w:val="auto"/>
          <w:sz w:val="18"/>
          <w:szCs w:val="18"/>
          <w:u w:val="none"/>
        </w:rPr>
        <w:t>caroline.floering@kalkriese-varusschlacht.de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0EF5" w14:textId="77777777" w:rsidR="004C4EAA" w:rsidRDefault="004C4EAA" w:rsidP="001E7261">
      <w:pPr>
        <w:spacing w:after="0" w:line="240" w:lineRule="auto"/>
      </w:pPr>
      <w:r>
        <w:separator/>
      </w:r>
    </w:p>
  </w:footnote>
  <w:footnote w:type="continuationSeparator" w:id="0">
    <w:p w14:paraId="56F9F10A" w14:textId="77777777" w:rsidR="004C4EAA" w:rsidRDefault="004C4EAA" w:rsidP="001E72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15"/>
    <w:rsid w:val="00006249"/>
    <w:rsid w:val="00034031"/>
    <w:rsid w:val="000564AB"/>
    <w:rsid w:val="00060420"/>
    <w:rsid w:val="00132820"/>
    <w:rsid w:val="001D4E83"/>
    <w:rsid w:val="001E7261"/>
    <w:rsid w:val="003414E4"/>
    <w:rsid w:val="0038171F"/>
    <w:rsid w:val="003F47BC"/>
    <w:rsid w:val="00474F4A"/>
    <w:rsid w:val="004C4EAA"/>
    <w:rsid w:val="004E00D5"/>
    <w:rsid w:val="004F6353"/>
    <w:rsid w:val="005A3A15"/>
    <w:rsid w:val="008364DA"/>
    <w:rsid w:val="00856769"/>
    <w:rsid w:val="009A13C5"/>
    <w:rsid w:val="00A40F09"/>
    <w:rsid w:val="00A45A2A"/>
    <w:rsid w:val="00AA1EA8"/>
    <w:rsid w:val="00BD7CEB"/>
    <w:rsid w:val="00C239FB"/>
    <w:rsid w:val="00CB009A"/>
    <w:rsid w:val="00E65845"/>
    <w:rsid w:val="00F92C0E"/>
    <w:rsid w:val="00FA6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AEA4"/>
  <w15:chartTrackingRefBased/>
  <w15:docId w15:val="{2C8251B2-CD75-4DCF-9136-54C542CE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3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3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3A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3A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3A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3A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3A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3A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3A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3A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3A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3A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3A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3A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3A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3A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3A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3A15"/>
    <w:rPr>
      <w:rFonts w:eastAsiaTheme="majorEastAsia" w:cstheme="majorBidi"/>
      <w:color w:val="272727" w:themeColor="text1" w:themeTint="D8"/>
    </w:rPr>
  </w:style>
  <w:style w:type="paragraph" w:styleId="Titel">
    <w:name w:val="Title"/>
    <w:basedOn w:val="Standard"/>
    <w:next w:val="Standard"/>
    <w:link w:val="TitelZchn"/>
    <w:uiPriority w:val="10"/>
    <w:qFormat/>
    <w:rsid w:val="005A3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3A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3A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3A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3A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3A15"/>
    <w:rPr>
      <w:i/>
      <w:iCs/>
      <w:color w:val="404040" w:themeColor="text1" w:themeTint="BF"/>
    </w:rPr>
  </w:style>
  <w:style w:type="paragraph" w:styleId="Listenabsatz">
    <w:name w:val="List Paragraph"/>
    <w:basedOn w:val="Standard"/>
    <w:uiPriority w:val="34"/>
    <w:qFormat/>
    <w:rsid w:val="005A3A15"/>
    <w:pPr>
      <w:ind w:left="720"/>
      <w:contextualSpacing/>
    </w:pPr>
  </w:style>
  <w:style w:type="character" w:styleId="IntensiveHervorhebung">
    <w:name w:val="Intense Emphasis"/>
    <w:basedOn w:val="Absatz-Standardschriftart"/>
    <w:uiPriority w:val="21"/>
    <w:qFormat/>
    <w:rsid w:val="005A3A15"/>
    <w:rPr>
      <w:i/>
      <w:iCs/>
      <w:color w:val="0F4761" w:themeColor="accent1" w:themeShade="BF"/>
    </w:rPr>
  </w:style>
  <w:style w:type="paragraph" w:styleId="IntensivesZitat">
    <w:name w:val="Intense Quote"/>
    <w:basedOn w:val="Standard"/>
    <w:next w:val="Standard"/>
    <w:link w:val="IntensivesZitatZchn"/>
    <w:uiPriority w:val="30"/>
    <w:qFormat/>
    <w:rsid w:val="005A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3A15"/>
    <w:rPr>
      <w:i/>
      <w:iCs/>
      <w:color w:val="0F4761" w:themeColor="accent1" w:themeShade="BF"/>
    </w:rPr>
  </w:style>
  <w:style w:type="character" w:styleId="IntensiverVerweis">
    <w:name w:val="Intense Reference"/>
    <w:basedOn w:val="Absatz-Standardschriftart"/>
    <w:uiPriority w:val="32"/>
    <w:qFormat/>
    <w:rsid w:val="005A3A15"/>
    <w:rPr>
      <w:b/>
      <w:bCs/>
      <w:smallCaps/>
      <w:color w:val="0F4761" w:themeColor="accent1" w:themeShade="BF"/>
      <w:spacing w:val="5"/>
    </w:rPr>
  </w:style>
  <w:style w:type="paragraph" w:styleId="KeinLeerraum">
    <w:name w:val="No Spacing"/>
    <w:uiPriority w:val="1"/>
    <w:qFormat/>
    <w:rsid w:val="005A3A15"/>
    <w:pPr>
      <w:spacing w:after="0" w:line="240" w:lineRule="auto"/>
    </w:pPr>
  </w:style>
  <w:style w:type="paragraph" w:styleId="Kopfzeile">
    <w:name w:val="header"/>
    <w:basedOn w:val="Standard"/>
    <w:link w:val="KopfzeileZchn"/>
    <w:rsid w:val="001E7261"/>
    <w:pPr>
      <w:tabs>
        <w:tab w:val="center" w:pos="4536"/>
        <w:tab w:val="right" w:pos="9072"/>
      </w:tabs>
      <w:spacing w:after="0" w:line="240" w:lineRule="auto"/>
    </w:pPr>
    <w:rPr>
      <w:rFonts w:ascii="Times New Roman" w:eastAsia="Times New Roman" w:hAnsi="Times New Roman" w:cs="Times New Roman"/>
      <w:kern w:val="0"/>
      <w:sz w:val="22"/>
      <w:szCs w:val="20"/>
      <w:lang w:eastAsia="de-DE"/>
      <w14:ligatures w14:val="none"/>
    </w:rPr>
  </w:style>
  <w:style w:type="character" w:customStyle="1" w:styleId="KopfzeileZchn">
    <w:name w:val="Kopfzeile Zchn"/>
    <w:basedOn w:val="Absatz-Standardschriftart"/>
    <w:link w:val="Kopfzeile"/>
    <w:rsid w:val="001E7261"/>
    <w:rPr>
      <w:rFonts w:ascii="Times New Roman" w:eastAsia="Times New Roman" w:hAnsi="Times New Roman" w:cs="Times New Roman"/>
      <w:kern w:val="0"/>
      <w:sz w:val="22"/>
      <w:szCs w:val="20"/>
      <w:lang w:eastAsia="de-DE"/>
      <w14:ligatures w14:val="none"/>
    </w:rPr>
  </w:style>
  <w:style w:type="paragraph" w:styleId="Fuzeile">
    <w:name w:val="footer"/>
    <w:basedOn w:val="Standard"/>
    <w:link w:val="FuzeileZchn"/>
    <w:uiPriority w:val="99"/>
    <w:unhideWhenUsed/>
    <w:rsid w:val="001E72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7261"/>
  </w:style>
  <w:style w:type="character" w:styleId="Hyperlink">
    <w:name w:val="Hyperlink"/>
    <w:rsid w:val="001E7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isela.soeger@kalkriese-varusschlach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Flöring, Caroline | Varusschlacht Kalkriese</dc:creator>
  <cp:keywords/>
  <dc:description/>
  <cp:lastModifiedBy>Flöring, Caroline | Varusschlacht Kalkriese</cp:lastModifiedBy>
  <cp:revision>12</cp:revision>
  <dcterms:created xsi:type="dcterms:W3CDTF">2026-06-16T09:33:00Z</dcterms:created>
  <dcterms:modified xsi:type="dcterms:W3CDTF">2026-06-17T14:49:00Z</dcterms:modified>
</cp:coreProperties>
</file>