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8EEA" w14:textId="551CDE4F" w:rsidR="00566731" w:rsidRPr="006D4E99" w:rsidRDefault="00A92144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CD108C4" wp14:editId="16671878">
            <wp:extent cx="1095375" cy="10096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098AC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112DED62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29F8757C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3BBFE852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4C405633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 w14:paraId="39F683C1" w14:textId="77777777">
        <w:tc>
          <w:tcPr>
            <w:tcW w:w="6591" w:type="dxa"/>
          </w:tcPr>
          <w:p w14:paraId="5B37B625" w14:textId="77777777"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14:paraId="03539E8F" w14:textId="77777777"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 w14:paraId="2E792718" w14:textId="77777777">
        <w:tc>
          <w:tcPr>
            <w:tcW w:w="6591" w:type="dxa"/>
          </w:tcPr>
          <w:p w14:paraId="4129589C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14:paraId="6A392CD0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 w14:paraId="0708E1BA" w14:textId="77777777">
        <w:tc>
          <w:tcPr>
            <w:tcW w:w="6591" w:type="dxa"/>
          </w:tcPr>
          <w:p w14:paraId="78DD7D09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6412C0BF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3E79509B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4F160F64" w14:textId="77777777"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14:paraId="1C595B4D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14:paraId="2B1068FF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14:paraId="2F98D82D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14:paraId="15AA1283" w14:textId="408B7AD5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3894EF1A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44A5852C" w14:textId="06F937E5"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6D6F07">
              <w:rPr>
                <w:rFonts w:cs="Arial"/>
              </w:rPr>
              <w:t>25</w:t>
            </w:r>
            <w:r w:rsidR="00A91739">
              <w:rPr>
                <w:rFonts w:cs="Arial"/>
              </w:rPr>
              <w:t>.06</w:t>
            </w:r>
            <w:r w:rsidR="00862A5C">
              <w:rPr>
                <w:rFonts w:cs="Arial"/>
              </w:rPr>
              <w:t>.</w:t>
            </w:r>
            <w:r w:rsidR="00031FCF">
              <w:rPr>
                <w:rFonts w:cs="Arial"/>
              </w:rPr>
              <w:t>2026</w:t>
            </w:r>
          </w:p>
          <w:p w14:paraId="1CF2C2D3" w14:textId="3FDE8613"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D05F88">
              <w:rPr>
                <w:rFonts w:cs="Arial"/>
              </w:rPr>
              <w:t>2</w:t>
            </w:r>
            <w:r w:rsidR="00105D62">
              <w:rPr>
                <w:rFonts w:cs="Arial"/>
              </w:rPr>
              <w:t>63</w:t>
            </w:r>
          </w:p>
          <w:p w14:paraId="2828EA53" w14:textId="0A6C94C4"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D05F88">
              <w:rPr>
                <w:rFonts w:cs="Arial"/>
              </w:rPr>
              <w:t>M. Kruse-Wiegand</w:t>
            </w:r>
          </w:p>
          <w:p w14:paraId="44B24B8B" w14:textId="77777777"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 w14:paraId="4C123D32" w14:textId="77777777">
        <w:trPr>
          <w:trHeight w:val="874"/>
        </w:trPr>
        <w:tc>
          <w:tcPr>
            <w:tcW w:w="6591" w:type="dxa"/>
          </w:tcPr>
          <w:p w14:paraId="7AC841F5" w14:textId="42EE822A" w:rsidR="00566731" w:rsidRPr="006D4E99" w:rsidRDefault="00A92144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2A4A34C0" wp14:editId="4C650383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5715" b="1841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FFEB924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C6ZwKq3wAAAAwBAAAPAAAAZHJzL2Rvd25yZXYueG1sTI/dToQwEEbvTXyHZky8220VooiU&#10;jdHVxKwxEX2AAUYg0imhZWHf3u7e6N38nHxzJtssphd7Gl1nWcPVWoEgrmzdcaPh6/N5lYBwHrnG&#10;3jJpOJCDTX5+lmFa25k/aF/4RoQQdilqaL0fUild1ZJBt7YDcdh929GgD+3YyHrEOYSbXl4rdSMN&#10;dhwutDjQY0vVTzEZDbGMp5cdv+/o7QlnXw6H7fa10PryYnm4B+Fp8X8wHPWDOuTBqbQT1070Gm6T&#10;JAqohlUUxSCOhFJ3oSpPowhknsn/T+S/AAAA//8DAFBLAQItABQABgAIAAAAIQC2gziS/gAAAOEB&#10;AAATAAAAAAAAAAAAAAAAAAAAAABbQ29udGVudF9UeXBlc10ueG1sUEsBAi0AFAAGAAgAAAAhADj9&#10;If/WAAAAlAEAAAsAAAAAAAAAAAAAAAAALwEAAF9yZWxzLy5yZWxzUEsBAi0AFAAGAAgAAAAhAKDP&#10;ZaHYAQAAqgMAAA4AAAAAAAAAAAAAAAAALgIAAGRycy9lMm9Eb2MueG1sUEsBAi0AFAAGAAgAAAAh&#10;ALpnAqrfAAAADAEAAA8AAAAAAAAAAAAAAAAAMgQAAGRycy9kb3ducmV2LnhtbFBLBQYAAAAABAAE&#10;APMAAAA+BQ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7BD672CD" wp14:editId="639A620B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5715" b="1841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B768D58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Jbzrk4AAAAAwBAAAPAAAAZHJzL2Rvd25yZXYueG1sTI9RS8NAEITfBf/DsYJv7SWl1Cbm&#10;UkSrIC2C0R+wya1JMLcXcpcm/fdefdHHnR1mvsl2s+nEiQbXWlYQLyMQxJXVLdcKPj+eF1sQziNr&#10;7CyTgjM52OXXVxmm2k78TqfC1yKEsEtRQeN9n0rpqoYMuqXticPvyw4GfTiHWuoBpxBuOrmKoo00&#10;2HJoaLCnx4aq72I0CtZyPb4c+O1AxyecfNmf9/vXQqnbm/nhHoSn2f+Z4YIf0CEPTKUdWTvRKbjb&#10;JgHdK1hskhWIiyOKowRE+SvFIPNM/h+R/wAAAP//AwBQSwECLQAUAAYACAAAACEAtoM4kv4AAADh&#10;AQAAEwAAAAAAAAAAAAAAAAAAAAAAW0NvbnRlbnRfVHlwZXNdLnhtbFBLAQItABQABgAIAAAAIQA4&#10;/SH/1gAAAJQBAAALAAAAAAAAAAAAAAAAAC8BAABfcmVscy8ucmVsc1BLAQItABQABgAIAAAAIQCg&#10;z2Wh2AEAAKoDAAAOAAAAAAAAAAAAAAAAAC4CAABkcnMvZTJvRG9jLnhtbFBLAQItABQABgAIAAAA&#10;IQAJbzrk4AAAAAwBAAAPAAAAAAAAAAAAAAAAADIEAABkcnMvZG93bnJldi54bWxQSwUGAAAAAAQA&#10;BADzAAAAPwU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6CFF267E" wp14:editId="534F6C42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5715" b="1841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DBC6A30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11r3s4AAAAAwBAAAPAAAAZHJzL2Rvd25yZXYueG1sTI9RT4NAEITfTfwPlzXxrb2rohbk&#10;aIxWk6bGRPQHLLACkdsj3FHov/fqiz7u7GTmm3Qzm04caHCtZQ2rpQJBXNqq5VrD58fzYg3CeeQK&#10;O8uk4UgONtn5WYpJZSd+p0PuaxFC2CWoofG+T6R0ZUMG3dL2xOH3ZQeDPpxDLasBpxBuOnml1K00&#10;2HJoaLCnx4bK73w0GiIZjS97ftvT6xNOvuiP2+0u1/ryYn64B+Fp9n9mOOEHdMgCU2FHrpzoNNyt&#10;44DuNSzimwjEyaFWKgZR/ErXILNU/h+R/QAAAP//AwBQSwECLQAUAAYACAAAACEAtoM4kv4AAADh&#10;AQAAEwAAAAAAAAAAAAAAAAAAAAAAW0NvbnRlbnRfVHlwZXNdLnhtbFBLAQItABQABgAIAAAAIQA4&#10;/SH/1gAAAJQBAAALAAAAAAAAAAAAAAAAAC8BAABfcmVscy8ucmVsc1BLAQItABQABgAIAAAAIQCg&#10;z2Wh2AEAAKoDAAAOAAAAAAAAAAAAAAAAAC4CAABkcnMvZTJvRG9jLnhtbFBLAQItABQABgAIAAAA&#10;IQA11r3s4AAAAAwBAAAPAAAAAAAAAAAAAAAAADIEAABkcnMvZG93bnJldi54bWxQSwUGAAAAAAQA&#10;BADzAAAAPwU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 wp14:anchorId="7EE057F1" wp14:editId="5304702E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585FD5E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 wp14:anchorId="7F9ABEF8" wp14:editId="245FEC6F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5715" b="1841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9C377B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DGc5h/3gAAAAoBAAAPAAAAZHJzL2Rvd25yZXYueG1sTI/dToNAEEbvTXyHzZh4ZxdJ0yKy&#10;NEariakxkfYBBnYEIjtL2KXQt3e50rv5OfnmTLabTSfONLjWsoL7VQSCuLK65VrB6fh6l4BwHllj&#10;Z5kUXMjBLr++yjDVduIvOhe+FiGEXYoKGu/7VEpXNWTQrWxPHHbfdjDoQzvUUg84hXDTyTiKNtJg&#10;y+FCgz09N1T9FKNRsJbr8e3Anwf6eMHJl/1lv38vlLq9mZ8eQXia/R8Mi35Qhzw4lXZk7USnYJsk&#10;m4AqiOMtiAWIoodQlcskAZln8v8L+S8A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xnOYf9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14:paraId="19727F01" w14:textId="49D31DAE" w:rsidR="00566731" w:rsidRPr="00D05F88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14:paraId="587F0588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14:paraId="6184C7FF" w14:textId="057C944F" w:rsidR="00566731" w:rsidRPr="006D4E99" w:rsidRDefault="00D05F88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22</w:t>
            </w:r>
            <w:r w:rsidR="00105D62">
              <w:rPr>
                <w:rFonts w:cs="Arial"/>
                <w:lang w:val="fr-FR"/>
              </w:rPr>
              <w:t>63</w:t>
            </w:r>
          </w:p>
          <w:p w14:paraId="3DF97B52" w14:textId="6280A039" w:rsidR="00566731" w:rsidRPr="00C433C7" w:rsidRDefault="00D05F88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>
              <w:rPr>
                <w:rFonts w:cs="Arial"/>
                <w:sz w:val="21"/>
                <w:szCs w:val="21"/>
                <w:lang w:val="fr-FR"/>
              </w:rPr>
              <w:t>Pressestelle@LKOS.de</w:t>
            </w:r>
          </w:p>
          <w:p w14:paraId="26FCD208" w14:textId="42A0A274" w:rsidR="00566731" w:rsidRPr="006D4E99" w:rsidRDefault="00A92144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6E9D2B33" wp14:editId="375E95AB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7BB704E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1E8F2E27" wp14:editId="71B4D536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DA39B2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14:paraId="72C27B28" w14:textId="77777777"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14:paraId="29FB9F20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14:paraId="35145030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14:paraId="675518CD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14:paraId="46A568BC" w14:textId="7C502828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</w:r>
    </w:p>
    <w:p w14:paraId="22AC74C0" w14:textId="77777777" w:rsidR="00A91739" w:rsidRPr="0097015B" w:rsidRDefault="00A91739" w:rsidP="00A91739">
      <w:r w:rsidRPr="0097015B">
        <w:rPr>
          <w:b/>
          <w:bCs/>
        </w:rPr>
        <w:t xml:space="preserve">Austausch zur Stärkung </w:t>
      </w:r>
      <w:r>
        <w:rPr>
          <w:b/>
          <w:bCs/>
        </w:rPr>
        <w:t>k</w:t>
      </w:r>
      <w:r w:rsidRPr="0097015B">
        <w:rPr>
          <w:b/>
          <w:bCs/>
        </w:rPr>
        <w:t>ritischer Infrastrukturen</w:t>
      </w:r>
    </w:p>
    <w:p w14:paraId="4D07C0D1" w14:textId="77777777" w:rsidR="00A91739" w:rsidRPr="000C1F46" w:rsidRDefault="00A91739" w:rsidP="00A91739">
      <w:pPr>
        <w:rPr>
          <w:sz w:val="28"/>
          <w:szCs w:val="28"/>
        </w:rPr>
      </w:pPr>
      <w:r w:rsidRPr="000C1F46">
        <w:rPr>
          <w:b/>
          <w:bCs/>
          <w:sz w:val="28"/>
          <w:szCs w:val="28"/>
        </w:rPr>
        <w:t>Landkreis und Kreisverbindungskommando der Bundeswehr intensivieren Zusammenarbeit</w:t>
      </w:r>
    </w:p>
    <w:p w14:paraId="426B7309" w14:textId="59A7412B" w:rsidR="006D6F07" w:rsidRDefault="006D6F07" w:rsidP="006D6F07"/>
    <w:p w14:paraId="2F28E667" w14:textId="77777777" w:rsidR="006D6F07" w:rsidRDefault="006D6F07" w:rsidP="006D6F07">
      <w:r>
        <w:t xml:space="preserve">Wie können kritische Infrastrukturen im Landkreis auch in Krisen- und Katastrophenlagen zuverlässig funktionieren? Diese Frage stand im Mittelpunkt eines Austauschs von Landrätin Anna Kebschull und Kreisrat Malte Stakowski mit dem Kreisverbindungskommando (KVK) der Bundeswehr. </w:t>
      </w:r>
    </w:p>
    <w:p w14:paraId="4F1BD7DB" w14:textId="77777777" w:rsidR="006D6F07" w:rsidRDefault="006D6F07" w:rsidP="006D6F07">
      <w:pPr>
        <w:rPr>
          <w:b/>
        </w:rPr>
      </w:pPr>
    </w:p>
    <w:p w14:paraId="7A34CF9C" w14:textId="77777777" w:rsidR="006D6F07" w:rsidRDefault="006D6F07" w:rsidP="006D6F07">
      <w:pPr>
        <w:rPr>
          <w:b/>
        </w:rPr>
      </w:pPr>
      <w:r>
        <w:rPr>
          <w:b/>
        </w:rPr>
        <w:t>Enge Zusammenarbeit im Krisenfall</w:t>
      </w:r>
    </w:p>
    <w:p w14:paraId="570D98D2" w14:textId="487736B1" w:rsidR="006D6F07" w:rsidRDefault="006D6F07" w:rsidP="006D6F07">
      <w:r>
        <w:t>Im Rahmen des Gesprächs wurden aktuelle Herausforderungen für die Versorgungssicherheit und mögliche Krisen</w:t>
      </w:r>
      <w:r w:rsidR="00EB3C04">
        <w:t>szenarien</w:t>
      </w:r>
      <w:r w:rsidR="00C90E5C">
        <w:t xml:space="preserve"> erörtert</w:t>
      </w:r>
      <w:r>
        <w:t>. Kritische Infrastruktur – von der Energie- und Wasserversorgung über Kommunikationsnetze bis hin zum Gesundheitswesen – kann nur durch eine enge Zusammenarbeit aller beteiligten Akteure geschützt werden.</w:t>
      </w:r>
    </w:p>
    <w:p w14:paraId="3FAC8196" w14:textId="77777777" w:rsidR="006D6F07" w:rsidRDefault="006D6F07" w:rsidP="006D6F07"/>
    <w:p w14:paraId="57F43467" w14:textId="77777777" w:rsidR="006D6F07" w:rsidRDefault="006D6F07" w:rsidP="006D6F07">
      <w:r>
        <w:t xml:space="preserve">Landrätin Anna Kebschull betonte die Bedeutung einer frühzeitigen und abgestimmten Vorbereitung: „Krisen machen nicht an Zuständigkeitsgrenzen halt. Daher haben wir in den letzten Jahren kontinuierlich die interdisziplinäre Zusammenarbeit im Landkreis gestärkt.“ </w:t>
      </w:r>
    </w:p>
    <w:p w14:paraId="4E8B363F" w14:textId="1C670628" w:rsidR="006D6F07" w:rsidRDefault="00EB3C04" w:rsidP="006D6F07">
      <w:r>
        <w:lastRenderedPageBreak/>
        <w:t>Kreisrat Malte Stakowski</w:t>
      </w:r>
      <w:r w:rsidR="006D6F07">
        <w:t xml:space="preserve"> ergänzte: „Der regelmäßige Austausch und die gemeinsamen Stabsübungen mit dem KVK sind dabei ein wichtiger Baustein für die Resilienz unseres Landkreises.“</w:t>
      </w:r>
    </w:p>
    <w:p w14:paraId="4DACFF21" w14:textId="77777777" w:rsidR="006D6F07" w:rsidRDefault="006D6F07" w:rsidP="006D6F07">
      <w:r>
        <w:t>Die Kreisverbindungskommandos unterstützen die zivilen Behörden als Ansprechpartner und „Fachberater Bundeswehr“ in Fragen der zivil-militärischen Zusammenarbeit und stehen insbesondere in Krisen- und Katastrophenfällen beratend zur Seite.</w:t>
      </w:r>
    </w:p>
    <w:p w14:paraId="00C47294" w14:textId="77777777" w:rsidR="006D6F07" w:rsidRDefault="006D6F07" w:rsidP="006D6F07">
      <w:pPr>
        <w:rPr>
          <w:b/>
        </w:rPr>
      </w:pPr>
    </w:p>
    <w:p w14:paraId="0B6C463A" w14:textId="77777777" w:rsidR="006D6F07" w:rsidRDefault="006D6F07" w:rsidP="006D6F07">
      <w:pPr>
        <w:rPr>
          <w:b/>
        </w:rPr>
      </w:pPr>
      <w:r>
        <w:rPr>
          <w:b/>
        </w:rPr>
        <w:t>Oberstleutnant Volker Hindermann übernimmt Leitung</w:t>
      </w:r>
    </w:p>
    <w:p w14:paraId="53CEC3DC" w14:textId="3AC5ECCD" w:rsidR="006D6F07" w:rsidRDefault="006D6F07" w:rsidP="006D6F07">
      <w:pPr>
        <w:spacing w:after="120"/>
      </w:pPr>
      <w:r>
        <w:t>Im Rahmen des Termins begrüßten Anna Kebschull und Kreisrat Malte Stakowski auch den neuen Leiter des Kreisverb</w:t>
      </w:r>
      <w:r w:rsidR="00EB3C04">
        <w:t xml:space="preserve">indungskommandos Osnabrück-Land, </w:t>
      </w:r>
      <w:bookmarkStart w:id="0" w:name="_GoBack"/>
      <w:bookmarkEnd w:id="0"/>
      <w:r>
        <w:t xml:space="preserve">Oberstleutnant der Reserve Volker Hindermann. Dieser ist bereits seit vielen Jahren beim KVK beordert. Herr Hindermann hat die Leitungsfunktion zum 1. Juni 2026 von seinem Vorgänger Dr. Heinrich </w:t>
      </w:r>
      <w:proofErr w:type="spellStart"/>
      <w:r>
        <w:t>Gehrs</w:t>
      </w:r>
      <w:proofErr w:type="spellEnd"/>
      <w:r>
        <w:t xml:space="preserve"> übernommen.</w:t>
      </w:r>
    </w:p>
    <w:p w14:paraId="3E3CBB62" w14:textId="77777777" w:rsidR="006D6F07" w:rsidRDefault="006D6F07" w:rsidP="006D6F07">
      <w:pPr>
        <w:spacing w:after="120"/>
      </w:pPr>
    </w:p>
    <w:p w14:paraId="3AED6256" w14:textId="77777777" w:rsidR="006D6F07" w:rsidRDefault="006D6F07" w:rsidP="006D6F07">
      <w:pPr>
        <w:spacing w:after="120"/>
        <w:rPr>
          <w:sz w:val="18"/>
          <w:szCs w:val="18"/>
        </w:rPr>
      </w:pPr>
      <w:r>
        <w:rPr>
          <w:sz w:val="18"/>
          <w:szCs w:val="18"/>
        </w:rPr>
        <w:t>BU: Vertreterinnen und Vertreter des Landkreis Osnabrück tauschten sich mit dem Kreisverbindungskommando aus. Im Rahmen des Gesprächs wurden aktuelle Herausforderungen für die Versorgungssicherheit erörtert. Foto: Landkreis Osnabrück</w:t>
      </w:r>
    </w:p>
    <w:p w14:paraId="5DCDCF1D" w14:textId="0E51A6D0" w:rsidR="00A91739" w:rsidRPr="00B10E29" w:rsidRDefault="00A91739" w:rsidP="00A91739">
      <w:pPr>
        <w:spacing w:after="120"/>
        <w:rPr>
          <w:sz w:val="18"/>
          <w:szCs w:val="18"/>
        </w:rPr>
      </w:pPr>
    </w:p>
    <w:sectPr w:rsidR="00A91739" w:rsidRPr="00B10E29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C4979" w14:textId="77777777" w:rsidR="00541F59" w:rsidRDefault="00541F59">
      <w:pPr>
        <w:spacing w:line="240" w:lineRule="auto"/>
      </w:pPr>
      <w:r>
        <w:separator/>
      </w:r>
    </w:p>
  </w:endnote>
  <w:endnote w:type="continuationSeparator" w:id="0">
    <w:p w14:paraId="43F220E1" w14:textId="77777777" w:rsidR="00541F59" w:rsidRDefault="00541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557D4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374B63" w14:textId="77777777"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9733E" w14:textId="42FEDE0A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B3C04">
      <w:rPr>
        <w:rStyle w:val="Seitenzahl"/>
        <w:noProof/>
      </w:rPr>
      <w:t>1</w:t>
    </w:r>
    <w:r>
      <w:rPr>
        <w:rStyle w:val="Seitenzahl"/>
      </w:rPr>
      <w:fldChar w:fldCharType="end"/>
    </w:r>
  </w:p>
  <w:p w14:paraId="14B6C467" w14:textId="77777777"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EAC0" w14:textId="77777777"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43B23" w14:textId="77777777" w:rsidR="00541F59" w:rsidRDefault="00541F59">
      <w:pPr>
        <w:spacing w:line="240" w:lineRule="auto"/>
      </w:pPr>
      <w:r>
        <w:separator/>
      </w:r>
    </w:p>
  </w:footnote>
  <w:footnote w:type="continuationSeparator" w:id="0">
    <w:p w14:paraId="7F9C910C" w14:textId="77777777" w:rsidR="00541F59" w:rsidRDefault="00541F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10558"/>
    <w:rsid w:val="00024066"/>
    <w:rsid w:val="00031FCF"/>
    <w:rsid w:val="000345B8"/>
    <w:rsid w:val="000659B1"/>
    <w:rsid w:val="00070537"/>
    <w:rsid w:val="000801EF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65F4"/>
    <w:rsid w:val="0015295E"/>
    <w:rsid w:val="0015505A"/>
    <w:rsid w:val="001567A1"/>
    <w:rsid w:val="0016056D"/>
    <w:rsid w:val="001605DF"/>
    <w:rsid w:val="00160C82"/>
    <w:rsid w:val="00162327"/>
    <w:rsid w:val="001640AC"/>
    <w:rsid w:val="00185344"/>
    <w:rsid w:val="00195B79"/>
    <w:rsid w:val="001A34B2"/>
    <w:rsid w:val="001C0D85"/>
    <w:rsid w:val="001F1F8D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94A40"/>
    <w:rsid w:val="002A4730"/>
    <w:rsid w:val="002B02EE"/>
    <w:rsid w:val="002B3D5E"/>
    <w:rsid w:val="002C1213"/>
    <w:rsid w:val="002C698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41DA3"/>
    <w:rsid w:val="0034297C"/>
    <w:rsid w:val="00344E7E"/>
    <w:rsid w:val="00363A82"/>
    <w:rsid w:val="0036445F"/>
    <w:rsid w:val="00377AD5"/>
    <w:rsid w:val="00382DC9"/>
    <w:rsid w:val="00387B44"/>
    <w:rsid w:val="003B1659"/>
    <w:rsid w:val="003C0FA0"/>
    <w:rsid w:val="003C726C"/>
    <w:rsid w:val="003D64A3"/>
    <w:rsid w:val="003E1893"/>
    <w:rsid w:val="003F2DB8"/>
    <w:rsid w:val="00417F99"/>
    <w:rsid w:val="00434BED"/>
    <w:rsid w:val="00447B33"/>
    <w:rsid w:val="00464130"/>
    <w:rsid w:val="00464C94"/>
    <w:rsid w:val="00487F4D"/>
    <w:rsid w:val="004A57A0"/>
    <w:rsid w:val="004A6621"/>
    <w:rsid w:val="004C1946"/>
    <w:rsid w:val="004C5AA4"/>
    <w:rsid w:val="004E74B8"/>
    <w:rsid w:val="00500497"/>
    <w:rsid w:val="005064D3"/>
    <w:rsid w:val="00511E94"/>
    <w:rsid w:val="00515E7D"/>
    <w:rsid w:val="005210A3"/>
    <w:rsid w:val="005220E2"/>
    <w:rsid w:val="005226F6"/>
    <w:rsid w:val="00526FE2"/>
    <w:rsid w:val="00541F59"/>
    <w:rsid w:val="00543D20"/>
    <w:rsid w:val="00547809"/>
    <w:rsid w:val="00554C06"/>
    <w:rsid w:val="005634A4"/>
    <w:rsid w:val="00566731"/>
    <w:rsid w:val="0057486D"/>
    <w:rsid w:val="005763AB"/>
    <w:rsid w:val="005A6720"/>
    <w:rsid w:val="005B7959"/>
    <w:rsid w:val="005C4BD9"/>
    <w:rsid w:val="005D4065"/>
    <w:rsid w:val="005E75A9"/>
    <w:rsid w:val="006033EF"/>
    <w:rsid w:val="00604CDD"/>
    <w:rsid w:val="00610DBA"/>
    <w:rsid w:val="006230B6"/>
    <w:rsid w:val="006375C0"/>
    <w:rsid w:val="00640F0A"/>
    <w:rsid w:val="00646332"/>
    <w:rsid w:val="00657240"/>
    <w:rsid w:val="00660CF1"/>
    <w:rsid w:val="00673BD4"/>
    <w:rsid w:val="00676722"/>
    <w:rsid w:val="00682ECD"/>
    <w:rsid w:val="0068340C"/>
    <w:rsid w:val="006928CA"/>
    <w:rsid w:val="006C10F0"/>
    <w:rsid w:val="006C2BA2"/>
    <w:rsid w:val="006C3FC2"/>
    <w:rsid w:val="006D4E99"/>
    <w:rsid w:val="006D5BD1"/>
    <w:rsid w:val="006D6F07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66F0E"/>
    <w:rsid w:val="00793504"/>
    <w:rsid w:val="007945D7"/>
    <w:rsid w:val="007A10A8"/>
    <w:rsid w:val="007A134E"/>
    <w:rsid w:val="007C5758"/>
    <w:rsid w:val="007E0170"/>
    <w:rsid w:val="007E107A"/>
    <w:rsid w:val="007E3D2F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200"/>
    <w:rsid w:val="00896F52"/>
    <w:rsid w:val="008A1EB3"/>
    <w:rsid w:val="008A4FB1"/>
    <w:rsid w:val="008C7993"/>
    <w:rsid w:val="008D3D08"/>
    <w:rsid w:val="008E4BEC"/>
    <w:rsid w:val="008F0606"/>
    <w:rsid w:val="008F06E5"/>
    <w:rsid w:val="008F0878"/>
    <w:rsid w:val="008F5A3A"/>
    <w:rsid w:val="00932B68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852F6"/>
    <w:rsid w:val="009A39ED"/>
    <w:rsid w:val="009A5C20"/>
    <w:rsid w:val="009C0F1C"/>
    <w:rsid w:val="009C6E9E"/>
    <w:rsid w:val="009D1F51"/>
    <w:rsid w:val="009E1D78"/>
    <w:rsid w:val="009E5BDC"/>
    <w:rsid w:val="009F64D5"/>
    <w:rsid w:val="00A01BE6"/>
    <w:rsid w:val="00A04908"/>
    <w:rsid w:val="00A05B1C"/>
    <w:rsid w:val="00A22DB2"/>
    <w:rsid w:val="00A374C3"/>
    <w:rsid w:val="00A37E09"/>
    <w:rsid w:val="00A40F64"/>
    <w:rsid w:val="00A45AB3"/>
    <w:rsid w:val="00A61527"/>
    <w:rsid w:val="00A66917"/>
    <w:rsid w:val="00A67313"/>
    <w:rsid w:val="00A7088A"/>
    <w:rsid w:val="00A83D02"/>
    <w:rsid w:val="00A85B7B"/>
    <w:rsid w:val="00A85C15"/>
    <w:rsid w:val="00A91739"/>
    <w:rsid w:val="00A92144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10E29"/>
    <w:rsid w:val="00B25788"/>
    <w:rsid w:val="00B53688"/>
    <w:rsid w:val="00B67D99"/>
    <w:rsid w:val="00B83981"/>
    <w:rsid w:val="00B862D5"/>
    <w:rsid w:val="00B86B03"/>
    <w:rsid w:val="00B90845"/>
    <w:rsid w:val="00B96A66"/>
    <w:rsid w:val="00BA0B1F"/>
    <w:rsid w:val="00BA2A94"/>
    <w:rsid w:val="00BA5CCA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64C33"/>
    <w:rsid w:val="00C8046B"/>
    <w:rsid w:val="00C90E5C"/>
    <w:rsid w:val="00CA2D96"/>
    <w:rsid w:val="00CA2FD6"/>
    <w:rsid w:val="00CA459A"/>
    <w:rsid w:val="00CC29AE"/>
    <w:rsid w:val="00D0152A"/>
    <w:rsid w:val="00D0252A"/>
    <w:rsid w:val="00D05F88"/>
    <w:rsid w:val="00D138B0"/>
    <w:rsid w:val="00D178D9"/>
    <w:rsid w:val="00D34915"/>
    <w:rsid w:val="00D40B12"/>
    <w:rsid w:val="00D41EE0"/>
    <w:rsid w:val="00D4784A"/>
    <w:rsid w:val="00D510AD"/>
    <w:rsid w:val="00D61783"/>
    <w:rsid w:val="00D7273D"/>
    <w:rsid w:val="00D760D9"/>
    <w:rsid w:val="00D85FEE"/>
    <w:rsid w:val="00D902F7"/>
    <w:rsid w:val="00DB2B7E"/>
    <w:rsid w:val="00DC0C59"/>
    <w:rsid w:val="00DC155D"/>
    <w:rsid w:val="00DD791D"/>
    <w:rsid w:val="00DF5185"/>
    <w:rsid w:val="00E130BA"/>
    <w:rsid w:val="00E23301"/>
    <w:rsid w:val="00E33231"/>
    <w:rsid w:val="00E37808"/>
    <w:rsid w:val="00E37934"/>
    <w:rsid w:val="00E4131A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3C04"/>
    <w:rsid w:val="00EB7E11"/>
    <w:rsid w:val="00EC4FA5"/>
    <w:rsid w:val="00EC724B"/>
    <w:rsid w:val="00ED12EA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15C2"/>
    <w:rsid w:val="00F966D1"/>
    <w:rsid w:val="00FA0715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64429"/>
  <w15:docId w15:val="{2393DE79-E772-4833-89E7-4620A0EF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D86D-F8AD-454F-952C-CBF84B00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Kruse-Wiegand, Malina</cp:lastModifiedBy>
  <cp:revision>4</cp:revision>
  <cp:lastPrinted>2016-07-21T12:50:00Z</cp:lastPrinted>
  <dcterms:created xsi:type="dcterms:W3CDTF">2026-06-25T07:11:00Z</dcterms:created>
  <dcterms:modified xsi:type="dcterms:W3CDTF">2026-06-25T07:22:00Z</dcterms:modified>
</cp:coreProperties>
</file>