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50B7C" w14:textId="1769A4EA" w:rsidR="007D2CAE" w:rsidRDefault="006A7712" w:rsidP="00B674DF">
      <w:pPr>
        <w:spacing w:before="100" w:beforeAutospacing="1" w:after="100" w:afterAutospacing="1" w:line="240" w:lineRule="auto"/>
        <w:outlineLvl w:val="0"/>
        <w:rPr>
          <w:rFonts w:eastAsia="Times New Roman" w:cs="Times New Roman"/>
          <w:b/>
          <w:bCs/>
          <w:kern w:val="36"/>
          <w:sz w:val="48"/>
          <w:szCs w:val="48"/>
          <w:lang w:eastAsia="de-DE"/>
          <w14:ligatures w14:val="none"/>
        </w:rPr>
      </w:pPr>
      <w:r>
        <w:rPr>
          <w:noProof/>
        </w:rPr>
        <w:drawing>
          <wp:anchor distT="0" distB="0" distL="114300" distR="114300" simplePos="0" relativeHeight="251658240" behindDoc="1" locked="0" layoutInCell="1" allowOverlap="1" wp14:anchorId="450737E8" wp14:editId="683B7F77">
            <wp:simplePos x="0" y="0"/>
            <wp:positionH relativeFrom="column">
              <wp:posOffset>3916045</wp:posOffset>
            </wp:positionH>
            <wp:positionV relativeFrom="paragraph">
              <wp:posOffset>7620</wp:posOffset>
            </wp:positionV>
            <wp:extent cx="2170800" cy="1202400"/>
            <wp:effectExtent l="0" t="0" r="1270" b="0"/>
            <wp:wrapTight wrapText="bothSides">
              <wp:wrapPolygon edited="0">
                <wp:start x="0" y="0"/>
                <wp:lineTo x="0" y="21223"/>
                <wp:lineTo x="21423" y="21223"/>
                <wp:lineTo x="2142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0800" cy="120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98C973" w14:textId="77777777" w:rsidR="006A7712" w:rsidRDefault="006A7712" w:rsidP="00B674DF">
      <w:pPr>
        <w:spacing w:before="100" w:beforeAutospacing="1" w:after="100" w:afterAutospacing="1" w:line="240" w:lineRule="auto"/>
        <w:outlineLvl w:val="0"/>
        <w:rPr>
          <w:rFonts w:eastAsia="Times New Roman" w:cs="Times New Roman"/>
          <w:b/>
          <w:bCs/>
          <w:kern w:val="36"/>
          <w:sz w:val="48"/>
          <w:szCs w:val="48"/>
          <w:lang w:eastAsia="de-DE"/>
          <w14:ligatures w14:val="none"/>
        </w:rPr>
      </w:pPr>
    </w:p>
    <w:p w14:paraId="6EAF122E" w14:textId="1FD1BEFE" w:rsidR="00B674DF" w:rsidRPr="00B674DF" w:rsidRDefault="00B674DF" w:rsidP="00B674DF">
      <w:pPr>
        <w:spacing w:before="100" w:beforeAutospacing="1" w:after="100" w:afterAutospacing="1" w:line="240" w:lineRule="auto"/>
        <w:outlineLvl w:val="0"/>
        <w:rPr>
          <w:rFonts w:eastAsia="Times New Roman" w:cs="Times New Roman"/>
          <w:b/>
          <w:bCs/>
          <w:kern w:val="36"/>
          <w:sz w:val="48"/>
          <w:szCs w:val="48"/>
          <w:lang w:eastAsia="de-DE"/>
          <w14:ligatures w14:val="none"/>
        </w:rPr>
      </w:pPr>
      <w:r w:rsidRPr="00B674DF">
        <w:rPr>
          <w:rFonts w:eastAsia="Times New Roman" w:cs="Times New Roman"/>
          <w:b/>
          <w:bCs/>
          <w:kern w:val="36"/>
          <w:sz w:val="48"/>
          <w:szCs w:val="48"/>
          <w:lang w:eastAsia="de-DE"/>
          <w14:ligatures w14:val="none"/>
        </w:rPr>
        <w:t>Pressemitteilung</w:t>
      </w:r>
    </w:p>
    <w:p w14:paraId="4D595703" w14:textId="77777777" w:rsidR="00B674DF" w:rsidRPr="00B674DF" w:rsidRDefault="00B674DF" w:rsidP="00B674DF">
      <w:pPr>
        <w:spacing w:before="100" w:beforeAutospacing="1" w:after="100" w:afterAutospacing="1" w:line="240" w:lineRule="auto"/>
        <w:outlineLvl w:val="1"/>
        <w:rPr>
          <w:rFonts w:eastAsia="Times New Roman" w:cs="Times New Roman"/>
          <w:b/>
          <w:bCs/>
          <w:kern w:val="0"/>
          <w:sz w:val="36"/>
          <w:szCs w:val="36"/>
          <w:lang w:eastAsia="de-DE"/>
          <w14:ligatures w14:val="none"/>
        </w:rPr>
      </w:pPr>
      <w:r w:rsidRPr="00B674DF">
        <w:rPr>
          <w:rFonts w:eastAsia="Times New Roman" w:cs="Times New Roman"/>
          <w:b/>
          <w:bCs/>
          <w:kern w:val="0"/>
          <w:sz w:val="36"/>
          <w:szCs w:val="36"/>
          <w:lang w:eastAsia="de-DE"/>
          <w14:ligatures w14:val="none"/>
        </w:rPr>
        <w:t>Von 3 bis 63 – und der Komet, der zweimal einschlägt: Die Gesunde Stunde begeistert mit Flashmob auf dem Domvorplatz</w:t>
      </w:r>
    </w:p>
    <w:p w14:paraId="776BE1EE" w14:textId="5A16C39D" w:rsidR="00B674DF" w:rsidRPr="00B674DF" w:rsidRDefault="00B674DF" w:rsidP="00B674DF">
      <w:pPr>
        <w:spacing w:before="100" w:beforeAutospacing="1" w:after="100" w:afterAutospacing="1" w:line="240" w:lineRule="auto"/>
      </w:pPr>
      <w:r w:rsidRPr="00B674DF">
        <w:rPr>
          <w:b/>
          <w:bCs/>
        </w:rPr>
        <w:t>Osnabrück, 6. Juni 2026</w:t>
      </w:r>
      <w:r w:rsidRPr="00B674DF">
        <w:t xml:space="preserve"> – Wenn mehr als nur ein „Komet“ einschlägt, dann steckt die Gesunde Stunde dahinter: Mit einem mitreißenden Flashmob verwandelten Kinder, Eltern, Großeltern, Lehrkräfte und Erzieherinnen den Osnabrücker Domvorplatz am Samstagvormittag in eine große Tanzfläche voller Energie, Lebensfreude und Gemeinschaftsgefühl.</w:t>
      </w:r>
    </w:p>
    <w:p w14:paraId="00C7717C" w14:textId="77777777" w:rsidR="00B674DF" w:rsidRPr="00B674DF" w:rsidRDefault="00B674DF" w:rsidP="00B674DF">
      <w:pPr>
        <w:spacing w:before="100" w:beforeAutospacing="1" w:after="100" w:afterAutospacing="1" w:line="240" w:lineRule="auto"/>
      </w:pPr>
      <w:r w:rsidRPr="00B674DF">
        <w:t xml:space="preserve">Zu den Klängen von „Verliebt in mich“, „Komet“, „Blame </w:t>
      </w:r>
      <w:proofErr w:type="spellStart"/>
      <w:r w:rsidRPr="00B674DF">
        <w:t>It</w:t>
      </w:r>
      <w:proofErr w:type="spellEnd"/>
      <w:r w:rsidRPr="00B674DF">
        <w:t xml:space="preserve"> on </w:t>
      </w:r>
      <w:proofErr w:type="spellStart"/>
      <w:r w:rsidRPr="00B674DF">
        <w:t>the</w:t>
      </w:r>
      <w:proofErr w:type="spellEnd"/>
      <w:r w:rsidRPr="00B674DF">
        <w:t xml:space="preserve"> Boogie“ und weiteren beliebten Songs zeigten die Teilnehmerinnen und Teilnehmer, was sie in den vergangenen Wochen gemeinsam einstudiert hatten. Zwar lebt ein Flashmob normalerweise von Spontaneität – dieser Auftritt war jedoch das Ergebnis intensiver Vorbereitung und großer Begeisterung.</w:t>
      </w:r>
    </w:p>
    <w:p w14:paraId="7E5945A2" w14:textId="77777777" w:rsidR="00B674DF" w:rsidRPr="00B674DF" w:rsidRDefault="00B674DF" w:rsidP="00B674DF">
      <w:pPr>
        <w:spacing w:before="100" w:beforeAutospacing="1" w:after="100" w:afterAutospacing="1" w:line="240" w:lineRule="auto"/>
      </w:pPr>
      <w:r w:rsidRPr="00B674DF">
        <w:t>Ein Trainerteam des Gesundheitsförderungsprojekts Gesunde Stunde hatte zuvor die Kooperationsschulen und Kitas in Stadt und Landkreis Osnabrück besucht und die Choreografien mit den Familien sowie den pädagogischen Fachkräften eingeübt. In vielen Einrichtungen wurde zusätzlich in den Pausen oder im Sportunterricht weiter geprobt.</w:t>
      </w:r>
    </w:p>
    <w:p w14:paraId="41D162C5" w14:textId="77777777" w:rsidR="00B674DF" w:rsidRPr="00B674DF" w:rsidRDefault="00B674DF" w:rsidP="00B674DF">
      <w:pPr>
        <w:spacing w:before="100" w:beforeAutospacing="1" w:after="100" w:afterAutospacing="1" w:line="240" w:lineRule="auto"/>
      </w:pPr>
      <w:r w:rsidRPr="00B674DF">
        <w:t>Der große Tag begann mit einer Generalprobe in der Sporthalle des Gymnasiums Carolinum. Dort trafen erstmals alle Gruppen zusammen. Die Vorfreude war spürbar, die Anspannung groß – und bei den sommerlichen Temperaturen floss auch der Schweiß. Gemeinsam wurden die Abläufe und Positionen auf der großen Fläche ein letztes Mal abgestimmt.</w:t>
      </w:r>
    </w:p>
    <w:p w14:paraId="18C6FBCE" w14:textId="77777777" w:rsidR="00B674DF" w:rsidRPr="00B674DF" w:rsidRDefault="00B674DF" w:rsidP="00B674DF">
      <w:pPr>
        <w:spacing w:before="100" w:beforeAutospacing="1" w:after="100" w:afterAutospacing="1" w:line="240" w:lineRule="auto"/>
      </w:pPr>
      <w:r w:rsidRPr="00B674DF">
        <w:t xml:space="preserve">Punkt 11 Uhr war es dann soweit: Mit den ersten Takten der Musik strömten die Tänzerinnen und Tänzer auf den Domvorplatz. Arme reckten sich dem Himmel entgegen, es wurde gesprungen, gedreht und gelacht. Die strahlenden Gesichter der Teilnehmenden konkurrierten mit der Sonne um die Wette. Als schließlich die letzten Zeilen von Udo Lindenbergs und Apache 207s Hit „Komet“ erklangen – „Lass uns noch mal </w:t>
      </w:r>
      <w:proofErr w:type="spellStart"/>
      <w:r w:rsidRPr="00B674DF">
        <w:t>aufdrehn</w:t>
      </w:r>
      <w:proofErr w:type="spellEnd"/>
      <w:r w:rsidRPr="00B674DF">
        <w:t>“ – belohnte das Publikum die beeindruckende Darbietung mit begeistertem Applaus.</w:t>
      </w:r>
    </w:p>
    <w:p w14:paraId="24B6D851" w14:textId="77777777" w:rsidR="00B674DF" w:rsidRPr="00B674DF" w:rsidRDefault="00B674DF" w:rsidP="00B674DF">
      <w:pPr>
        <w:spacing w:before="100" w:beforeAutospacing="1" w:after="100" w:afterAutospacing="1" w:line="240" w:lineRule="auto"/>
      </w:pPr>
      <w:r w:rsidRPr="00B674DF">
        <w:t xml:space="preserve">Besonders bemerkenswert: Oberbürgermeisterin Katharina Pötter verfolgte das Geschehen nicht nur vom Rand aus. Spontan entschied sie sich, beim zweiten Auftritt </w:t>
      </w:r>
      <w:r w:rsidRPr="00B674DF">
        <w:lastRenderedPageBreak/>
        <w:t>um 12 Uhr selbst mitzutanzen und fügte sich mit sichtbarer Freude in die Reihen der Tänzerinnen und Tänzer ein.</w:t>
      </w:r>
    </w:p>
    <w:p w14:paraId="15956409" w14:textId="77777777" w:rsidR="00B674DF" w:rsidRPr="00B674DF" w:rsidRDefault="00B674DF" w:rsidP="00B674DF">
      <w:pPr>
        <w:spacing w:before="100" w:beforeAutospacing="1" w:after="100" w:afterAutospacing="1" w:line="240" w:lineRule="auto"/>
      </w:pPr>
      <w:r w:rsidRPr="00B674DF">
        <w:t>Auch die Rückmeldungen aus den Schulen und Kitas waren durchweg positiv. Lehrkräfte betonten den besonderen Wert eines Projekts, das Gemeinschaft stärkt, Generationen verbindet und Erinnerungen schafft, die noch lange nachwirken werden.</w:t>
      </w:r>
    </w:p>
    <w:p w14:paraId="1F2B611F" w14:textId="77777777" w:rsidR="00B674DF" w:rsidRPr="00B674DF" w:rsidRDefault="00B674DF" w:rsidP="00B674DF">
      <w:pPr>
        <w:spacing w:before="100" w:beforeAutospacing="1" w:after="100" w:afterAutospacing="1" w:line="240" w:lineRule="auto"/>
      </w:pPr>
      <w:r w:rsidRPr="00B674DF">
        <w:t xml:space="preserve">Möglich wurde der Flashmob durch die Unterstützung der </w:t>
      </w:r>
      <w:proofErr w:type="spellStart"/>
      <w:r w:rsidRPr="00B674DF">
        <w:t>pronova</w:t>
      </w:r>
      <w:proofErr w:type="spellEnd"/>
      <w:r w:rsidRPr="00B674DF">
        <w:t xml:space="preserve"> BKK. Deren Vertreterin Sonja Trautmann war vor Ort und ließ es sich ebenfalls nicht nehmen, bei beiden Aufführungen mitzutanzen. Für Silke Tegeder-Perwas, Koordinatorin der Gesunden Stunde, und Frauke Pieper, Koordinatorin des Trainerteams, stand nach den gelungenen Auftritten fest: „Das war großartig – das sollten wir unbedingt wiederholen!“</w:t>
      </w:r>
    </w:p>
    <w:p w14:paraId="2D8FFA00" w14:textId="77777777" w:rsidR="00B674DF" w:rsidRDefault="00B674DF" w:rsidP="00B674DF">
      <w:pPr>
        <w:spacing w:before="100" w:beforeAutospacing="1" w:after="100" w:afterAutospacing="1" w:line="240" w:lineRule="auto"/>
        <w:outlineLvl w:val="2"/>
      </w:pPr>
    </w:p>
    <w:p w14:paraId="5E39B069" w14:textId="6CA26880" w:rsidR="00B674DF" w:rsidRPr="00B674DF" w:rsidRDefault="00B674DF" w:rsidP="00B674DF">
      <w:pPr>
        <w:spacing w:before="100" w:beforeAutospacing="1" w:after="100" w:afterAutospacing="1" w:line="240" w:lineRule="auto"/>
        <w:outlineLvl w:val="2"/>
      </w:pPr>
      <w:r w:rsidRPr="00B674DF">
        <w:t>Bewegung, Gemeinschaft und Gesundheit für Familien</w:t>
      </w:r>
    </w:p>
    <w:p w14:paraId="6631974A" w14:textId="77777777" w:rsidR="00B674DF" w:rsidRPr="00B674DF" w:rsidRDefault="00B674DF" w:rsidP="00B674DF">
      <w:pPr>
        <w:spacing w:before="100" w:beforeAutospacing="1" w:after="100" w:afterAutospacing="1" w:line="240" w:lineRule="auto"/>
      </w:pPr>
      <w:r w:rsidRPr="00B674DF">
        <w:t>Die Gesunde Stunde verfolgt das Ziel, Familien zu mehr gemeinsamer Zeit und einem aktiven Lebensstil zu motivieren. Statt vor Fernseher, Tablet oder Computer sollen Kinder und Erwachsene gemeinsam Bewegung erleben, gesund essen und Entspannung in den Alltag integrieren. Dazu bietet das Projekt zahlreiche Veranstaltungen und Aktionen rund um die Themen Bewegung, Ernährung und Entspannung an.</w:t>
      </w:r>
    </w:p>
    <w:p w14:paraId="1785E859" w14:textId="59070757" w:rsidR="00B674DF" w:rsidRPr="00B674DF" w:rsidRDefault="00B674DF" w:rsidP="00B674DF">
      <w:pPr>
        <w:spacing w:before="100" w:beforeAutospacing="1" w:after="100" w:afterAutospacing="1" w:line="240" w:lineRule="auto"/>
      </w:pPr>
      <w:r w:rsidRPr="00B674DF">
        <w:t xml:space="preserve">Getragen wird die Gesunde Stunde von der Stiftung der Sparkassen im Landkreis Osnabrück, der </w:t>
      </w:r>
      <w:proofErr w:type="spellStart"/>
      <w:r w:rsidRPr="00B674DF">
        <w:t>pronova</w:t>
      </w:r>
      <w:proofErr w:type="spellEnd"/>
      <w:r w:rsidRPr="00B674DF">
        <w:t xml:space="preserve"> BKK</w:t>
      </w:r>
      <w:r>
        <w:t>,</w:t>
      </w:r>
      <w:r w:rsidRPr="00B674DF">
        <w:t xml:space="preserve"> der BKK firmus</w:t>
      </w:r>
      <w:r>
        <w:t xml:space="preserve"> und der Audi BKK</w:t>
      </w:r>
      <w:r w:rsidRPr="00B674DF">
        <w:t>. Aktuell profitieren Familien an 28 Grundschulen und 8 Kitas in Stadt und Landkreis Osnabrück von den Angeboten. Weitere Förderer sind willkommen, um die Gesundheitsförderung für Familien in der Region nachhaltig zu stärken.</w:t>
      </w:r>
    </w:p>
    <w:p w14:paraId="52E9EC95" w14:textId="77777777" w:rsidR="007427F9" w:rsidRDefault="007427F9" w:rsidP="007427F9">
      <w:pPr>
        <w:spacing w:after="0" w:line="240" w:lineRule="auto"/>
        <w:rPr>
          <w:b/>
          <w:bCs/>
        </w:rPr>
      </w:pPr>
    </w:p>
    <w:p w14:paraId="072F587B" w14:textId="7B99B60C" w:rsidR="00B674DF" w:rsidRPr="00B674DF" w:rsidRDefault="00B674DF" w:rsidP="007427F9">
      <w:pPr>
        <w:spacing w:after="0" w:line="240" w:lineRule="auto"/>
      </w:pPr>
      <w:r w:rsidRPr="00B674DF">
        <w:rPr>
          <w:b/>
          <w:bCs/>
        </w:rPr>
        <w:t>Pressekontakt:</w:t>
      </w:r>
      <w:r w:rsidRPr="00B674DF">
        <w:rPr>
          <w:b/>
          <w:bCs/>
        </w:rPr>
        <w:br/>
      </w:r>
      <w:r w:rsidRPr="00B674DF">
        <w:t>Gesunde Stunde e. V.</w:t>
      </w:r>
    </w:p>
    <w:p w14:paraId="649834EB" w14:textId="4AC16E9A" w:rsidR="00B674DF" w:rsidRPr="00B674DF" w:rsidRDefault="00B674DF" w:rsidP="007427F9">
      <w:pPr>
        <w:spacing w:after="0" w:line="240" w:lineRule="auto"/>
      </w:pPr>
      <w:r w:rsidRPr="00B674DF">
        <w:t>Silke Tegeder-Perwas</w:t>
      </w:r>
    </w:p>
    <w:p w14:paraId="613E87E0" w14:textId="4F53C79C" w:rsidR="00B674DF" w:rsidRDefault="00000000" w:rsidP="007427F9">
      <w:pPr>
        <w:spacing w:after="0" w:line="240" w:lineRule="auto"/>
      </w:pPr>
      <w:hyperlink r:id="rId5" w:history="1">
        <w:r w:rsidR="00B674DF" w:rsidRPr="00B674DF">
          <w:t>info@gesundestunde.de</w:t>
        </w:r>
      </w:hyperlink>
    </w:p>
    <w:p w14:paraId="29848741" w14:textId="0774AF69" w:rsidR="00B674DF" w:rsidRPr="00B674DF" w:rsidRDefault="00B674DF" w:rsidP="007427F9">
      <w:pPr>
        <w:spacing w:after="0" w:line="240" w:lineRule="auto"/>
      </w:pPr>
      <w:r w:rsidRPr="00B674DF">
        <w:t>Tel. 01737942625</w:t>
      </w:r>
    </w:p>
    <w:p w14:paraId="7FF47942" w14:textId="77777777" w:rsidR="00CF0DE6" w:rsidRDefault="00CF0DE6"/>
    <w:p w14:paraId="53E40D0F" w14:textId="77777777" w:rsidR="006A7712" w:rsidRDefault="006A7712"/>
    <w:p w14:paraId="1FB9E6F9" w14:textId="6B4C468D" w:rsidR="006A7712" w:rsidRDefault="006A7712">
      <w:r w:rsidRPr="006A7712">
        <w:rPr>
          <w:b/>
          <w:bCs/>
        </w:rPr>
        <w:t>Fotos:</w:t>
      </w:r>
      <w:r>
        <w:t xml:space="preserve"> Hermann </w:t>
      </w:r>
      <w:proofErr w:type="spellStart"/>
      <w:r>
        <w:t>Pentermann</w:t>
      </w:r>
      <w:proofErr w:type="spellEnd"/>
    </w:p>
    <w:sectPr w:rsidR="006A77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595"/>
    <w:rsid w:val="00265207"/>
    <w:rsid w:val="00302B10"/>
    <w:rsid w:val="00394159"/>
    <w:rsid w:val="004A1811"/>
    <w:rsid w:val="004B3996"/>
    <w:rsid w:val="005475B4"/>
    <w:rsid w:val="006A7712"/>
    <w:rsid w:val="007427F9"/>
    <w:rsid w:val="007D2CAE"/>
    <w:rsid w:val="008173CD"/>
    <w:rsid w:val="009000F7"/>
    <w:rsid w:val="00935813"/>
    <w:rsid w:val="009E22F3"/>
    <w:rsid w:val="009F6DC5"/>
    <w:rsid w:val="00A406B9"/>
    <w:rsid w:val="00A61595"/>
    <w:rsid w:val="00B519B9"/>
    <w:rsid w:val="00B674DF"/>
    <w:rsid w:val="00BE2AA0"/>
    <w:rsid w:val="00CF0DE6"/>
    <w:rsid w:val="00F02936"/>
    <w:rsid w:val="00F41B46"/>
    <w:rsid w:val="00F976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9453"/>
  <w15:chartTrackingRefBased/>
  <w15:docId w15:val="{5FD6BA15-0BC3-424C-BF84-780B9C9F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1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1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159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159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159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159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159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159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159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159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159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159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159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159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159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159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159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1595"/>
    <w:rPr>
      <w:rFonts w:eastAsiaTheme="majorEastAsia" w:cstheme="majorBidi"/>
      <w:color w:val="272727" w:themeColor="text1" w:themeTint="D8"/>
    </w:rPr>
  </w:style>
  <w:style w:type="paragraph" w:styleId="Titel">
    <w:name w:val="Title"/>
    <w:basedOn w:val="Standard"/>
    <w:next w:val="Standard"/>
    <w:link w:val="TitelZchn"/>
    <w:uiPriority w:val="10"/>
    <w:qFormat/>
    <w:rsid w:val="00A61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159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159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159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159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1595"/>
    <w:rPr>
      <w:i/>
      <w:iCs/>
      <w:color w:val="404040" w:themeColor="text1" w:themeTint="BF"/>
    </w:rPr>
  </w:style>
  <w:style w:type="paragraph" w:styleId="Listenabsatz">
    <w:name w:val="List Paragraph"/>
    <w:basedOn w:val="Standard"/>
    <w:uiPriority w:val="34"/>
    <w:qFormat/>
    <w:rsid w:val="00A61595"/>
    <w:pPr>
      <w:ind w:left="720"/>
      <w:contextualSpacing/>
    </w:pPr>
  </w:style>
  <w:style w:type="character" w:styleId="IntensiveHervorhebung">
    <w:name w:val="Intense Emphasis"/>
    <w:basedOn w:val="Absatz-Standardschriftart"/>
    <w:uiPriority w:val="21"/>
    <w:qFormat/>
    <w:rsid w:val="00A61595"/>
    <w:rPr>
      <w:i/>
      <w:iCs/>
      <w:color w:val="0F4761" w:themeColor="accent1" w:themeShade="BF"/>
    </w:rPr>
  </w:style>
  <w:style w:type="paragraph" w:styleId="IntensivesZitat">
    <w:name w:val="Intense Quote"/>
    <w:basedOn w:val="Standard"/>
    <w:next w:val="Standard"/>
    <w:link w:val="IntensivesZitatZchn"/>
    <w:uiPriority w:val="30"/>
    <w:qFormat/>
    <w:rsid w:val="00A61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1595"/>
    <w:rPr>
      <w:i/>
      <w:iCs/>
      <w:color w:val="0F4761" w:themeColor="accent1" w:themeShade="BF"/>
    </w:rPr>
  </w:style>
  <w:style w:type="character" w:styleId="IntensiverVerweis">
    <w:name w:val="Intense Reference"/>
    <w:basedOn w:val="Absatz-Standardschriftart"/>
    <w:uiPriority w:val="32"/>
    <w:qFormat/>
    <w:rsid w:val="00A61595"/>
    <w:rPr>
      <w:b/>
      <w:bCs/>
      <w:smallCaps/>
      <w:color w:val="0F4761" w:themeColor="accent1" w:themeShade="BF"/>
      <w:spacing w:val="5"/>
    </w:rPr>
  </w:style>
  <w:style w:type="character" w:styleId="Hyperlink">
    <w:name w:val="Hyperlink"/>
    <w:basedOn w:val="Absatz-Standardschriftart"/>
    <w:uiPriority w:val="99"/>
    <w:unhideWhenUsed/>
    <w:rsid w:val="00B674DF"/>
    <w:rPr>
      <w:color w:val="467886" w:themeColor="hyperlink"/>
      <w:u w:val="single"/>
    </w:rPr>
  </w:style>
  <w:style w:type="character" w:styleId="NichtaufgelsteErwhnung">
    <w:name w:val="Unresolved Mention"/>
    <w:basedOn w:val="Absatz-Standardschriftart"/>
    <w:uiPriority w:val="99"/>
    <w:semiHidden/>
    <w:unhideWhenUsed/>
    <w:rsid w:val="00B67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gesundestunde.de"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3355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LKOS</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Tegeder-Perwas</dc:creator>
  <cp:keywords/>
  <dc:description/>
  <cp:lastModifiedBy>Silke Tegeder-Perwas</cp:lastModifiedBy>
  <cp:revision>13</cp:revision>
  <cp:lastPrinted>2026-06-08T14:22:00Z</cp:lastPrinted>
  <dcterms:created xsi:type="dcterms:W3CDTF">2026-06-08T13:10:00Z</dcterms:created>
  <dcterms:modified xsi:type="dcterms:W3CDTF">2026-06-08T14:37:00Z</dcterms:modified>
</cp:coreProperties>
</file>