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CF010" w14:textId="352F770F" w:rsidR="00566731" w:rsidRPr="006D4E99" w:rsidRDefault="00DE62B5">
      <w:pPr>
        <w:framePr w:hSpace="142" w:wrap="around" w:vAnchor="text" w:hAnchor="page" w:x="8069" w:y="-838"/>
        <w:rPr>
          <w:rFonts w:cs="Arial"/>
        </w:rPr>
      </w:pPr>
      <w:r>
        <w:rPr>
          <w:rFonts w:cs="Arial"/>
          <w:noProof/>
        </w:rPr>
        <w:drawing>
          <wp:inline distT="0" distB="0" distL="0" distR="0" wp14:anchorId="30535C85" wp14:editId="6FBC03CE">
            <wp:extent cx="1095375" cy="10096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14:paraId="2FB27AF8" w14:textId="77777777" w:rsidR="00566731" w:rsidRPr="006D4E99" w:rsidRDefault="00566731" w:rsidP="005D4065">
      <w:pPr>
        <w:spacing w:line="240" w:lineRule="auto"/>
        <w:rPr>
          <w:rFonts w:cs="Arial"/>
          <w:sz w:val="18"/>
        </w:rPr>
      </w:pPr>
    </w:p>
    <w:p w14:paraId="6D2437CF" w14:textId="77777777" w:rsidR="00566731" w:rsidRPr="006D4E99" w:rsidRDefault="00566731" w:rsidP="005D4065">
      <w:pPr>
        <w:spacing w:line="240" w:lineRule="auto"/>
        <w:rPr>
          <w:rFonts w:cs="Arial"/>
          <w:sz w:val="18"/>
        </w:rPr>
      </w:pPr>
    </w:p>
    <w:p w14:paraId="217DF77D" w14:textId="77777777" w:rsidR="00566731" w:rsidRPr="006D4E99" w:rsidRDefault="00566731" w:rsidP="005D4065">
      <w:pPr>
        <w:spacing w:line="240" w:lineRule="auto"/>
        <w:rPr>
          <w:rFonts w:cs="Arial"/>
          <w:sz w:val="18"/>
        </w:rPr>
      </w:pPr>
    </w:p>
    <w:p w14:paraId="788C307A" w14:textId="77777777" w:rsidR="00566731" w:rsidRPr="006D4E99" w:rsidRDefault="00566731" w:rsidP="005D4065">
      <w:pPr>
        <w:spacing w:line="240" w:lineRule="auto"/>
        <w:rPr>
          <w:rFonts w:cs="Arial"/>
          <w:sz w:val="18"/>
        </w:rPr>
      </w:pPr>
    </w:p>
    <w:p w14:paraId="352CAFC2" w14:textId="77777777"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14:paraId="0953B247" w14:textId="77777777">
        <w:tc>
          <w:tcPr>
            <w:tcW w:w="6591" w:type="dxa"/>
          </w:tcPr>
          <w:p w14:paraId="0E5F6DA3" w14:textId="77777777"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14:paraId="7DFDB69D" w14:textId="77777777"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14:paraId="17530AF7" w14:textId="77777777">
        <w:tc>
          <w:tcPr>
            <w:tcW w:w="6591" w:type="dxa"/>
          </w:tcPr>
          <w:p w14:paraId="6AEB1067" w14:textId="77777777" w:rsidR="00566731" w:rsidRPr="006D4E99" w:rsidRDefault="00566731" w:rsidP="005D4065">
            <w:pPr>
              <w:spacing w:line="240" w:lineRule="auto"/>
              <w:rPr>
                <w:rFonts w:cs="Arial"/>
                <w:sz w:val="14"/>
              </w:rPr>
            </w:pPr>
          </w:p>
        </w:tc>
        <w:tc>
          <w:tcPr>
            <w:tcW w:w="3685" w:type="dxa"/>
            <w:gridSpan w:val="2"/>
          </w:tcPr>
          <w:p w14:paraId="56E12B9D" w14:textId="77777777" w:rsidR="00566731" w:rsidRPr="006D4E99" w:rsidRDefault="00566731" w:rsidP="005D4065">
            <w:pPr>
              <w:spacing w:line="240" w:lineRule="auto"/>
              <w:rPr>
                <w:rFonts w:cs="Arial"/>
                <w:sz w:val="16"/>
              </w:rPr>
            </w:pPr>
          </w:p>
        </w:tc>
      </w:tr>
      <w:tr w:rsidR="00566731" w:rsidRPr="006D4E99" w14:paraId="5886AE38" w14:textId="77777777">
        <w:tc>
          <w:tcPr>
            <w:tcW w:w="6591" w:type="dxa"/>
          </w:tcPr>
          <w:p w14:paraId="67D872E8" w14:textId="77777777" w:rsidR="00566731" w:rsidRPr="006D4E99" w:rsidRDefault="00566731" w:rsidP="005D4065">
            <w:pPr>
              <w:spacing w:line="240" w:lineRule="auto"/>
              <w:rPr>
                <w:rFonts w:cs="Arial"/>
                <w:noProof/>
              </w:rPr>
            </w:pPr>
          </w:p>
          <w:p w14:paraId="75BD0B90" w14:textId="77777777" w:rsidR="006D4E99" w:rsidRPr="006D4E99" w:rsidRDefault="006D4E99" w:rsidP="005D4065">
            <w:pPr>
              <w:spacing w:line="240" w:lineRule="auto"/>
              <w:rPr>
                <w:rFonts w:cs="Arial"/>
                <w:noProof/>
              </w:rPr>
            </w:pPr>
          </w:p>
          <w:p w14:paraId="707198FB" w14:textId="77777777" w:rsidR="00566731" w:rsidRPr="006D4E99" w:rsidRDefault="00566731" w:rsidP="005D4065">
            <w:pPr>
              <w:spacing w:line="240" w:lineRule="auto"/>
              <w:rPr>
                <w:rFonts w:cs="Arial"/>
                <w:noProof/>
              </w:rPr>
            </w:pPr>
          </w:p>
          <w:p w14:paraId="5106D72F" w14:textId="77777777" w:rsidR="006D4E99" w:rsidRPr="006D4E99" w:rsidRDefault="006D4E99" w:rsidP="005D4065">
            <w:pPr>
              <w:spacing w:line="240" w:lineRule="auto"/>
              <w:rPr>
                <w:rFonts w:cs="Arial"/>
                <w:b/>
                <w:noProof/>
              </w:rPr>
            </w:pPr>
            <w:r w:rsidRPr="006D4E99">
              <w:rPr>
                <w:rFonts w:cs="Arial"/>
                <w:b/>
                <w:noProof/>
              </w:rPr>
              <w:t>An die</w:t>
            </w:r>
          </w:p>
          <w:p w14:paraId="0E7A059C" w14:textId="77777777"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14:paraId="7A35FBD9" w14:textId="77777777"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14:paraId="040BAD4B" w14:textId="77777777" w:rsidR="00566731" w:rsidRPr="006D4E99" w:rsidRDefault="00E37934" w:rsidP="005D4065">
            <w:pPr>
              <w:spacing w:line="240" w:lineRule="auto"/>
              <w:rPr>
                <w:rFonts w:cs="Arial"/>
                <w:b/>
              </w:rPr>
            </w:pPr>
            <w:r>
              <w:rPr>
                <w:rFonts w:cs="Arial"/>
                <w:b/>
              </w:rPr>
              <w:t>und Kommunikation</w:t>
            </w:r>
          </w:p>
          <w:p w14:paraId="4F03DAA8" w14:textId="77777777" w:rsidR="00566731" w:rsidRPr="006D4E99" w:rsidRDefault="00E37934" w:rsidP="005D4065">
            <w:pPr>
              <w:spacing w:line="240" w:lineRule="auto"/>
              <w:rPr>
                <w:rFonts w:cs="Arial"/>
                <w:b/>
              </w:rPr>
            </w:pPr>
            <w:r>
              <w:rPr>
                <w:rFonts w:cs="Arial"/>
                <w:b/>
              </w:rPr>
              <w:t>-Pressestelle-</w:t>
            </w:r>
          </w:p>
          <w:p w14:paraId="61E832A6" w14:textId="77777777" w:rsidR="00566731" w:rsidRPr="006D4E99" w:rsidRDefault="00566731" w:rsidP="005D4065">
            <w:pPr>
              <w:spacing w:line="240" w:lineRule="auto"/>
              <w:rPr>
                <w:rFonts w:cs="Arial"/>
                <w:b/>
              </w:rPr>
            </w:pPr>
          </w:p>
          <w:p w14:paraId="23EBFF6B" w14:textId="7EC53099" w:rsidR="00566731" w:rsidRPr="00E47ABD" w:rsidRDefault="00566731" w:rsidP="005D4065">
            <w:pPr>
              <w:tabs>
                <w:tab w:val="left" w:pos="1304"/>
                <w:tab w:val="left" w:pos="1347"/>
              </w:tabs>
              <w:spacing w:after="80" w:line="240" w:lineRule="auto"/>
              <w:rPr>
                <w:rFonts w:cs="Arial"/>
              </w:rPr>
            </w:pPr>
            <w:r w:rsidRPr="006D4E99">
              <w:rPr>
                <w:rFonts w:cs="Arial"/>
                <w:sz w:val="14"/>
              </w:rPr>
              <w:t>Datum:</w:t>
            </w:r>
            <w:r w:rsidRPr="006D4E99">
              <w:rPr>
                <w:rFonts w:cs="Arial"/>
                <w:sz w:val="14"/>
              </w:rPr>
              <w:tab/>
            </w:r>
            <w:r w:rsidR="00D205CF">
              <w:rPr>
                <w:rFonts w:cs="Arial"/>
              </w:rPr>
              <w:t>30</w:t>
            </w:r>
            <w:r w:rsidR="00FF32AA">
              <w:rPr>
                <w:rFonts w:cs="Arial"/>
              </w:rPr>
              <w:t>.</w:t>
            </w:r>
            <w:r w:rsidR="00D205CF">
              <w:rPr>
                <w:rFonts w:cs="Arial"/>
              </w:rPr>
              <w:t>7</w:t>
            </w:r>
            <w:r w:rsidR="00862A5C">
              <w:rPr>
                <w:rFonts w:cs="Arial"/>
              </w:rPr>
              <w:t>.</w:t>
            </w:r>
            <w:r w:rsidR="00031FCF">
              <w:rPr>
                <w:rFonts w:cs="Arial"/>
              </w:rPr>
              <w:t>2026</w:t>
            </w:r>
          </w:p>
          <w:p w14:paraId="2FB2820A" w14:textId="77777777" w:rsidR="00566731" w:rsidRPr="006D4E99" w:rsidRDefault="00566731" w:rsidP="005D4065">
            <w:pPr>
              <w:tabs>
                <w:tab w:val="left" w:pos="1304"/>
                <w:tab w:val="left" w:pos="1347"/>
              </w:tabs>
              <w:spacing w:after="80" w:line="240" w:lineRule="auto"/>
              <w:rPr>
                <w:rFonts w:cs="Arial"/>
                <w:sz w:val="14"/>
              </w:rPr>
            </w:pPr>
            <w:r w:rsidRPr="006D4E99">
              <w:rPr>
                <w:rFonts w:cs="Arial"/>
                <w:sz w:val="14"/>
              </w:rPr>
              <w:t>Zimmer-Nr.:</w:t>
            </w:r>
            <w:r w:rsidRPr="006D4E99">
              <w:rPr>
                <w:rFonts w:cs="Arial"/>
                <w:sz w:val="14"/>
              </w:rPr>
              <w:tab/>
            </w:r>
            <w:r w:rsidR="00FF32AA">
              <w:rPr>
                <w:rFonts w:cs="Arial"/>
              </w:rPr>
              <w:t>2</w:t>
            </w:r>
            <w:r w:rsidR="00105D62">
              <w:rPr>
                <w:rFonts w:cs="Arial"/>
              </w:rPr>
              <w:t>063</w:t>
            </w:r>
          </w:p>
          <w:p w14:paraId="6E338F20" w14:textId="77777777" w:rsidR="00862A5C" w:rsidRDefault="00566731" w:rsidP="00862A5C">
            <w:pPr>
              <w:tabs>
                <w:tab w:val="left" w:pos="1304"/>
                <w:tab w:val="left" w:pos="1347"/>
              </w:tabs>
              <w:spacing w:after="80" w:line="240" w:lineRule="auto"/>
              <w:rPr>
                <w:rFonts w:cs="Arial"/>
              </w:rPr>
            </w:pPr>
            <w:r w:rsidRPr="006D4E99">
              <w:rPr>
                <w:rFonts w:cs="Arial"/>
                <w:sz w:val="14"/>
              </w:rPr>
              <w:t>Auskunft erteilt:</w:t>
            </w:r>
            <w:r w:rsidRPr="006D4E99">
              <w:rPr>
                <w:rFonts w:cs="Arial"/>
                <w:sz w:val="14"/>
              </w:rPr>
              <w:tab/>
            </w:r>
            <w:r w:rsidR="00862A5C">
              <w:rPr>
                <w:rFonts w:cs="Arial"/>
              </w:rPr>
              <w:t>Henning Müller-Detert</w:t>
            </w:r>
          </w:p>
          <w:p w14:paraId="4B06A221" w14:textId="77777777" w:rsidR="00566731" w:rsidRPr="006D4E99" w:rsidRDefault="00566731" w:rsidP="00862A5C">
            <w:pPr>
              <w:tabs>
                <w:tab w:val="left" w:pos="1304"/>
                <w:tab w:val="left" w:pos="1347"/>
              </w:tabs>
              <w:spacing w:after="80" w:line="240" w:lineRule="auto"/>
              <w:rPr>
                <w:rFonts w:cs="Arial"/>
              </w:rPr>
            </w:pPr>
            <w:r w:rsidRPr="006D4E99">
              <w:rPr>
                <w:rFonts w:cs="Arial"/>
                <w:sz w:val="14"/>
              </w:rPr>
              <w:t>Durchwahl:</w:t>
            </w:r>
          </w:p>
        </w:tc>
      </w:tr>
      <w:tr w:rsidR="00566731" w:rsidRPr="004C1946" w14:paraId="443142D8" w14:textId="77777777">
        <w:trPr>
          <w:trHeight w:val="874"/>
        </w:trPr>
        <w:tc>
          <w:tcPr>
            <w:tcW w:w="6591" w:type="dxa"/>
          </w:tcPr>
          <w:p w14:paraId="41D67934" w14:textId="7A678090" w:rsidR="00566731" w:rsidRPr="006D4E99" w:rsidRDefault="00DE62B5" w:rsidP="005D4065">
            <w:pPr>
              <w:spacing w:after="40" w:line="240" w:lineRule="auto"/>
              <w:rPr>
                <w:rFonts w:cs="Arial"/>
                <w:sz w:val="14"/>
              </w:rPr>
            </w:pPr>
            <w:r>
              <w:rPr>
                <w:noProof/>
              </w:rPr>
              <mc:AlternateContent>
                <mc:Choice Requires="wps">
                  <w:drawing>
                    <wp:anchor distT="0" distB="0" distL="114300" distR="114300" simplePos="0" relativeHeight="251661312" behindDoc="0" locked="1" layoutInCell="0" allowOverlap="1" wp14:anchorId="091114B0" wp14:editId="327CD797">
                      <wp:simplePos x="0" y="0"/>
                      <wp:positionH relativeFrom="column">
                        <wp:posOffset>5005705</wp:posOffset>
                      </wp:positionH>
                      <wp:positionV relativeFrom="paragraph">
                        <wp:posOffset>-212090</wp:posOffset>
                      </wp:positionV>
                      <wp:extent cx="1403985" cy="635"/>
                      <wp:effectExtent l="0" t="0" r="5715" b="1841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CF50107"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15pt,-16.7pt" to="504.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60288" behindDoc="0" locked="1" layoutInCell="0" allowOverlap="1" wp14:anchorId="6F536A84" wp14:editId="0A3F975D">
                      <wp:simplePos x="0" y="0"/>
                      <wp:positionH relativeFrom="column">
                        <wp:posOffset>5015230</wp:posOffset>
                      </wp:positionH>
                      <wp:positionV relativeFrom="paragraph">
                        <wp:posOffset>-439420</wp:posOffset>
                      </wp:positionV>
                      <wp:extent cx="1403985" cy="635"/>
                      <wp:effectExtent l="0" t="0" r="5715" b="1841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424AC54"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4.6pt" to="505.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9264" behindDoc="0" locked="1" layoutInCell="0" allowOverlap="1" wp14:anchorId="6E2A4E33" wp14:editId="3F3E4540">
                      <wp:simplePos x="0" y="0"/>
                      <wp:positionH relativeFrom="column">
                        <wp:posOffset>5015230</wp:posOffset>
                      </wp:positionH>
                      <wp:positionV relativeFrom="paragraph">
                        <wp:posOffset>-605790</wp:posOffset>
                      </wp:positionV>
                      <wp:extent cx="1403985" cy="635"/>
                      <wp:effectExtent l="0" t="0" r="5715" b="1841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86AC0F7"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47.7pt" to="505.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8240" behindDoc="0" locked="0" layoutInCell="0" allowOverlap="1" wp14:anchorId="6806EB4B" wp14:editId="45B65832">
                      <wp:simplePos x="0" y="0"/>
                      <wp:positionH relativeFrom="column">
                        <wp:posOffset>5015230</wp:posOffset>
                      </wp:positionH>
                      <wp:positionV relativeFrom="paragraph">
                        <wp:posOffset>467995</wp:posOffset>
                      </wp:positionV>
                      <wp:extent cx="1403985" cy="635"/>
                      <wp:effectExtent l="0" t="0" r="5715" b="1841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6AF140E"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6.85pt" to="505.4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" o:allowincell="f" strokeweight=".25pt">
                      <v:stroke dashstyle="1 1" startarrowwidth="narrow" startarrowlength="short" endarrowwidth="narrow" endarrowlength="short"/>
                    </v:line>
                  </w:pict>
                </mc:Fallback>
              </mc:AlternateContent>
            </w:r>
            <w:r>
              <w:rPr>
                <w:noProof/>
              </w:rPr>
              <mc:AlternateContent>
                <mc:Choice Requires="wps">
                  <w:drawing>
                    <wp:anchor distT="0" distB="0" distL="114300" distR="114300" simplePos="0" relativeHeight="251655168" behindDoc="0" locked="1" layoutInCell="0" allowOverlap="1" wp14:anchorId="6C7D8452" wp14:editId="726F6C36">
                      <wp:simplePos x="0" y="0"/>
                      <wp:positionH relativeFrom="column">
                        <wp:posOffset>5007610</wp:posOffset>
                      </wp:positionH>
                      <wp:positionV relativeFrom="paragraph">
                        <wp:posOffset>306070</wp:posOffset>
                      </wp:positionV>
                      <wp:extent cx="1403985" cy="635"/>
                      <wp:effectExtent l="0" t="0" r="5715" b="1841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64A263F"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4144" behindDoc="0" locked="1" layoutInCell="0" allowOverlap="1" wp14:anchorId="264A2318" wp14:editId="4CF1F6CF">
                      <wp:simplePos x="0" y="0"/>
                      <wp:positionH relativeFrom="column">
                        <wp:posOffset>5007610</wp:posOffset>
                      </wp:positionH>
                      <wp:positionV relativeFrom="paragraph">
                        <wp:posOffset>144145</wp:posOffset>
                      </wp:positionV>
                      <wp:extent cx="1403985" cy="635"/>
                      <wp:effectExtent l="0" t="0" r="5715" b="1841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849DE50"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11.35pt" to="50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sidR="00566731" w:rsidRPr="006D4E99">
              <w:rPr>
                <w:rFonts w:cs="Arial"/>
                <w:b/>
                <w:noProof/>
                <w:spacing w:val="60"/>
                <w:sz w:val="56"/>
              </w:rPr>
              <w:t>Pressemitteilung</w:t>
            </w:r>
          </w:p>
        </w:tc>
        <w:tc>
          <w:tcPr>
            <w:tcW w:w="1276" w:type="dxa"/>
          </w:tcPr>
          <w:p w14:paraId="5BF49814" w14:textId="77777777" w:rsidR="00566731" w:rsidRPr="006D4E99" w:rsidRDefault="00566731" w:rsidP="005D4065">
            <w:pPr>
              <w:spacing w:after="80" w:line="240" w:lineRule="auto"/>
              <w:rPr>
                <w:rFonts w:cs="Arial"/>
                <w:sz w:val="14"/>
              </w:rPr>
            </w:pPr>
            <w:r w:rsidRPr="006D4E99">
              <w:rPr>
                <w:rFonts w:cs="Arial"/>
                <w:sz w:val="4"/>
              </w:rPr>
              <w:br/>
            </w:r>
            <w:r w:rsidRPr="006D4E99">
              <w:rPr>
                <w:rFonts w:cs="Arial"/>
                <w:sz w:val="14"/>
              </w:rPr>
              <w:t>Tel.: (05 41) 501-</w:t>
            </w:r>
          </w:p>
          <w:p w14:paraId="517B2F73" w14:textId="77777777" w:rsidR="00566731" w:rsidRPr="006D4E99" w:rsidRDefault="00566731" w:rsidP="005D4065">
            <w:pPr>
              <w:spacing w:after="80" w:line="240" w:lineRule="auto"/>
              <w:rPr>
                <w:rFonts w:cs="Arial"/>
                <w:sz w:val="14"/>
                <w:lang w:val="fr-FR"/>
              </w:rPr>
            </w:pPr>
            <w:r w:rsidRPr="006D4E99">
              <w:rPr>
                <w:rFonts w:cs="Arial"/>
                <w:sz w:val="14"/>
                <w:lang w:val="fr-FR"/>
              </w:rPr>
              <w:t>Fax: (05 41) 501-</w:t>
            </w:r>
          </w:p>
          <w:p w14:paraId="7DD8361A" w14:textId="77777777" w:rsidR="00566731" w:rsidRPr="006D4E99" w:rsidRDefault="00566731" w:rsidP="005D4065">
            <w:pPr>
              <w:spacing w:after="80" w:line="240" w:lineRule="auto"/>
              <w:rPr>
                <w:rFonts w:cs="Arial"/>
                <w:sz w:val="14"/>
                <w:lang w:val="fr-FR"/>
              </w:rPr>
            </w:pPr>
            <w:r w:rsidRPr="006D4E99">
              <w:rPr>
                <w:rFonts w:cs="Arial"/>
                <w:sz w:val="14"/>
                <w:lang w:val="fr-FR"/>
              </w:rPr>
              <w:t>e-mail:</w:t>
            </w:r>
          </w:p>
        </w:tc>
        <w:tc>
          <w:tcPr>
            <w:tcW w:w="2409" w:type="dxa"/>
          </w:tcPr>
          <w:p w14:paraId="6AA06FCA" w14:textId="77777777" w:rsidR="00195B79" w:rsidRDefault="009A5C20" w:rsidP="005D4065">
            <w:pPr>
              <w:spacing w:line="240" w:lineRule="auto"/>
              <w:rPr>
                <w:rFonts w:cs="Arial"/>
                <w:lang w:val="fr-FR"/>
              </w:rPr>
            </w:pPr>
            <w:r>
              <w:rPr>
                <w:rFonts w:cs="Arial"/>
                <w:lang w:val="fr-FR"/>
              </w:rPr>
              <w:t>24</w:t>
            </w:r>
            <w:r w:rsidR="00105D62">
              <w:rPr>
                <w:rFonts w:cs="Arial"/>
                <w:lang w:val="fr-FR"/>
              </w:rPr>
              <w:t>63</w:t>
            </w:r>
          </w:p>
          <w:p w14:paraId="27ED8B66" w14:textId="77777777" w:rsidR="00566731" w:rsidRPr="006D4E99" w:rsidRDefault="00A374C3" w:rsidP="005D4065">
            <w:pPr>
              <w:spacing w:line="240" w:lineRule="auto"/>
              <w:rPr>
                <w:rFonts w:cs="Arial"/>
                <w:lang w:val="fr-FR"/>
              </w:rPr>
            </w:pPr>
            <w:r>
              <w:rPr>
                <w:rFonts w:cs="Arial"/>
                <w:lang w:val="fr-FR"/>
              </w:rPr>
              <w:t>4420</w:t>
            </w:r>
          </w:p>
          <w:p w14:paraId="5F099AEC" w14:textId="77777777" w:rsidR="00566731" w:rsidRPr="00C433C7" w:rsidRDefault="002514AE" w:rsidP="005D4065">
            <w:pPr>
              <w:spacing w:line="240" w:lineRule="auto"/>
              <w:rPr>
                <w:rFonts w:cs="Arial"/>
                <w:sz w:val="21"/>
                <w:szCs w:val="21"/>
                <w:lang w:val="fr-FR"/>
              </w:rPr>
            </w:pPr>
            <w:r w:rsidRPr="00C433C7">
              <w:rPr>
                <w:rFonts w:cs="Arial"/>
                <w:sz w:val="21"/>
                <w:szCs w:val="21"/>
                <w:lang w:val="fr-FR"/>
              </w:rPr>
              <w:t>m</w:t>
            </w:r>
            <w:r w:rsidR="00862A5C" w:rsidRPr="00C433C7">
              <w:rPr>
                <w:rFonts w:cs="Arial"/>
                <w:sz w:val="21"/>
                <w:szCs w:val="21"/>
                <w:lang w:val="fr-FR"/>
              </w:rPr>
              <w:t>ueller</w:t>
            </w:r>
            <w:r w:rsidRPr="00C433C7">
              <w:rPr>
                <w:rFonts w:cs="Arial"/>
                <w:sz w:val="21"/>
                <w:szCs w:val="21"/>
                <w:lang w:val="fr-FR"/>
              </w:rPr>
              <w:t>-</w:t>
            </w:r>
            <w:r w:rsidR="00862A5C" w:rsidRPr="00C433C7">
              <w:rPr>
                <w:rFonts w:cs="Arial"/>
                <w:sz w:val="21"/>
                <w:szCs w:val="21"/>
                <w:lang w:val="fr-FR"/>
              </w:rPr>
              <w:t>detert@</w:t>
            </w:r>
            <w:r w:rsidR="00885402" w:rsidRPr="00C433C7">
              <w:rPr>
                <w:rFonts w:cs="Arial"/>
                <w:sz w:val="21"/>
                <w:szCs w:val="21"/>
                <w:lang w:val="fr-FR"/>
              </w:rPr>
              <w:t>lkos</w:t>
            </w:r>
            <w:r w:rsidR="00862A5C" w:rsidRPr="00C433C7">
              <w:rPr>
                <w:rFonts w:cs="Arial"/>
                <w:sz w:val="21"/>
                <w:szCs w:val="21"/>
                <w:lang w:val="fr-FR"/>
              </w:rPr>
              <w:t>.de</w:t>
            </w:r>
          </w:p>
          <w:p w14:paraId="0E894BE5" w14:textId="33EAE6BD" w:rsidR="00566731" w:rsidRPr="006D4E99" w:rsidRDefault="00DE62B5" w:rsidP="005D4065">
            <w:pPr>
              <w:spacing w:line="240" w:lineRule="auto"/>
              <w:rPr>
                <w:rFonts w:cs="Arial"/>
                <w:sz w:val="14"/>
                <w:lang w:val="fr-FR"/>
              </w:rPr>
            </w:pPr>
            <w:r>
              <w:rPr>
                <w:noProof/>
              </w:rPr>
              <mc:AlternateContent>
                <mc:Choice Requires="wps">
                  <w:drawing>
                    <wp:anchor distT="0" distB="0" distL="114300" distR="114300" simplePos="0" relativeHeight="251656192" behindDoc="0" locked="1" layoutInCell="0" allowOverlap="1" wp14:anchorId="05311961" wp14:editId="7AAC028D">
                      <wp:simplePos x="0" y="0"/>
                      <wp:positionH relativeFrom="column">
                        <wp:posOffset>5007610</wp:posOffset>
                      </wp:positionH>
                      <wp:positionV relativeFrom="paragraph">
                        <wp:posOffset>306070</wp:posOffset>
                      </wp:positionV>
                      <wp:extent cx="1403985" cy="635"/>
                      <wp:effectExtent l="0" t="0" r="5715" b="1841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C5D0727"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7216" behindDoc="0" locked="1" layoutInCell="0" allowOverlap="1" wp14:anchorId="47A7408E" wp14:editId="3D2CF33A">
                      <wp:simplePos x="0" y="0"/>
                      <wp:positionH relativeFrom="column">
                        <wp:posOffset>5007610</wp:posOffset>
                      </wp:positionH>
                      <wp:positionV relativeFrom="paragraph">
                        <wp:posOffset>306070</wp:posOffset>
                      </wp:positionV>
                      <wp:extent cx="1403985" cy="635"/>
                      <wp:effectExtent l="0" t="0" r="5715" b="1841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B55B4E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p>
        </w:tc>
      </w:tr>
    </w:tbl>
    <w:p w14:paraId="30DE2A37" w14:textId="77777777" w:rsidR="00566731" w:rsidRPr="006D4E99" w:rsidRDefault="00566731" w:rsidP="005D4065">
      <w:pPr>
        <w:spacing w:line="240" w:lineRule="auto"/>
        <w:rPr>
          <w:rFonts w:cs="Arial"/>
          <w:lang w:val="fr-FR"/>
        </w:rPr>
        <w:sectPr w:rsidR="00566731" w:rsidRPr="006D4E99" w:rsidSect="007601F5">
          <w:footerReference w:type="even" r:id="rId8"/>
          <w:footerReference w:type="default" r:id="rId9"/>
          <w:type w:val="continuous"/>
          <w:pgSz w:w="11907" w:h="16840" w:code="9"/>
          <w:pgMar w:top="1701" w:right="2552" w:bottom="680" w:left="1474" w:header="720" w:footer="227" w:gutter="0"/>
          <w:paperSrc w:first="3" w:other="2"/>
          <w:cols w:space="720"/>
        </w:sectPr>
      </w:pPr>
    </w:p>
    <w:p w14:paraId="56066056"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Landkreis Osnabrück</w:t>
      </w:r>
      <w:r w:rsidRPr="006D4E99">
        <w:rPr>
          <w:rFonts w:cs="Arial"/>
          <w:sz w:val="16"/>
        </w:rPr>
        <w:tab/>
        <w:t>Sprechzeiten:</w:t>
      </w:r>
      <w:r w:rsidRPr="006D4E99">
        <w:rPr>
          <w:rFonts w:cs="Arial"/>
          <w:sz w:val="16"/>
        </w:rPr>
        <w:tab/>
        <w:t>Der Landkreis im Internet:</w:t>
      </w:r>
    </w:p>
    <w:p w14:paraId="4DAAB3B6"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 xml:space="preserve">Am </w:t>
      </w:r>
      <w:proofErr w:type="spellStart"/>
      <w:r w:rsidRPr="006D4E99">
        <w:rPr>
          <w:rFonts w:cs="Arial"/>
          <w:sz w:val="16"/>
        </w:rPr>
        <w:t>Schölerberg</w:t>
      </w:r>
      <w:proofErr w:type="spellEnd"/>
      <w:r w:rsidRPr="006D4E99">
        <w:rPr>
          <w:rFonts w:cs="Arial"/>
          <w:sz w:val="16"/>
        </w:rPr>
        <w:t xml:space="preserve"> 1</w:t>
      </w:r>
      <w:r w:rsidRPr="006D4E99">
        <w:rPr>
          <w:rFonts w:cs="Arial"/>
          <w:sz w:val="16"/>
        </w:rPr>
        <w:tab/>
        <w:t>Montag bis Freitag, 8.00 bis 13.00 Uhr.</w:t>
      </w:r>
      <w:r w:rsidRPr="006D4E99">
        <w:rPr>
          <w:rFonts w:cs="Arial"/>
          <w:sz w:val="16"/>
        </w:rPr>
        <w:tab/>
        <w:t>http:</w:t>
      </w:r>
      <w:r w:rsidR="00E37934">
        <w:rPr>
          <w:rFonts w:cs="Arial"/>
          <w:sz w:val="16"/>
        </w:rPr>
        <w:t>/</w:t>
      </w:r>
      <w:r w:rsidRPr="006D4E99">
        <w:rPr>
          <w:rFonts w:cs="Arial"/>
          <w:sz w:val="16"/>
        </w:rPr>
        <w:t>/www.lkos.de</w:t>
      </w:r>
    </w:p>
    <w:p w14:paraId="28BD193F"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49082 Osnabrück</w:t>
      </w:r>
      <w:r w:rsidRPr="006D4E99">
        <w:rPr>
          <w:rFonts w:cs="Arial"/>
          <w:sz w:val="16"/>
        </w:rPr>
        <w:tab/>
        <w:t>Donnerstag auch bis 17.30 Uhr.</w:t>
      </w:r>
    </w:p>
    <w:p w14:paraId="797E4E57"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ind w:firstLine="708"/>
        <w:rPr>
          <w:rFonts w:cs="Arial"/>
        </w:rPr>
      </w:pPr>
      <w:r w:rsidRPr="006D4E99">
        <w:rPr>
          <w:rFonts w:cs="Arial"/>
          <w:sz w:val="16"/>
        </w:rPr>
        <w:tab/>
        <w:t>Ansonsten nach Vereinbarung</w:t>
      </w:r>
    </w:p>
    <w:p w14:paraId="5ED444F4" w14:textId="77777777" w:rsidR="00A3274F" w:rsidRDefault="00A3274F" w:rsidP="008852A3">
      <w:pPr>
        <w:rPr>
          <w:b/>
        </w:rPr>
      </w:pPr>
    </w:p>
    <w:p w14:paraId="19BA5058" w14:textId="778C44CC" w:rsidR="008852A3" w:rsidRPr="008852A3" w:rsidRDefault="008852A3" w:rsidP="008852A3">
      <w:pPr>
        <w:rPr>
          <w:b/>
        </w:rPr>
      </w:pPr>
      <w:r w:rsidRPr="008852A3">
        <w:rPr>
          <w:b/>
        </w:rPr>
        <w:t xml:space="preserve">Teilfortschreibung des </w:t>
      </w:r>
      <w:r w:rsidR="00A3274F">
        <w:rPr>
          <w:b/>
        </w:rPr>
        <w:t xml:space="preserve">RROP sichert langfristige Rohstoffversorgung </w:t>
      </w:r>
    </w:p>
    <w:p w14:paraId="57C332CD" w14:textId="77777777" w:rsidR="008852A3" w:rsidRDefault="008852A3" w:rsidP="008852A3">
      <w:pPr>
        <w:rPr>
          <w:b/>
        </w:rPr>
      </w:pPr>
    </w:p>
    <w:p w14:paraId="7039CCEC" w14:textId="22A5935B" w:rsidR="008852A3" w:rsidRDefault="00A67313" w:rsidP="008852A3">
      <w:pPr>
        <w:spacing w:after="120"/>
      </w:pPr>
      <w:r>
        <w:rPr>
          <w:b/>
        </w:rPr>
        <w:t>Osnabrück</w:t>
      </w:r>
      <w:r w:rsidR="00F47A48" w:rsidRPr="00F47A48">
        <w:rPr>
          <w:b/>
        </w:rPr>
        <w:t>.</w:t>
      </w:r>
      <w:r w:rsidR="001640AC">
        <w:t xml:space="preserve"> </w:t>
      </w:r>
      <w:bookmarkStart w:id="0" w:name="_GoBack"/>
      <w:r w:rsidR="008852A3">
        <w:t xml:space="preserve">Der Landkreis Osnabrück hat das Verfahren zur ersten Teilfortschreibung des Regionalen Raumordnungsprogramms (RROP) 2025 eingeleitet. Ziel ist es, den Abschnitt „Rohstoffsicherung und Rohstoffgewinnung“ neu zu fassen und damit die planerischen Grundlagen für den zukünftigen Rohstoffabbau im Kreisgebiet weiterzuentwickeln. </w:t>
      </w:r>
      <w:bookmarkEnd w:id="0"/>
      <w:r w:rsidR="008852A3">
        <w:t>Hintergrund sind die besonderen geologischen Gegebenheiten im Landkreis mit vielfältigen Rohstoffvorkommen sowie die gleichzeitig enge Verzahnung von Abbauflächen, Wohnbebauung und anderen schutzwürdigen Nutzungen. Durch eine vertiefte Planung sollen Nutzungskonflikte künftig noch besser berücksichtigt und die Rohstoffgewinnung gezielter gesteuert werden.</w:t>
      </w:r>
    </w:p>
    <w:p w14:paraId="238880CD" w14:textId="6EFA31BB" w:rsidR="008852A3" w:rsidRDefault="008852A3" w:rsidP="008852A3">
      <w:pPr>
        <w:spacing w:after="120"/>
      </w:pPr>
      <w:r>
        <w:t>Das derzeit geltende Regionale Raumordnungsprogramm 2025 ist mit der öffentlichen Bekanntmachung vom 15. Januar 2026 in Kraft getreten. Bereits im Vorfeld hatte der Kreistag am 30. Juni 2026 beschlossen, den Abschnitt „Rohstoffsicherung und Rohstoffgewinnung“ gemäß des Niedersächsischen Raumordnungsgesetzes (NROG) fortzuschreiben.</w:t>
      </w:r>
    </w:p>
    <w:p w14:paraId="19F58A66" w14:textId="77777777" w:rsidR="008852A3" w:rsidRDefault="008852A3" w:rsidP="008852A3">
      <w:pPr>
        <w:spacing w:after="120"/>
      </w:pPr>
      <w:r>
        <w:lastRenderedPageBreak/>
        <w:t>Der Landkreis Osnabrück verfügt über umfangreiche und vielfältige Rohstoffvorkommen, die räumlich jedoch sehr unterschiedlich verteilt sind. Gleichzeitig prägen zahlreiche Splittersiedlungen und Einzelhäuser im Außenbereich das Kreisgebiet. Dadurch kommt es häufig zu Nutzungskonflikten zwischen Rohstoffgewinnung, Wohnnutzung sowie weiteren Schutz- und Nutzungsansprüchen. Mit der Teilfortschreibung soll deshalb eine fachlich vertiefte Planungskonzeption entwickelt werden, um Vorrang- und Vorbehaltsgebiete für die Rohstoffgewinnung sowie gegebenenfalls Vorranggebiete für die Rohstoffsicherung künftig differenzierter festlegen zu können.</w:t>
      </w:r>
    </w:p>
    <w:p w14:paraId="3BBDC94D" w14:textId="7B6269CA" w:rsidR="008852A3" w:rsidRDefault="008852A3" w:rsidP="008852A3">
      <w:pPr>
        <w:spacing w:after="120"/>
      </w:pPr>
      <w:r>
        <w:t>Mit der Bekanntmachung der allgem</w:t>
      </w:r>
      <w:r w:rsidR="00236AB7">
        <w:t>einen Planungsabsichten im Amts</w:t>
      </w:r>
      <w:r>
        <w:t>blatt des Landkreises Osnabrück vom 30. Juni 2026 ist das Verfahren nun offiziell gestartet. Im ersten Verfahrensschritt werden ausschließlich die in ihren Belangen berührten öffentlichen Stellen beteiligt. Sie erhalten Gelegenheit, Hinweise und Anregungen sowie Informationen zu bestehenden oder geplanten Vorhaben einzubringen, die für die Erarbeitung des Planentwurfs von Bedeutung sein können. Darüber hinaus werden vorhandene fachliche Informationen gesammelt, die für die spätere planerische Abwägung relevant sind.</w:t>
      </w:r>
    </w:p>
    <w:p w14:paraId="0D754CFF" w14:textId="77777777" w:rsidR="008852A3" w:rsidRDefault="008852A3" w:rsidP="008852A3">
      <w:pPr>
        <w:spacing w:after="120"/>
      </w:pPr>
      <w:r>
        <w:t>Auf Grundlage dieser Erkenntnisse wird anschließend ein erster Entwurf der Teilfortschreibung erarbeitet. Im weiteren Verfahren wird dieser öffentlich ausgelegt. Dann erhalten auch Bürgerinnen und Bürger sowie weitere Träger öffentlicher Belange die Möglichkeit, Stellungnahmen abzugeben.</w:t>
      </w:r>
    </w:p>
    <w:p w14:paraId="6C04BB3C" w14:textId="77777777" w:rsidR="008852A3" w:rsidRDefault="008852A3" w:rsidP="008852A3">
      <w:pPr>
        <w:spacing w:after="120"/>
      </w:pPr>
      <w:r>
        <w:t>Inhaltlich soll die Teilfortschreibung insbesondere die Vorrang- und Vorbehaltsgebiete für die Rohstoffgewinnung neu festlegen. Zudem wird geprüft, ob künftig Vorranggebiete zur langfristigen Rohstoffsicherung ausgewiesen werden sollen. Grundlage hierfür ist eine aktualisierte und vertiefte planerische Konzeption, die über die bisherigen Planungsgrundlagen des RROP 2025 hinausgeht.</w:t>
      </w:r>
    </w:p>
    <w:p w14:paraId="695DC9E6" w14:textId="70C51E48" w:rsidR="008852A3" w:rsidRDefault="008852A3" w:rsidP="008852A3">
      <w:pPr>
        <w:spacing w:after="120"/>
      </w:pPr>
      <w:r>
        <w:t xml:space="preserve">Ein zentrales Element dieser Konzeption ist ein Bodenabbauleitplan, der bereits seit mehreren Monaten erarbeitet wird. Das Fachgutachten überprüft die im RROP 2025 ausgewiesenen sowie weitere potenzielle Rohstoffgebiete und </w:t>
      </w:r>
      <w:r>
        <w:lastRenderedPageBreak/>
        <w:t>bewertet sie unter anderem im Hinblick auf Nutzungskonflikte mit Wohnbebauung, Infrastruktur und sensiblen Nutzungen. Gleichzeitig wird der zukünftige Rohstoffbedarf vertieft ermittelt. Dafür werden vorhandene Fachdaten aktualisiert und Rohstoffunternehmen zu ihren Einschätzungen und Bedarfen befragt.</w:t>
      </w:r>
    </w:p>
    <w:p w14:paraId="48459434" w14:textId="327FED73" w:rsidR="00F65A12" w:rsidRPr="00084E5C" w:rsidRDefault="008852A3" w:rsidP="008852A3">
      <w:pPr>
        <w:spacing w:after="120"/>
      </w:pPr>
      <w:r>
        <w:t>Ziel des Bodenabbauleitplans ist es, die langfristige Rohstoffversorgung im Landkreis Osnabrück sicherzustellen, Nutzungskonflikte frühzeitig zu erkennen und eine fundierte Grundlage für die planerischen Entscheidungen im Rahmen der Teilfortschreibung des Regionalen Raumordnungsprogramms zu schaffen.</w:t>
      </w:r>
    </w:p>
    <w:sectPr w:rsidR="00F65A12" w:rsidRPr="00084E5C" w:rsidSect="00464130">
      <w:footerReference w:type="default" r:id="rId10"/>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D06E3" w14:textId="77777777" w:rsidR="00916585" w:rsidRDefault="00916585">
      <w:pPr>
        <w:spacing w:line="240" w:lineRule="auto"/>
      </w:pPr>
      <w:r>
        <w:separator/>
      </w:r>
    </w:p>
  </w:endnote>
  <w:endnote w:type="continuationSeparator" w:id="0">
    <w:p w14:paraId="346549C7" w14:textId="77777777" w:rsidR="00916585" w:rsidRDefault="009165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A6B60" w14:textId="77777777" w:rsidR="00896F52" w:rsidRDefault="001F1F8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end"/>
    </w:r>
  </w:p>
  <w:p w14:paraId="6FD62A53" w14:textId="77777777" w:rsidR="00896F52" w:rsidRDefault="00896F52" w:rsidP="006D4E9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2134F" w14:textId="2F8CE7E6" w:rsidR="00896F52" w:rsidRDefault="001F1F8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separate"/>
    </w:r>
    <w:r w:rsidR="00236AB7">
      <w:rPr>
        <w:rStyle w:val="Seitenzahl"/>
        <w:noProof/>
      </w:rPr>
      <w:t>1</w:t>
    </w:r>
    <w:r>
      <w:rPr>
        <w:rStyle w:val="Seitenzahl"/>
      </w:rPr>
      <w:fldChar w:fldCharType="end"/>
    </w:r>
  </w:p>
  <w:p w14:paraId="39FBB596" w14:textId="77777777" w:rsidR="00896F52" w:rsidRDefault="00896F52" w:rsidP="006D4E99">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14862" w14:textId="77777777"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20D17" w14:textId="77777777" w:rsidR="00916585" w:rsidRDefault="00916585">
      <w:pPr>
        <w:spacing w:line="240" w:lineRule="auto"/>
      </w:pPr>
      <w:r>
        <w:separator/>
      </w:r>
    </w:p>
  </w:footnote>
  <w:footnote w:type="continuationSeparator" w:id="0">
    <w:p w14:paraId="5C0DCCFA" w14:textId="77777777" w:rsidR="00916585" w:rsidRDefault="0091658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065"/>
    <w:rsid w:val="00010558"/>
    <w:rsid w:val="00024066"/>
    <w:rsid w:val="00031FCF"/>
    <w:rsid w:val="000345B8"/>
    <w:rsid w:val="00070537"/>
    <w:rsid w:val="0008310A"/>
    <w:rsid w:val="0008394D"/>
    <w:rsid w:val="00084E5C"/>
    <w:rsid w:val="00085B5C"/>
    <w:rsid w:val="0009174E"/>
    <w:rsid w:val="00096CD7"/>
    <w:rsid w:val="000A025B"/>
    <w:rsid w:val="000B0542"/>
    <w:rsid w:val="000C3E06"/>
    <w:rsid w:val="000C496C"/>
    <w:rsid w:val="000C51A9"/>
    <w:rsid w:val="000D6D18"/>
    <w:rsid w:val="000E12EF"/>
    <w:rsid w:val="000F189A"/>
    <w:rsid w:val="000F5402"/>
    <w:rsid w:val="00100441"/>
    <w:rsid w:val="00105D62"/>
    <w:rsid w:val="00105F42"/>
    <w:rsid w:val="001269AF"/>
    <w:rsid w:val="0014016A"/>
    <w:rsid w:val="00142162"/>
    <w:rsid w:val="001465F4"/>
    <w:rsid w:val="0015295E"/>
    <w:rsid w:val="0015505A"/>
    <w:rsid w:val="001567A1"/>
    <w:rsid w:val="0016056D"/>
    <w:rsid w:val="001605DF"/>
    <w:rsid w:val="00162327"/>
    <w:rsid w:val="001640AC"/>
    <w:rsid w:val="00185344"/>
    <w:rsid w:val="00195B79"/>
    <w:rsid w:val="001A34B2"/>
    <w:rsid w:val="001C0D85"/>
    <w:rsid w:val="001C22FD"/>
    <w:rsid w:val="001F1F8D"/>
    <w:rsid w:val="001F5C9C"/>
    <w:rsid w:val="001F6145"/>
    <w:rsid w:val="00230050"/>
    <w:rsid w:val="00236AB7"/>
    <w:rsid w:val="00250ED8"/>
    <w:rsid w:val="002514AE"/>
    <w:rsid w:val="00254737"/>
    <w:rsid w:val="00260969"/>
    <w:rsid w:val="00264EC4"/>
    <w:rsid w:val="002726B8"/>
    <w:rsid w:val="00294A40"/>
    <w:rsid w:val="002B3D5E"/>
    <w:rsid w:val="002C1213"/>
    <w:rsid w:val="002D0804"/>
    <w:rsid w:val="002D46DE"/>
    <w:rsid w:val="002E43CA"/>
    <w:rsid w:val="002E6FF7"/>
    <w:rsid w:val="002E745F"/>
    <w:rsid w:val="002E7D59"/>
    <w:rsid w:val="002F0C1F"/>
    <w:rsid w:val="003026CF"/>
    <w:rsid w:val="00322A2F"/>
    <w:rsid w:val="00341DA3"/>
    <w:rsid w:val="0034297C"/>
    <w:rsid w:val="00344E7E"/>
    <w:rsid w:val="00363A82"/>
    <w:rsid w:val="0036445F"/>
    <w:rsid w:val="00377AD5"/>
    <w:rsid w:val="00382DC9"/>
    <w:rsid w:val="003B1659"/>
    <w:rsid w:val="003C726C"/>
    <w:rsid w:val="003D64A3"/>
    <w:rsid w:val="003E1893"/>
    <w:rsid w:val="003F2DB8"/>
    <w:rsid w:val="00434BED"/>
    <w:rsid w:val="00447B33"/>
    <w:rsid w:val="00464130"/>
    <w:rsid w:val="00464C94"/>
    <w:rsid w:val="00487F4D"/>
    <w:rsid w:val="004A57A0"/>
    <w:rsid w:val="004A6621"/>
    <w:rsid w:val="004C1946"/>
    <w:rsid w:val="004C5AA4"/>
    <w:rsid w:val="00500497"/>
    <w:rsid w:val="005064D3"/>
    <w:rsid w:val="00511E94"/>
    <w:rsid w:val="00515E7D"/>
    <w:rsid w:val="005210A3"/>
    <w:rsid w:val="005220E2"/>
    <w:rsid w:val="005226F6"/>
    <w:rsid w:val="00526FE2"/>
    <w:rsid w:val="00543D20"/>
    <w:rsid w:val="00547809"/>
    <w:rsid w:val="00554C06"/>
    <w:rsid w:val="005634A4"/>
    <w:rsid w:val="00566731"/>
    <w:rsid w:val="0057486D"/>
    <w:rsid w:val="005A6720"/>
    <w:rsid w:val="005B7959"/>
    <w:rsid w:val="005C4BD9"/>
    <w:rsid w:val="005D4065"/>
    <w:rsid w:val="005E75A9"/>
    <w:rsid w:val="006033EF"/>
    <w:rsid w:val="00604CDD"/>
    <w:rsid w:val="00610DBA"/>
    <w:rsid w:val="006230B6"/>
    <w:rsid w:val="006375C0"/>
    <w:rsid w:val="00640F0A"/>
    <w:rsid w:val="00657240"/>
    <w:rsid w:val="00660CF1"/>
    <w:rsid w:val="00673BD4"/>
    <w:rsid w:val="00676722"/>
    <w:rsid w:val="00682ECD"/>
    <w:rsid w:val="0068340C"/>
    <w:rsid w:val="006928CA"/>
    <w:rsid w:val="006C10F0"/>
    <w:rsid w:val="006C2BA2"/>
    <w:rsid w:val="006C3FC2"/>
    <w:rsid w:val="006D4E99"/>
    <w:rsid w:val="006D5BD1"/>
    <w:rsid w:val="006E0E4F"/>
    <w:rsid w:val="006E4B46"/>
    <w:rsid w:val="006E6EAC"/>
    <w:rsid w:val="006E7893"/>
    <w:rsid w:val="006F2E7E"/>
    <w:rsid w:val="007009FB"/>
    <w:rsid w:val="00713DE2"/>
    <w:rsid w:val="0071531A"/>
    <w:rsid w:val="0071558E"/>
    <w:rsid w:val="0072161F"/>
    <w:rsid w:val="00743A19"/>
    <w:rsid w:val="00747273"/>
    <w:rsid w:val="00747840"/>
    <w:rsid w:val="00751981"/>
    <w:rsid w:val="00755D5F"/>
    <w:rsid w:val="007601F5"/>
    <w:rsid w:val="00761301"/>
    <w:rsid w:val="00766F0E"/>
    <w:rsid w:val="00793504"/>
    <w:rsid w:val="007945D7"/>
    <w:rsid w:val="007A10A8"/>
    <w:rsid w:val="007A134E"/>
    <w:rsid w:val="007B0DFD"/>
    <w:rsid w:val="007C5758"/>
    <w:rsid w:val="007E0170"/>
    <w:rsid w:val="007E107A"/>
    <w:rsid w:val="007E3D2F"/>
    <w:rsid w:val="007E607B"/>
    <w:rsid w:val="007F1E7D"/>
    <w:rsid w:val="007F3360"/>
    <w:rsid w:val="00810E65"/>
    <w:rsid w:val="008113E7"/>
    <w:rsid w:val="008248EA"/>
    <w:rsid w:val="00836C30"/>
    <w:rsid w:val="008471E8"/>
    <w:rsid w:val="008477B5"/>
    <w:rsid w:val="00853960"/>
    <w:rsid w:val="00861BA4"/>
    <w:rsid w:val="00862A5C"/>
    <w:rsid w:val="00865A52"/>
    <w:rsid w:val="008761FC"/>
    <w:rsid w:val="00876B90"/>
    <w:rsid w:val="008852A3"/>
    <w:rsid w:val="00885402"/>
    <w:rsid w:val="00896200"/>
    <w:rsid w:val="00896F52"/>
    <w:rsid w:val="008A1EB3"/>
    <w:rsid w:val="008A4FB1"/>
    <w:rsid w:val="008C7993"/>
    <w:rsid w:val="008D3D08"/>
    <w:rsid w:val="008E4BEC"/>
    <w:rsid w:val="008F0606"/>
    <w:rsid w:val="008F06E5"/>
    <w:rsid w:val="008F0878"/>
    <w:rsid w:val="008F5A3A"/>
    <w:rsid w:val="00916585"/>
    <w:rsid w:val="00932B68"/>
    <w:rsid w:val="00933713"/>
    <w:rsid w:val="00936A53"/>
    <w:rsid w:val="00942E6A"/>
    <w:rsid w:val="00951963"/>
    <w:rsid w:val="00952203"/>
    <w:rsid w:val="00955F60"/>
    <w:rsid w:val="00975993"/>
    <w:rsid w:val="00977EA8"/>
    <w:rsid w:val="009833AA"/>
    <w:rsid w:val="009A39ED"/>
    <w:rsid w:val="009A5C20"/>
    <w:rsid w:val="009B7488"/>
    <w:rsid w:val="009C0F1C"/>
    <w:rsid w:val="009C6E9E"/>
    <w:rsid w:val="009D1F51"/>
    <w:rsid w:val="009E1D78"/>
    <w:rsid w:val="009E5BDC"/>
    <w:rsid w:val="009F64D5"/>
    <w:rsid w:val="00A01BE6"/>
    <w:rsid w:val="00A04908"/>
    <w:rsid w:val="00A05B1C"/>
    <w:rsid w:val="00A22DB2"/>
    <w:rsid w:val="00A3274F"/>
    <w:rsid w:val="00A374C3"/>
    <w:rsid w:val="00A37E09"/>
    <w:rsid w:val="00A40F64"/>
    <w:rsid w:val="00A45AB3"/>
    <w:rsid w:val="00A47D2F"/>
    <w:rsid w:val="00A61527"/>
    <w:rsid w:val="00A67313"/>
    <w:rsid w:val="00A7088A"/>
    <w:rsid w:val="00A83D02"/>
    <w:rsid w:val="00A85C15"/>
    <w:rsid w:val="00A92CA8"/>
    <w:rsid w:val="00AB46ED"/>
    <w:rsid w:val="00AD25F9"/>
    <w:rsid w:val="00AD2C6B"/>
    <w:rsid w:val="00AD7438"/>
    <w:rsid w:val="00AE6834"/>
    <w:rsid w:val="00AF79A2"/>
    <w:rsid w:val="00B0156A"/>
    <w:rsid w:val="00B04EB0"/>
    <w:rsid w:val="00B25788"/>
    <w:rsid w:val="00B53688"/>
    <w:rsid w:val="00B67D99"/>
    <w:rsid w:val="00B83981"/>
    <w:rsid w:val="00B862D5"/>
    <w:rsid w:val="00B86B03"/>
    <w:rsid w:val="00B90845"/>
    <w:rsid w:val="00B96A66"/>
    <w:rsid w:val="00BA0B1F"/>
    <w:rsid w:val="00BA2A94"/>
    <w:rsid w:val="00BA6600"/>
    <w:rsid w:val="00BB0E7C"/>
    <w:rsid w:val="00BC2115"/>
    <w:rsid w:val="00BC6733"/>
    <w:rsid w:val="00BD3618"/>
    <w:rsid w:val="00BD66DC"/>
    <w:rsid w:val="00BE17C9"/>
    <w:rsid w:val="00C06B13"/>
    <w:rsid w:val="00C242B8"/>
    <w:rsid w:val="00C26BE6"/>
    <w:rsid w:val="00C31FAA"/>
    <w:rsid w:val="00C433C7"/>
    <w:rsid w:val="00C51B95"/>
    <w:rsid w:val="00C5283F"/>
    <w:rsid w:val="00C561BA"/>
    <w:rsid w:val="00C8046B"/>
    <w:rsid w:val="00CA2D96"/>
    <w:rsid w:val="00CB688A"/>
    <w:rsid w:val="00CC29AE"/>
    <w:rsid w:val="00CC3A16"/>
    <w:rsid w:val="00D0152A"/>
    <w:rsid w:val="00D0252A"/>
    <w:rsid w:val="00D138B0"/>
    <w:rsid w:val="00D178D9"/>
    <w:rsid w:val="00D205CF"/>
    <w:rsid w:val="00D34915"/>
    <w:rsid w:val="00D40B12"/>
    <w:rsid w:val="00D41EE0"/>
    <w:rsid w:val="00D4784A"/>
    <w:rsid w:val="00D510AD"/>
    <w:rsid w:val="00D7273D"/>
    <w:rsid w:val="00D760D9"/>
    <w:rsid w:val="00D85FEE"/>
    <w:rsid w:val="00D902F7"/>
    <w:rsid w:val="00DB2B7E"/>
    <w:rsid w:val="00DC155D"/>
    <w:rsid w:val="00DD791D"/>
    <w:rsid w:val="00DE62B5"/>
    <w:rsid w:val="00DF5185"/>
    <w:rsid w:val="00E130BA"/>
    <w:rsid w:val="00E33231"/>
    <w:rsid w:val="00E37808"/>
    <w:rsid w:val="00E37934"/>
    <w:rsid w:val="00E4131A"/>
    <w:rsid w:val="00E421D9"/>
    <w:rsid w:val="00E47ABD"/>
    <w:rsid w:val="00E51ECE"/>
    <w:rsid w:val="00E6094F"/>
    <w:rsid w:val="00E65E29"/>
    <w:rsid w:val="00E84CE8"/>
    <w:rsid w:val="00E854F5"/>
    <w:rsid w:val="00E94D5B"/>
    <w:rsid w:val="00EA23A1"/>
    <w:rsid w:val="00EA437E"/>
    <w:rsid w:val="00EB7E11"/>
    <w:rsid w:val="00EC4FA5"/>
    <w:rsid w:val="00EC724B"/>
    <w:rsid w:val="00EF7121"/>
    <w:rsid w:val="00F123C7"/>
    <w:rsid w:val="00F16D97"/>
    <w:rsid w:val="00F37764"/>
    <w:rsid w:val="00F407FE"/>
    <w:rsid w:val="00F40D96"/>
    <w:rsid w:val="00F420A1"/>
    <w:rsid w:val="00F47A48"/>
    <w:rsid w:val="00F52F9C"/>
    <w:rsid w:val="00F6152E"/>
    <w:rsid w:val="00F639AF"/>
    <w:rsid w:val="00F65A12"/>
    <w:rsid w:val="00F70DA6"/>
    <w:rsid w:val="00F742A8"/>
    <w:rsid w:val="00F9059A"/>
    <w:rsid w:val="00F91324"/>
    <w:rsid w:val="00F966D1"/>
    <w:rsid w:val="00FA5F78"/>
    <w:rsid w:val="00FC4AF0"/>
    <w:rsid w:val="00FE37D5"/>
    <w:rsid w:val="00FE4210"/>
    <w:rsid w:val="00FE74F5"/>
    <w:rsid w:val="00FF32AA"/>
    <w:rsid w:val="00FF5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7F2A9"/>
  <w15:docId w15:val="{2393DE79-E772-4833-89E7-4620A0EF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semiHidden/>
    <w:unhideWhenUsed/>
    <w:rsid w:val="001421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4A601-813E-49FE-8D3B-1F1994AFC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601</Words>
  <Characters>3790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Müller-Detert, Henning</cp:lastModifiedBy>
  <cp:revision>9</cp:revision>
  <cp:lastPrinted>2016-07-21T12:50:00Z</cp:lastPrinted>
  <dcterms:created xsi:type="dcterms:W3CDTF">2026-06-29T07:42:00Z</dcterms:created>
  <dcterms:modified xsi:type="dcterms:W3CDTF">2026-07-30T07:55:00Z</dcterms:modified>
</cp:coreProperties>
</file>