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E62CA" w14:textId="77777777" w:rsidR="00566731" w:rsidRPr="006D4E99" w:rsidRDefault="00D76865">
      <w:pPr>
        <w:framePr w:hSpace="142" w:wrap="around" w:vAnchor="text" w:hAnchor="page" w:x="8069" w:y="-838"/>
        <w:rPr>
          <w:rFonts w:cs="Arial"/>
        </w:rPr>
      </w:pPr>
      <w:r>
        <w:rPr>
          <w:rFonts w:cs="Arial"/>
          <w:noProof/>
        </w:rPr>
        <w:drawing>
          <wp:inline distT="0" distB="0" distL="0" distR="0" wp14:anchorId="7E59071B" wp14:editId="38729E34">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14:paraId="309093C2" w14:textId="77777777" w:rsidR="00566731" w:rsidRPr="006D4E99" w:rsidRDefault="00566731" w:rsidP="005D4065">
      <w:pPr>
        <w:spacing w:line="240" w:lineRule="auto"/>
        <w:rPr>
          <w:rFonts w:cs="Arial"/>
          <w:sz w:val="18"/>
        </w:rPr>
      </w:pPr>
    </w:p>
    <w:p w14:paraId="3581520B" w14:textId="77777777" w:rsidR="00566731" w:rsidRPr="006D4E99" w:rsidRDefault="00566731" w:rsidP="005D4065">
      <w:pPr>
        <w:spacing w:line="240" w:lineRule="auto"/>
        <w:rPr>
          <w:rFonts w:cs="Arial"/>
          <w:sz w:val="18"/>
        </w:rPr>
      </w:pPr>
    </w:p>
    <w:p w14:paraId="3D353E4C" w14:textId="77777777" w:rsidR="00566731" w:rsidRPr="006D4E99" w:rsidRDefault="00566731" w:rsidP="005D4065">
      <w:pPr>
        <w:spacing w:line="240" w:lineRule="auto"/>
        <w:rPr>
          <w:rFonts w:cs="Arial"/>
          <w:sz w:val="18"/>
        </w:rPr>
      </w:pPr>
    </w:p>
    <w:p w14:paraId="3EA3BC55" w14:textId="77777777" w:rsidR="00566731" w:rsidRPr="006D4E99" w:rsidRDefault="00566731" w:rsidP="005D4065">
      <w:pPr>
        <w:spacing w:line="240" w:lineRule="auto"/>
        <w:rPr>
          <w:rFonts w:cs="Arial"/>
          <w:sz w:val="18"/>
        </w:rPr>
      </w:pPr>
    </w:p>
    <w:p w14:paraId="2A7CD0BD"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21DA3888" w14:textId="77777777">
        <w:tc>
          <w:tcPr>
            <w:tcW w:w="6591" w:type="dxa"/>
          </w:tcPr>
          <w:p w14:paraId="11609D8F"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42892195"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505E8725" w14:textId="77777777">
        <w:tc>
          <w:tcPr>
            <w:tcW w:w="6591" w:type="dxa"/>
          </w:tcPr>
          <w:p w14:paraId="4BB7865B" w14:textId="77777777" w:rsidR="00566731" w:rsidRPr="006D4E99" w:rsidRDefault="00566731" w:rsidP="005D4065">
            <w:pPr>
              <w:spacing w:line="240" w:lineRule="auto"/>
              <w:rPr>
                <w:rFonts w:cs="Arial"/>
                <w:sz w:val="14"/>
              </w:rPr>
            </w:pPr>
          </w:p>
        </w:tc>
        <w:tc>
          <w:tcPr>
            <w:tcW w:w="3685" w:type="dxa"/>
            <w:gridSpan w:val="2"/>
          </w:tcPr>
          <w:p w14:paraId="5AAA3FCD" w14:textId="77777777" w:rsidR="00566731" w:rsidRPr="006D4E99" w:rsidRDefault="00566731" w:rsidP="005D4065">
            <w:pPr>
              <w:spacing w:line="240" w:lineRule="auto"/>
              <w:rPr>
                <w:rFonts w:cs="Arial"/>
                <w:sz w:val="16"/>
              </w:rPr>
            </w:pPr>
          </w:p>
        </w:tc>
      </w:tr>
      <w:tr w:rsidR="00566731" w:rsidRPr="006D4E99" w14:paraId="2BCE28E2" w14:textId="77777777">
        <w:tc>
          <w:tcPr>
            <w:tcW w:w="6591" w:type="dxa"/>
          </w:tcPr>
          <w:p w14:paraId="557370F4" w14:textId="77777777" w:rsidR="00566731" w:rsidRPr="006D4E99" w:rsidRDefault="00566731" w:rsidP="005D4065">
            <w:pPr>
              <w:spacing w:line="240" w:lineRule="auto"/>
              <w:rPr>
                <w:rFonts w:cs="Arial"/>
                <w:noProof/>
              </w:rPr>
            </w:pPr>
          </w:p>
          <w:p w14:paraId="48C12AAA" w14:textId="77777777" w:rsidR="006D4E99" w:rsidRPr="006D4E99" w:rsidRDefault="006D4E99" w:rsidP="005D4065">
            <w:pPr>
              <w:spacing w:line="240" w:lineRule="auto"/>
              <w:rPr>
                <w:rFonts w:cs="Arial"/>
                <w:noProof/>
              </w:rPr>
            </w:pPr>
          </w:p>
          <w:p w14:paraId="358E966C" w14:textId="77777777" w:rsidR="00566731" w:rsidRPr="006D4E99" w:rsidRDefault="00566731" w:rsidP="005D4065">
            <w:pPr>
              <w:spacing w:line="240" w:lineRule="auto"/>
              <w:rPr>
                <w:rFonts w:cs="Arial"/>
                <w:noProof/>
              </w:rPr>
            </w:pPr>
          </w:p>
          <w:p w14:paraId="3A2D7ED5" w14:textId="77777777" w:rsidR="006D4E99" w:rsidRPr="006D4E99" w:rsidRDefault="006D4E99" w:rsidP="005D4065">
            <w:pPr>
              <w:spacing w:line="240" w:lineRule="auto"/>
              <w:rPr>
                <w:rFonts w:cs="Arial"/>
                <w:b/>
                <w:noProof/>
              </w:rPr>
            </w:pPr>
            <w:r w:rsidRPr="006D4E99">
              <w:rPr>
                <w:rFonts w:cs="Arial"/>
                <w:b/>
                <w:noProof/>
              </w:rPr>
              <w:t>An die</w:t>
            </w:r>
          </w:p>
          <w:p w14:paraId="7E6783CC"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643821D1"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587640BE" w14:textId="77777777" w:rsidR="00566731" w:rsidRPr="006D4E99" w:rsidRDefault="00E37934" w:rsidP="005D4065">
            <w:pPr>
              <w:spacing w:line="240" w:lineRule="auto"/>
              <w:rPr>
                <w:rFonts w:cs="Arial"/>
                <w:b/>
              </w:rPr>
            </w:pPr>
            <w:r>
              <w:rPr>
                <w:rFonts w:cs="Arial"/>
                <w:b/>
              </w:rPr>
              <w:t>und Kommunikation</w:t>
            </w:r>
          </w:p>
          <w:p w14:paraId="4B9E8F7E" w14:textId="77777777" w:rsidR="00566731" w:rsidRPr="006D4E99" w:rsidRDefault="00E37934" w:rsidP="005D4065">
            <w:pPr>
              <w:spacing w:line="240" w:lineRule="auto"/>
              <w:rPr>
                <w:rFonts w:cs="Arial"/>
                <w:b/>
              </w:rPr>
            </w:pPr>
            <w:r>
              <w:rPr>
                <w:rFonts w:cs="Arial"/>
                <w:b/>
              </w:rPr>
              <w:t>-Pressestelle-</w:t>
            </w:r>
          </w:p>
          <w:p w14:paraId="1CF39FC7" w14:textId="77777777" w:rsidR="00566731" w:rsidRPr="006D4E99" w:rsidRDefault="00566731" w:rsidP="005D4065">
            <w:pPr>
              <w:spacing w:line="240" w:lineRule="auto"/>
              <w:rPr>
                <w:rFonts w:cs="Arial"/>
                <w:b/>
              </w:rPr>
            </w:pPr>
          </w:p>
          <w:p w14:paraId="49456850" w14:textId="06525DB7"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9C35B9">
              <w:rPr>
                <w:rFonts w:cs="Arial"/>
              </w:rPr>
              <w:t xml:space="preserve">4. August </w:t>
            </w:r>
            <w:r w:rsidR="00244EB6">
              <w:rPr>
                <w:rFonts w:cs="Arial"/>
              </w:rPr>
              <w:t>2026</w:t>
            </w:r>
          </w:p>
          <w:p w14:paraId="06BFA8CC"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01BB4486"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007A9A">
              <w:rPr>
                <w:rFonts w:cs="Arial"/>
              </w:rPr>
              <w:t>Burkhard Riepenhoff</w:t>
            </w:r>
          </w:p>
          <w:p w14:paraId="084074D1"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6F174600" w14:textId="77777777">
        <w:trPr>
          <w:trHeight w:val="874"/>
        </w:trPr>
        <w:tc>
          <w:tcPr>
            <w:tcW w:w="6591" w:type="dxa"/>
          </w:tcPr>
          <w:p w14:paraId="1F031DFE" w14:textId="77777777" w:rsidR="00566731" w:rsidRPr="006D4E99" w:rsidRDefault="00D76865"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202C136C" wp14:editId="55F1EA9A">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28848BB"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3CC20404" wp14:editId="7A20E0C5">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D930AED"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5A5BE52B" wp14:editId="1273895A">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820D8D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7568F64B" wp14:editId="56BD88B7">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A18AF1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4032BCDB" wp14:editId="7583F85E">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7AC09D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62DC340B" wp14:editId="34C57A9D">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A1BFD8F"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5A250D5" w14:textId="77777777" w:rsidR="00566731" w:rsidRPr="006D4E99" w:rsidRDefault="00566731" w:rsidP="005D4065">
            <w:pPr>
              <w:spacing w:after="80" w:line="240" w:lineRule="auto"/>
              <w:rPr>
                <w:rFonts w:cs="Arial"/>
                <w:sz w:val="14"/>
              </w:rPr>
            </w:pPr>
            <w:r w:rsidRPr="006D4E99">
              <w:rPr>
                <w:rFonts w:cs="Arial"/>
                <w:sz w:val="4"/>
              </w:rPr>
              <w:br/>
            </w:r>
            <w:r w:rsidR="00007A9A">
              <w:rPr>
                <w:rFonts w:cs="Arial"/>
                <w:sz w:val="14"/>
              </w:rPr>
              <w:t xml:space="preserve">Tel.: </w:t>
            </w:r>
          </w:p>
          <w:p w14:paraId="4F03DC5F"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622A1AB3" w14:textId="77777777" w:rsidR="00566731" w:rsidRPr="006D4E99" w:rsidRDefault="00007A9A" w:rsidP="005D4065">
            <w:pPr>
              <w:spacing w:line="240" w:lineRule="auto"/>
              <w:rPr>
                <w:rFonts w:cs="Arial"/>
                <w:lang w:val="fr-FR"/>
              </w:rPr>
            </w:pPr>
            <w:r>
              <w:rPr>
                <w:rFonts w:cs="Arial"/>
                <w:lang w:val="fr-FR"/>
              </w:rPr>
              <w:t>+49 172 5631925</w:t>
            </w:r>
          </w:p>
          <w:p w14:paraId="044F3E57" w14:textId="77777777" w:rsidR="00566731" w:rsidRPr="00007A9A" w:rsidRDefault="00007A9A" w:rsidP="005D4065">
            <w:pPr>
              <w:spacing w:line="240" w:lineRule="auto"/>
              <w:rPr>
                <w:rFonts w:cs="Arial"/>
                <w:sz w:val="21"/>
                <w:szCs w:val="21"/>
                <w:lang w:val="fr-FR"/>
              </w:rPr>
            </w:pPr>
            <w:r>
              <w:rPr>
                <w:rFonts w:cs="Arial"/>
                <w:sz w:val="21"/>
                <w:szCs w:val="21"/>
                <w:lang w:val="fr-FR"/>
              </w:rPr>
              <w:t>riepenhoffb</w:t>
            </w:r>
            <w:r w:rsidR="00862A5C" w:rsidRPr="00C433C7">
              <w:rPr>
                <w:rFonts w:cs="Arial"/>
                <w:sz w:val="21"/>
                <w:szCs w:val="21"/>
                <w:lang w:val="fr-FR"/>
              </w:rPr>
              <w:t>@</w:t>
            </w:r>
            <w:r w:rsidR="00885402" w:rsidRPr="00C433C7">
              <w:rPr>
                <w:rFonts w:cs="Arial"/>
                <w:sz w:val="21"/>
                <w:szCs w:val="21"/>
                <w:lang w:val="fr-FR"/>
              </w:rPr>
              <w:t>lkos</w:t>
            </w:r>
            <w:r w:rsidR="00862A5C" w:rsidRPr="00C433C7">
              <w:rPr>
                <w:rFonts w:cs="Arial"/>
                <w:sz w:val="21"/>
                <w:szCs w:val="21"/>
                <w:lang w:val="fr-FR"/>
              </w:rPr>
              <w:t>.de</w:t>
            </w:r>
            <w:r w:rsidR="00D76865">
              <w:rPr>
                <w:noProof/>
              </w:rPr>
              <mc:AlternateContent>
                <mc:Choice Requires="wps">
                  <w:drawing>
                    <wp:anchor distT="0" distB="0" distL="114300" distR="114300" simplePos="0" relativeHeight="251656192" behindDoc="0" locked="1" layoutInCell="0" allowOverlap="1" wp14:anchorId="16FDB31A" wp14:editId="1DCCACA9">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83A5565"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sidR="00D76865">
              <w:rPr>
                <w:noProof/>
              </w:rPr>
              <mc:AlternateContent>
                <mc:Choice Requires="wps">
                  <w:drawing>
                    <wp:anchor distT="0" distB="0" distL="114300" distR="114300" simplePos="0" relativeHeight="251657216" behindDoc="0" locked="1" layoutInCell="0" allowOverlap="1" wp14:anchorId="50089C6C" wp14:editId="7565AA95">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52D267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mc:Fallback>
              </mc:AlternateContent>
            </w:r>
          </w:p>
        </w:tc>
      </w:tr>
    </w:tbl>
    <w:p w14:paraId="6AE56941"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7E03DB2B"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74FC0ADC"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04399F13"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319846D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2440330D" w14:textId="77777777" w:rsidR="00DC66DB" w:rsidRPr="0067632A" w:rsidRDefault="00DC66DB" w:rsidP="000B476E"/>
    <w:p w14:paraId="592FF5D8" w14:textId="0501F4B2" w:rsidR="009C35B9" w:rsidRDefault="009C35B9" w:rsidP="009C35B9">
      <w:pPr>
        <w:rPr>
          <w:b/>
          <w:bCs/>
        </w:rPr>
      </w:pPr>
      <w:r>
        <w:rPr>
          <w:b/>
          <w:bCs/>
        </w:rPr>
        <w:t>44 neue Nachwuchskräfte</w:t>
      </w:r>
      <w:r>
        <w:rPr>
          <w:b/>
          <w:bCs/>
        </w:rPr>
        <w:t xml:space="preserve"> beim Landkreis Osnabrück</w:t>
      </w:r>
    </w:p>
    <w:p w14:paraId="228D8ABC" w14:textId="77777777" w:rsidR="009C35B9" w:rsidRDefault="009C35B9" w:rsidP="009C35B9">
      <w:pPr>
        <w:rPr>
          <w:b/>
          <w:bCs/>
        </w:rPr>
      </w:pPr>
    </w:p>
    <w:p w14:paraId="1FF75568" w14:textId="1CCA139B" w:rsidR="009C35B9" w:rsidRDefault="009C35B9" w:rsidP="009C35B9">
      <w:r w:rsidRPr="009C35B9">
        <w:rPr>
          <w:b/>
        </w:rPr>
        <w:t>Osnabrück.</w:t>
      </w:r>
      <w:r>
        <w:t xml:space="preserve"> </w:t>
      </w:r>
      <w:r>
        <w:t>Der Landkreis Osnabrück freut sich über zahlreiche Verstärkung: Zum 1. August 2026 sind 24 neue Nachwuchskräfte in ihre Ausbildung und ihr Fachoberschulpraktikum gestartet. Gemeinsam mit dem Team Nachwuchskräfte der Abteilung Personalentwicklung und den Vertretern der Jugend- und Auszubildendenvertretung hieß die Erste Kreisrätin Bärbel Rosensträter die neuen Kolleginnen und Kollegen herzlich willkommen.</w:t>
      </w:r>
    </w:p>
    <w:p w14:paraId="0FD2E1E9" w14:textId="77777777" w:rsidR="009C35B9" w:rsidRDefault="009C35B9" w:rsidP="009C35B9"/>
    <w:p w14:paraId="6E944CDF" w14:textId="6D532120" w:rsidR="009C35B9" w:rsidRDefault="009C35B9" w:rsidP="009C35B9">
      <w:r>
        <w:t>Zu den neuen Nachwuchskräften gehören 20 angehende Verwaltungswirtinnen und Verwaltungswirte, eine Fachoberschulpraktikantin und ein Fachoberschulpraktikant sowie jeweils ein Auszubildender zum Straßenwärter und zum Fachinformatiker für Systemintegration.</w:t>
      </w:r>
    </w:p>
    <w:p w14:paraId="292ACADA" w14:textId="77777777" w:rsidR="009C35B9" w:rsidRDefault="009C35B9" w:rsidP="009C35B9"/>
    <w:p w14:paraId="4A55FBE6" w14:textId="495E21BF" w:rsidR="009C35B9" w:rsidRDefault="009C35B9" w:rsidP="009C35B9">
      <w:r>
        <w:t>Während di</w:t>
      </w:r>
      <w:r w:rsidR="004F2C13">
        <w:t>e Auszubildenden und Praktikant</w:t>
      </w:r>
      <w:r>
        <w:t>innen</w:t>
      </w:r>
      <w:r w:rsidR="004F2C13">
        <w:t xml:space="preserve"> und Praktikanten</w:t>
      </w:r>
      <w:r>
        <w:t xml:space="preserve"> ihren Dienst bereits aufgenommen haben, beginnt das duale Studium „Allgemeine Verwaltung“ im September. Die 17 künftigen Studierenden nahmen bereits am gemeinsamen Auftakt teil und wurden mit Wirkung zum 1. September 2026 in das Beamtenverhältnis auf Widerruf berufen.</w:t>
      </w:r>
    </w:p>
    <w:p w14:paraId="5FAD8E2E" w14:textId="718CAEE9" w:rsidR="009C35B9" w:rsidRDefault="009C35B9" w:rsidP="009C35B9">
      <w:r>
        <w:lastRenderedPageBreak/>
        <w:t>„Unsere Nachwuchskräfte sind ein wesentlicher Bestandteil des Landkreises Osnabrück und tragen dazu bei, die Funktionsfähigkeit der Verwaltung langfristig zu sichern. Und sie bringen neue Impulse und Ideen mit. Herzlich willkommen im Team der Kreisverwaltung!“, begrüßte Bärbel Rosensträter die neuen Kolleginnen und Kollegen.</w:t>
      </w:r>
    </w:p>
    <w:p w14:paraId="3D1F1AC7" w14:textId="77777777" w:rsidR="009C35B9" w:rsidRDefault="009C35B9" w:rsidP="009C35B9"/>
    <w:p w14:paraId="20345C92" w14:textId="7E0A41F7" w:rsidR="009C35B9" w:rsidRDefault="009C35B9" w:rsidP="009C35B9">
      <w:r>
        <w:t>Für diese beginnt der Einstieg mit einer abwechslungsreichen Einführungswoche. Neben allgemeinen Erläuterungen und ersten Schulungen sowie der Übergabe der technischen Ausstattung stehen unter anderem die Azubi-Rallye, eine Führung durch das Kreishaus sowie eine Besichtigung des Landesarchivs auf dem Programm. Abgerundet wird die erste Woche durch ein Treffen mit der Jugend- und Auszubildendenvertretung.</w:t>
      </w:r>
    </w:p>
    <w:p w14:paraId="6A91AC52" w14:textId="77777777" w:rsidR="009C35B9" w:rsidRDefault="009C35B9" w:rsidP="009C35B9"/>
    <w:p w14:paraId="4E6C154B" w14:textId="428C9D09" w:rsidR="009C35B9" w:rsidRDefault="009C35B9" w:rsidP="009C35B9">
      <w:r>
        <w:t>Nach der Einführungswoche lernen die Nachwuchskräfte ihre künftigen Einsatzbereiche kennen: Sie werden in verschiedenen Organisationseinheiten der Kreisverwaltung, einer Kreisstraßenmeisterei und dem IT-Service des Landkreises Osnabrück eingesetzt oder absolvieren theoretische Abschnitte an verschiedenen beruflichen Bildungseinrichtungen.</w:t>
      </w:r>
      <w:r w:rsidR="004F2C13">
        <w:t xml:space="preserve"> </w:t>
      </w:r>
      <w:r>
        <w:t>Im Oktober nehmen außerdem noch zwei Nachwuchskräfte ihr duales Studium „Soziale Arbeit“ auf und kurz vor Jahresschluss startet für eine weitere Nachwuchskraft die Ausbildung im Bereich Lebensmittelkontrolle.</w:t>
      </w:r>
    </w:p>
    <w:p w14:paraId="4D119D13" w14:textId="77777777" w:rsidR="009C35B9" w:rsidRDefault="009C35B9" w:rsidP="009C35B9"/>
    <w:p w14:paraId="2379BE88" w14:textId="4FA72E59" w:rsidR="009C35B9" w:rsidRDefault="004F2C13" w:rsidP="009C35B9">
      <w:r>
        <w:t>Die</w:t>
      </w:r>
      <w:r w:rsidR="009C35B9">
        <w:t xml:space="preserve"> aktuellen Ausbildungs- und Studienmöglichkeiten in der Kreisverwaltung für das Jahr 2027 </w:t>
      </w:r>
      <w:r>
        <w:t xml:space="preserve">sind zu finden </w:t>
      </w:r>
      <w:bookmarkStart w:id="0" w:name="_GoBack"/>
      <w:bookmarkEnd w:id="0"/>
      <w:r w:rsidR="009C35B9">
        <w:t xml:space="preserve">unter </w:t>
      </w:r>
      <w:hyperlink r:id="rId10" w:history="1">
        <w:r w:rsidR="009C35B9">
          <w:rPr>
            <w:rStyle w:val="Hyperlink"/>
          </w:rPr>
          <w:t>www.LKOS.de/ausbildung</w:t>
        </w:r>
      </w:hyperlink>
    </w:p>
    <w:p w14:paraId="5FD11BB8" w14:textId="0EB8B762" w:rsidR="0067632A" w:rsidRPr="00084E5C" w:rsidRDefault="0067632A" w:rsidP="009C35B9"/>
    <w:p w14:paraId="790CE278" w14:textId="77777777" w:rsidR="00F65A12" w:rsidRPr="00084E5C" w:rsidRDefault="00F65A12" w:rsidP="00F65A12">
      <w:pPr>
        <w:spacing w:after="120"/>
        <w:jc w:val="right"/>
      </w:pPr>
    </w:p>
    <w:sectPr w:rsidR="00F65A12" w:rsidRPr="00084E5C" w:rsidSect="00464130">
      <w:footerReference w:type="default" r:id="rId11"/>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D07D0" w14:textId="77777777" w:rsidR="00797961" w:rsidRDefault="00797961">
      <w:pPr>
        <w:spacing w:line="240" w:lineRule="auto"/>
      </w:pPr>
      <w:r>
        <w:separator/>
      </w:r>
    </w:p>
  </w:endnote>
  <w:endnote w:type="continuationSeparator" w:id="0">
    <w:p w14:paraId="53D1EC3F" w14:textId="77777777" w:rsidR="00797961" w:rsidRDefault="00797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EFA59"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1B26F8A8"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354F" w14:textId="10D50F65"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4F2C13">
      <w:rPr>
        <w:rStyle w:val="Seitenzahl"/>
        <w:noProof/>
      </w:rPr>
      <w:t>1</w:t>
    </w:r>
    <w:r>
      <w:rPr>
        <w:rStyle w:val="Seitenzahl"/>
      </w:rPr>
      <w:fldChar w:fldCharType="end"/>
    </w:r>
  </w:p>
  <w:p w14:paraId="0F0ADCB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169F"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0D729" w14:textId="77777777" w:rsidR="00797961" w:rsidRDefault="00797961">
      <w:pPr>
        <w:spacing w:line="240" w:lineRule="auto"/>
      </w:pPr>
      <w:r>
        <w:separator/>
      </w:r>
    </w:p>
  </w:footnote>
  <w:footnote w:type="continuationSeparator" w:id="0">
    <w:p w14:paraId="13F3F70A" w14:textId="77777777" w:rsidR="00797961" w:rsidRDefault="0079796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07A9A"/>
    <w:rsid w:val="00010558"/>
    <w:rsid w:val="00024066"/>
    <w:rsid w:val="000345B8"/>
    <w:rsid w:val="00070537"/>
    <w:rsid w:val="0008310A"/>
    <w:rsid w:val="0008394D"/>
    <w:rsid w:val="00084E5C"/>
    <w:rsid w:val="00085B5C"/>
    <w:rsid w:val="0009174E"/>
    <w:rsid w:val="00096CD7"/>
    <w:rsid w:val="000A025B"/>
    <w:rsid w:val="000B0542"/>
    <w:rsid w:val="000B476E"/>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30050"/>
    <w:rsid w:val="00244EB6"/>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87F4D"/>
    <w:rsid w:val="004A57A0"/>
    <w:rsid w:val="004A6621"/>
    <w:rsid w:val="004C1946"/>
    <w:rsid w:val="004C5AA4"/>
    <w:rsid w:val="004F2C13"/>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32A"/>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97568"/>
    <w:rsid w:val="00797961"/>
    <w:rsid w:val="007A10A8"/>
    <w:rsid w:val="007A134E"/>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35B9"/>
    <w:rsid w:val="009C6E9E"/>
    <w:rsid w:val="009D1F51"/>
    <w:rsid w:val="009E1D78"/>
    <w:rsid w:val="009E5BDC"/>
    <w:rsid w:val="009F64D5"/>
    <w:rsid w:val="00A04908"/>
    <w:rsid w:val="00A05B1C"/>
    <w:rsid w:val="00A22DB2"/>
    <w:rsid w:val="00A27F9B"/>
    <w:rsid w:val="00A374C3"/>
    <w:rsid w:val="00A37E09"/>
    <w:rsid w:val="00A40F64"/>
    <w:rsid w:val="00A45AB3"/>
    <w:rsid w:val="00A61527"/>
    <w:rsid w:val="00A67313"/>
    <w:rsid w:val="00A7088A"/>
    <w:rsid w:val="00A83D02"/>
    <w:rsid w:val="00A85C15"/>
    <w:rsid w:val="00A92CA8"/>
    <w:rsid w:val="00AB46ED"/>
    <w:rsid w:val="00AC5480"/>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A2D96"/>
    <w:rsid w:val="00CC29AE"/>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C155D"/>
    <w:rsid w:val="00DC66DB"/>
    <w:rsid w:val="00DD791D"/>
    <w:rsid w:val="00DF5185"/>
    <w:rsid w:val="00E130BA"/>
    <w:rsid w:val="00E33231"/>
    <w:rsid w:val="00E34445"/>
    <w:rsid w:val="00E37808"/>
    <w:rsid w:val="00E37934"/>
    <w:rsid w:val="00E4131A"/>
    <w:rsid w:val="00E421D9"/>
    <w:rsid w:val="00E47ABD"/>
    <w:rsid w:val="00E51ECE"/>
    <w:rsid w:val="00E6094F"/>
    <w:rsid w:val="00E65E29"/>
    <w:rsid w:val="00E84CE8"/>
    <w:rsid w:val="00E854F5"/>
    <w:rsid w:val="00E94D5B"/>
    <w:rsid w:val="00EA23A1"/>
    <w:rsid w:val="00EA437E"/>
    <w:rsid w:val="00EB7E11"/>
    <w:rsid w:val="00EC4FA5"/>
    <w:rsid w:val="00EC724B"/>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E13C9"/>
  <w15:docId w15:val="{881C5D60-3A3C-431C-B13C-F6F1B705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456411891">
      <w:bodyDiv w:val="1"/>
      <w:marLeft w:val="0"/>
      <w:marRight w:val="0"/>
      <w:marTop w:val="0"/>
      <w:marBottom w:val="0"/>
      <w:divBdr>
        <w:top w:val="none" w:sz="0" w:space="0" w:color="auto"/>
        <w:left w:val="none" w:sz="0" w:space="0" w:color="auto"/>
        <w:bottom w:val="none" w:sz="0" w:space="0" w:color="auto"/>
        <w:right w:val="none" w:sz="0" w:space="0" w:color="auto"/>
      </w:divBdr>
    </w:div>
    <w:div w:id="614794961">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765270660">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 w:id="20126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LKOS.de/ausbildung"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BADD8-D440-411E-89D3-2868EDB3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Riepenhoff, Burkhard</cp:lastModifiedBy>
  <cp:revision>3</cp:revision>
  <cp:lastPrinted>2016-07-21T12:50:00Z</cp:lastPrinted>
  <dcterms:created xsi:type="dcterms:W3CDTF">2026-08-04T14:16:00Z</dcterms:created>
  <dcterms:modified xsi:type="dcterms:W3CDTF">2026-08-04T14:18:00Z</dcterms:modified>
</cp:coreProperties>
</file>