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AA0E61" w14:textId="55E2697E" w:rsidR="007332CF" w:rsidRDefault="00627480">
      <w:r>
        <w:t>Die Museumsschatzsuche ist zurück – mit neuen Spielregeln</w:t>
      </w:r>
    </w:p>
    <w:p w14:paraId="5C55F85D" w14:textId="06BC30E8" w:rsidR="00627480" w:rsidRDefault="00627480">
      <w:r>
        <w:t>Osnabrück. Die</w:t>
      </w:r>
      <w:r w:rsidR="00FD21A4">
        <w:t xml:space="preserve"> Rallye </w:t>
      </w:r>
      <w:r w:rsidR="0070409A">
        <w:t>„Deine Museumsschatzsuche“</w:t>
      </w:r>
      <w:r w:rsidR="003815EE">
        <w:t xml:space="preserve"> </w:t>
      </w:r>
      <w:r>
        <w:t>des Kulturbüros des L</w:t>
      </w:r>
      <w:r w:rsidR="00FD21A4">
        <w:t>andkreis</w:t>
      </w:r>
      <w:r>
        <w:t>es</w:t>
      </w:r>
      <w:r w:rsidR="00FD21A4">
        <w:t xml:space="preserve"> Osnabrück </w:t>
      </w:r>
      <w:r>
        <w:t xml:space="preserve">lädt ab sofort </w:t>
      </w:r>
      <w:r w:rsidR="00FD21A4">
        <w:t>wieder</w:t>
      </w:r>
      <w:r w:rsidR="0070409A">
        <w:t xml:space="preserve"> Kinder und Jugendliche ein, </w:t>
      </w:r>
      <w:r>
        <w:t xml:space="preserve">die Ausstellungshäuser in der Region spielerisch zu erkunden. Insgesamt 22 Museen aus den Bereichen Geschichte und Archäologie, Heimat- und Naturkunde, Technik und Kunst </w:t>
      </w:r>
      <w:r w:rsidR="002B4B20">
        <w:t>sind</w:t>
      </w:r>
      <w:r>
        <w:t xml:space="preserve"> dabei.</w:t>
      </w:r>
    </w:p>
    <w:p w14:paraId="1A86625D" w14:textId="7A64F362" w:rsidR="00627480" w:rsidRDefault="00627480">
      <w:r>
        <w:t>„Deine Museumsschatzsuche“ gab es zwar auch schon in Jahren zuvor, nun wird sie mit neuen Regeln als dauerhafte Aktion die Museen in der Region verbinden.</w:t>
      </w:r>
    </w:p>
    <w:p w14:paraId="56E94582" w14:textId="705C9B8D" w:rsidR="00F94DE2" w:rsidRDefault="00F94DE2" w:rsidP="00F94DE2">
      <w:r>
        <w:t xml:space="preserve">So funktioniert die Teilnahme: </w:t>
      </w:r>
      <w:r>
        <w:t xml:space="preserve">Die Rallyebögen </w:t>
      </w:r>
      <w:r>
        <w:t>si</w:t>
      </w:r>
      <w:r w:rsidR="0057766E">
        <w:t xml:space="preserve">nd in </w:t>
      </w:r>
      <w:r>
        <w:t>beteiligten Museen sowie in Tourist-Informationen</w:t>
      </w:r>
      <w:r>
        <w:t xml:space="preserve"> erhältlich</w:t>
      </w:r>
      <w:r>
        <w:t xml:space="preserve">. </w:t>
      </w:r>
      <w:r w:rsidR="0070409A">
        <w:t xml:space="preserve">In drei frei wählbaren Museen </w:t>
      </w:r>
      <w:r>
        <w:t>ist am Eingang ein</w:t>
      </w:r>
      <w:r w:rsidR="0070409A">
        <w:t xml:space="preserve"> Aufkleber</w:t>
      </w:r>
      <w:r w:rsidR="00627480">
        <w:t xml:space="preserve"> für den Rallyebogen</w:t>
      </w:r>
      <w:r>
        <w:t xml:space="preserve"> abzuholen</w:t>
      </w:r>
      <w:r w:rsidR="0070409A">
        <w:t>.</w:t>
      </w:r>
      <w:r w:rsidR="00FD21A4">
        <w:t xml:space="preserve"> </w:t>
      </w:r>
      <w:r>
        <w:t xml:space="preserve">Dann </w:t>
      </w:r>
      <w:r w:rsidR="0057766E">
        <w:t>werden in der Ausstellung</w:t>
      </w:r>
      <w:r>
        <w:t xml:space="preserve"> drei Fragen</w:t>
      </w:r>
      <w:r w:rsidR="0057766E">
        <w:t xml:space="preserve"> beantwortet</w:t>
      </w:r>
      <w:r>
        <w:t xml:space="preserve">, die online eingesehen werden können. </w:t>
      </w:r>
      <w:r>
        <w:t>Die Rallyefragen und Informationen zu den teilnehmenden Museen sind hier zu finden: www.landkreis-osnabrueck.de/museumsschatzsuche.</w:t>
      </w:r>
    </w:p>
    <w:p w14:paraId="2B058E35" w14:textId="142154BC" w:rsidR="0070409A" w:rsidRDefault="0070409A">
      <w:r>
        <w:t>Wer</w:t>
      </w:r>
      <w:r w:rsidR="003815EE">
        <w:t xml:space="preserve"> innerhalb eines Jahres</w:t>
      </w:r>
      <w:r>
        <w:t xml:space="preserve"> </w:t>
      </w:r>
      <w:r w:rsidR="00FD21A4">
        <w:t xml:space="preserve">ab </w:t>
      </w:r>
      <w:r w:rsidR="00627480">
        <w:t>seinem</w:t>
      </w:r>
      <w:r w:rsidR="00FD21A4">
        <w:t xml:space="preserve"> ersten Besuch </w:t>
      </w:r>
      <w:r>
        <w:t xml:space="preserve">die richtigen Antworten </w:t>
      </w:r>
      <w:r w:rsidR="00FD21A4">
        <w:t xml:space="preserve">an das Kulturbüro des Landkreises </w:t>
      </w:r>
      <w:r w:rsidR="002B4B20">
        <w:t>schickt</w:t>
      </w:r>
      <w:r w:rsidR="003815EE">
        <w:t>, kann sich auf eine Überraschung aus einem der Muse</w:t>
      </w:r>
      <w:r w:rsidR="00FD21A4">
        <w:t>umsshops</w:t>
      </w:r>
      <w:r w:rsidR="003F401E">
        <w:t xml:space="preserve"> freuen.</w:t>
      </w:r>
    </w:p>
    <w:p w14:paraId="0CDF4723" w14:textId="77777777" w:rsidR="002B4B20" w:rsidRDefault="00F94DE2">
      <w:pPr>
        <w:rPr>
          <w:rFonts w:cstheme="minorHAnsi"/>
        </w:rPr>
      </w:pPr>
      <w:bookmarkStart w:id="0" w:name="_Hlk231807246"/>
      <w:bookmarkStart w:id="1" w:name="_Hlk234482928"/>
      <w:r>
        <w:rPr>
          <w:rFonts w:cstheme="minorHAnsi"/>
        </w:rPr>
        <w:t xml:space="preserve">Zum Start der dauerhaften Aktion </w:t>
      </w:r>
      <w:r w:rsidR="002B4B20">
        <w:rPr>
          <w:rFonts w:cstheme="minorHAnsi"/>
        </w:rPr>
        <w:t>laden</w:t>
      </w:r>
      <w:r>
        <w:rPr>
          <w:rFonts w:cstheme="minorHAnsi"/>
        </w:rPr>
        <w:t xml:space="preserve"> folgende Museen </w:t>
      </w:r>
      <w:r w:rsidR="002B4B20">
        <w:rPr>
          <w:rFonts w:cstheme="minorHAnsi"/>
        </w:rPr>
        <w:t>zum spielerischen Entdecken ein:</w:t>
      </w:r>
    </w:p>
    <w:p w14:paraId="5C60D079" w14:textId="1B760A14" w:rsidR="00F94DE2" w:rsidRDefault="00F94DE2">
      <w:pPr>
        <w:rPr>
          <w:rFonts w:cstheme="minorHAnsi"/>
        </w:rPr>
      </w:pPr>
      <w:r>
        <w:rPr>
          <w:rFonts w:cstheme="minorHAnsi"/>
        </w:rPr>
        <w:t xml:space="preserve">das </w:t>
      </w:r>
      <w:proofErr w:type="spellStart"/>
      <w:r w:rsidR="003F401E" w:rsidRPr="00E10538">
        <w:rPr>
          <w:rFonts w:cstheme="minorHAnsi"/>
        </w:rPr>
        <w:t>MeyerHaus</w:t>
      </w:r>
      <w:proofErr w:type="spellEnd"/>
      <w:r w:rsidR="003F401E" w:rsidRPr="00E10538">
        <w:rPr>
          <w:rFonts w:cstheme="minorHAnsi"/>
        </w:rPr>
        <w:t xml:space="preserve"> Museum Berge</w:t>
      </w:r>
      <w:bookmarkEnd w:id="0"/>
      <w:bookmarkEnd w:id="1"/>
      <w:r w:rsidR="003F401E" w:rsidRPr="00E10538">
        <w:rPr>
          <w:rFonts w:cstheme="minorHAnsi"/>
        </w:rPr>
        <w:t xml:space="preserve">, das Stadtmuseum Quakenbrück, das Museum im Kloster in Bersenbrück, </w:t>
      </w:r>
      <w:r>
        <w:rPr>
          <w:rFonts w:cstheme="minorHAnsi"/>
        </w:rPr>
        <w:t xml:space="preserve">das </w:t>
      </w:r>
      <w:r w:rsidR="003F401E" w:rsidRPr="00E10538">
        <w:rPr>
          <w:rFonts w:cstheme="minorHAnsi"/>
        </w:rPr>
        <w:t xml:space="preserve">NBZ </w:t>
      </w:r>
      <w:proofErr w:type="spellStart"/>
      <w:r w:rsidR="003F401E" w:rsidRPr="00E10538">
        <w:rPr>
          <w:rFonts w:cstheme="minorHAnsi"/>
        </w:rPr>
        <w:t>Alfsee</w:t>
      </w:r>
      <w:proofErr w:type="spellEnd"/>
      <w:r w:rsidR="003F401E" w:rsidRPr="00E10538">
        <w:rPr>
          <w:rFonts w:cstheme="minorHAnsi"/>
        </w:rPr>
        <w:t xml:space="preserve"> in Rieste, das Tuchmacher Museum und das</w:t>
      </w:r>
      <w:r w:rsidR="003F401E" w:rsidRPr="00E10538">
        <w:t xml:space="preserve"> </w:t>
      </w:r>
      <w:r w:rsidR="003F401E" w:rsidRPr="00E10538">
        <w:rPr>
          <w:rFonts w:cstheme="minorHAnsi"/>
        </w:rPr>
        <w:t xml:space="preserve">Igelmuseum in Bramsche, die </w:t>
      </w:r>
      <w:r>
        <w:rPr>
          <w:rFonts w:cstheme="minorHAnsi"/>
        </w:rPr>
        <w:t>Varusschlacht/</w:t>
      </w:r>
      <w:r w:rsidR="003F401E" w:rsidRPr="00E10538">
        <w:rPr>
          <w:rFonts w:cstheme="minorHAnsi"/>
        </w:rPr>
        <w:t>Museum und Park Kalkriese in Bramsche-Kalkriese</w:t>
      </w:r>
      <w:r>
        <w:rPr>
          <w:rFonts w:cstheme="minorHAnsi"/>
        </w:rPr>
        <w:t>, das</w:t>
      </w:r>
      <w:r w:rsidR="003F401E" w:rsidRPr="00E10538">
        <w:rPr>
          <w:rFonts w:cstheme="minorHAnsi"/>
        </w:rPr>
        <w:t xml:space="preserve"> Dorfmuseum </w:t>
      </w:r>
      <w:proofErr w:type="spellStart"/>
      <w:r w:rsidR="003F401E" w:rsidRPr="00E10538">
        <w:rPr>
          <w:rFonts w:cstheme="minorHAnsi"/>
        </w:rPr>
        <w:t>Venner</w:t>
      </w:r>
      <w:proofErr w:type="spellEnd"/>
      <w:r w:rsidR="003F401E" w:rsidRPr="00E10538">
        <w:rPr>
          <w:rFonts w:cstheme="minorHAnsi"/>
        </w:rPr>
        <w:t xml:space="preserve"> Mühle in Ostercappeln-</w:t>
      </w:r>
      <w:proofErr w:type="spellStart"/>
      <w:r w:rsidR="003F401E" w:rsidRPr="00E10538">
        <w:rPr>
          <w:rFonts w:cstheme="minorHAnsi"/>
        </w:rPr>
        <w:t>Venne</w:t>
      </w:r>
      <w:proofErr w:type="spellEnd"/>
      <w:r w:rsidR="003F401E" w:rsidRPr="00E10538">
        <w:rPr>
          <w:rFonts w:cstheme="minorHAnsi"/>
        </w:rPr>
        <w:t xml:space="preserve">, das Museum </w:t>
      </w:r>
      <w:proofErr w:type="spellStart"/>
      <w:r w:rsidR="003F401E" w:rsidRPr="00E10538">
        <w:rPr>
          <w:rFonts w:cstheme="minorHAnsi"/>
        </w:rPr>
        <w:t>Schnippenburg</w:t>
      </w:r>
      <w:proofErr w:type="spellEnd"/>
      <w:r w:rsidR="003F401E" w:rsidRPr="00E10538">
        <w:rPr>
          <w:rFonts w:cstheme="minorHAnsi"/>
        </w:rPr>
        <w:t xml:space="preserve"> in Ostercappeln-Schwagstorf, die Alte Mädchenschule in Ostercappeln, die </w:t>
      </w:r>
      <w:proofErr w:type="spellStart"/>
      <w:r w:rsidR="003F401E" w:rsidRPr="00E10538">
        <w:rPr>
          <w:rFonts w:cstheme="minorHAnsi"/>
        </w:rPr>
        <w:t>Harpenfelder</w:t>
      </w:r>
      <w:proofErr w:type="spellEnd"/>
      <w:r w:rsidR="003F401E" w:rsidRPr="00E10538">
        <w:rPr>
          <w:rFonts w:cstheme="minorHAnsi"/>
        </w:rPr>
        <w:t xml:space="preserve"> Dorfschmiede und </w:t>
      </w:r>
      <w:r w:rsidR="003F401E" w:rsidRPr="00E10538">
        <w:rPr>
          <w:rFonts w:cstheme="minorHAnsi"/>
          <w:lang w:eastAsia="de-DE"/>
        </w:rPr>
        <w:t xml:space="preserve">der Schafstall in Bad Essen, das </w:t>
      </w:r>
      <w:r w:rsidR="003F401E" w:rsidRPr="00E10538">
        <w:rPr>
          <w:rFonts w:cstheme="minorHAnsi"/>
        </w:rPr>
        <w:t>Heimatmuseum in Bissendorf, das Automuseum Melle, das Museum Villa Stahmer</w:t>
      </w:r>
      <w:r w:rsidR="003F401E" w:rsidRPr="00E10538">
        <w:rPr>
          <w:rFonts w:cstheme="minorHAnsi"/>
          <w:color w:val="000000"/>
        </w:rPr>
        <w:t xml:space="preserve"> in Georgsmarienhütte, </w:t>
      </w:r>
      <w:r w:rsidR="003F401E" w:rsidRPr="00E10538">
        <w:rPr>
          <w:rFonts w:cstheme="minorHAnsi"/>
        </w:rPr>
        <w:t xml:space="preserve">das </w:t>
      </w:r>
      <w:proofErr w:type="spellStart"/>
      <w:r w:rsidR="003F401E" w:rsidRPr="00E10538">
        <w:rPr>
          <w:rFonts w:cstheme="minorHAnsi"/>
        </w:rPr>
        <w:t>Kreimer</w:t>
      </w:r>
      <w:proofErr w:type="spellEnd"/>
      <w:r w:rsidR="003F401E" w:rsidRPr="00E10538">
        <w:rPr>
          <w:rFonts w:cstheme="minorHAnsi"/>
        </w:rPr>
        <w:t>-</w:t>
      </w:r>
      <w:proofErr w:type="spellStart"/>
      <w:r w:rsidR="003F401E" w:rsidRPr="00E10538">
        <w:rPr>
          <w:rFonts w:cstheme="minorHAnsi"/>
        </w:rPr>
        <w:t>Selberg</w:t>
      </w:r>
      <w:proofErr w:type="spellEnd"/>
      <w:r w:rsidR="003F401E" w:rsidRPr="00E10538">
        <w:rPr>
          <w:rFonts w:cstheme="minorHAnsi"/>
        </w:rPr>
        <w:t xml:space="preserve">-Museum in Georgsmarienhütte-Holzhausen, die Gedenkstätte Augustaschacht in Hasbergen, </w:t>
      </w:r>
      <w:r>
        <w:rPr>
          <w:rFonts w:cstheme="minorHAnsi"/>
        </w:rPr>
        <w:t xml:space="preserve">das </w:t>
      </w:r>
      <w:r w:rsidR="003F401E" w:rsidRPr="00E10538">
        <w:rPr>
          <w:rFonts w:cstheme="minorHAnsi"/>
        </w:rPr>
        <w:t>Schlossmuseum Iburg</w:t>
      </w:r>
      <w:r>
        <w:rPr>
          <w:rFonts w:cstheme="minorHAnsi"/>
        </w:rPr>
        <w:t xml:space="preserve"> und</w:t>
      </w:r>
      <w:r w:rsidR="003F401E" w:rsidRPr="00E10538">
        <w:rPr>
          <w:rFonts w:cstheme="minorHAnsi"/>
        </w:rPr>
        <w:t xml:space="preserve"> das Uhrenmuseum </w:t>
      </w:r>
      <w:r>
        <w:rPr>
          <w:rFonts w:cstheme="minorHAnsi"/>
        </w:rPr>
        <w:t xml:space="preserve">in </w:t>
      </w:r>
      <w:r w:rsidR="003F401E" w:rsidRPr="00E10538">
        <w:rPr>
          <w:rFonts w:cstheme="minorHAnsi"/>
        </w:rPr>
        <w:t xml:space="preserve">Bad Iburg, </w:t>
      </w:r>
      <w:proofErr w:type="spellStart"/>
      <w:r w:rsidR="003F401E" w:rsidRPr="00E10538">
        <w:rPr>
          <w:rFonts w:cstheme="minorHAnsi"/>
        </w:rPr>
        <w:t>Averbecks</w:t>
      </w:r>
      <w:proofErr w:type="spellEnd"/>
      <w:r w:rsidR="003F401E" w:rsidRPr="00E10538">
        <w:rPr>
          <w:rFonts w:cstheme="minorHAnsi"/>
        </w:rPr>
        <w:t xml:space="preserve"> Hof in Bad Iburg-</w:t>
      </w:r>
      <w:proofErr w:type="spellStart"/>
      <w:r w:rsidR="003F401E" w:rsidRPr="00E10538">
        <w:rPr>
          <w:rFonts w:cstheme="minorHAnsi"/>
        </w:rPr>
        <w:t>Glane</w:t>
      </w:r>
      <w:proofErr w:type="spellEnd"/>
      <w:r w:rsidR="003F401E" w:rsidRPr="00E10538">
        <w:rPr>
          <w:rFonts w:cstheme="minorHAnsi"/>
        </w:rPr>
        <w:t xml:space="preserve">, das Heimatmuseum Bad Laer und das Haus </w:t>
      </w:r>
      <w:proofErr w:type="spellStart"/>
      <w:r w:rsidR="003F401E" w:rsidRPr="00E10538">
        <w:rPr>
          <w:rFonts w:cstheme="minorHAnsi"/>
        </w:rPr>
        <w:t>Wibbelsmann</w:t>
      </w:r>
      <w:proofErr w:type="spellEnd"/>
      <w:r w:rsidR="003F401E" w:rsidRPr="00E10538">
        <w:rPr>
          <w:rFonts w:cstheme="minorHAnsi"/>
        </w:rPr>
        <w:t xml:space="preserve"> in </w:t>
      </w:r>
      <w:proofErr w:type="spellStart"/>
      <w:r w:rsidR="003F401E" w:rsidRPr="00E10538">
        <w:rPr>
          <w:rFonts w:cstheme="minorHAnsi"/>
        </w:rPr>
        <w:t>Glandorf</w:t>
      </w:r>
      <w:proofErr w:type="spellEnd"/>
      <w:r>
        <w:rPr>
          <w:rFonts w:cstheme="minorHAnsi"/>
        </w:rPr>
        <w:t>.</w:t>
      </w:r>
    </w:p>
    <w:p w14:paraId="196C12BB" w14:textId="33874D8A" w:rsidR="004D4B41" w:rsidRDefault="004D4B41">
      <w:pPr>
        <w:rPr>
          <w:rFonts w:cstheme="minorHAnsi"/>
        </w:rPr>
      </w:pPr>
    </w:p>
    <w:p w14:paraId="68B673A2" w14:textId="5795E865" w:rsidR="004D4B41" w:rsidRPr="004D4B41" w:rsidRDefault="004D4B41">
      <w:r>
        <w:t xml:space="preserve">BU: Die Rallye „Deine Museumsschatzsuche“ </w:t>
      </w:r>
      <w:r>
        <w:t>ist lädt</w:t>
      </w:r>
      <w:r>
        <w:t xml:space="preserve"> Kinder und Jugendliche </w:t>
      </w:r>
      <w:r w:rsidR="004B776F">
        <w:t xml:space="preserve">zu Entdeckungen </w:t>
      </w:r>
      <w:bookmarkStart w:id="2" w:name="_GoBack"/>
      <w:bookmarkEnd w:id="2"/>
      <w:r>
        <w:t>in die Museen im Landkreis ein. Foto: Landkreis Osnabrück</w:t>
      </w:r>
    </w:p>
    <w:sectPr w:rsidR="004D4B41" w:rsidRPr="004D4B4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09A"/>
    <w:rsid w:val="002B4B20"/>
    <w:rsid w:val="003815EE"/>
    <w:rsid w:val="003F401E"/>
    <w:rsid w:val="004B776F"/>
    <w:rsid w:val="004D4B41"/>
    <w:rsid w:val="0057766E"/>
    <w:rsid w:val="00627480"/>
    <w:rsid w:val="0070409A"/>
    <w:rsid w:val="007332CF"/>
    <w:rsid w:val="0094377A"/>
    <w:rsid w:val="00F94DE2"/>
    <w:rsid w:val="00FD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431D9"/>
  <w15:chartTrackingRefBased/>
  <w15:docId w15:val="{5DDAB7A5-637F-4AA7-ADD9-3FCF95F1A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040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040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0409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040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0409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040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040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040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040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0409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0409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0409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0409A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0409A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0409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0409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0409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0409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040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040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040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040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040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0409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0409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0409A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0409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0409A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0409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Landkreis Osnabrueck</Company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Pfaff, Katharina</dc:creator>
  <cp:keywords/>
  <dc:description/>
  <cp:lastModifiedBy>Pfaff, Katharina</cp:lastModifiedBy>
  <cp:revision>5</cp:revision>
  <dcterms:created xsi:type="dcterms:W3CDTF">2026-09-29T15:30:00Z</dcterms:created>
  <dcterms:modified xsi:type="dcterms:W3CDTF">2026-09-29T15:34:00Z</dcterms:modified>
</cp:coreProperties>
</file>