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ABB21" w14:textId="6E377A62" w:rsidR="007E380F" w:rsidRPr="00495469" w:rsidRDefault="007E380F" w:rsidP="007E380F">
      <w:pPr>
        <w:pStyle w:val="berschrift2"/>
        <w:rPr>
          <w:rFonts w:ascii="Arial" w:eastAsia="Times New Roman" w:hAnsi="Arial" w:cs="Arial"/>
          <w:b/>
          <w:bCs/>
          <w:color w:val="18AE8D"/>
          <w:u w:val="single"/>
          <w:lang w:eastAsia="de-DE"/>
        </w:rPr>
      </w:pPr>
      <w:r w:rsidRPr="00495469">
        <w:rPr>
          <w:rFonts w:ascii="Arial" w:eastAsia="Times New Roman" w:hAnsi="Arial" w:cs="Arial"/>
          <w:b/>
          <w:bCs/>
          <w:color w:val="18AE8D"/>
          <w:u w:val="single"/>
          <w:lang w:eastAsia="de-DE"/>
        </w:rPr>
        <w:t>Pressemitteilung</w:t>
      </w:r>
    </w:p>
    <w:p w14:paraId="1B8C451C" w14:textId="77777777" w:rsidR="00735A8D" w:rsidRDefault="00735A8D" w:rsidP="007E380F">
      <w:pPr>
        <w:spacing w:before="100" w:beforeAutospacing="1" w:after="100" w:afterAutospacing="1" w:line="240" w:lineRule="auto"/>
        <w:rPr>
          <w:rFonts w:ascii="Arial" w:eastAsia="Times New Roman" w:hAnsi="Arial" w:cs="Arial"/>
          <w:color w:val="18AE8D"/>
          <w:lang w:eastAsia="de-DE"/>
        </w:rPr>
      </w:pPr>
    </w:p>
    <w:p w14:paraId="5727D253" w14:textId="24FF314D" w:rsidR="00AE522F" w:rsidRDefault="005A4B8B" w:rsidP="007E380F">
      <w:pPr>
        <w:spacing w:before="100" w:beforeAutospacing="1" w:after="100" w:afterAutospacing="1" w:line="240" w:lineRule="auto"/>
        <w:rPr>
          <w:rFonts w:ascii="Arial" w:eastAsia="Times New Roman" w:hAnsi="Arial" w:cs="Arial"/>
          <w:color w:val="18AE8D"/>
          <w:sz w:val="32"/>
          <w:szCs w:val="32"/>
          <w:lang w:eastAsia="de-DE"/>
        </w:rPr>
      </w:pPr>
      <w:r>
        <w:rPr>
          <w:rFonts w:ascii="Arial" w:eastAsia="Times New Roman" w:hAnsi="Arial" w:cs="Arial"/>
          <w:color w:val="18AE8D"/>
          <w:sz w:val="32"/>
          <w:szCs w:val="32"/>
          <w:lang w:eastAsia="de-DE"/>
        </w:rPr>
        <w:t>Zukunft ist hier</w:t>
      </w:r>
      <w:r w:rsidR="00AE522F" w:rsidRPr="00AE522F">
        <w:rPr>
          <w:rFonts w:ascii="Arial" w:eastAsia="Times New Roman" w:hAnsi="Arial" w:cs="Arial"/>
          <w:color w:val="18AE8D"/>
          <w:sz w:val="32"/>
          <w:szCs w:val="32"/>
          <w:lang w:eastAsia="de-DE"/>
        </w:rPr>
        <w:t xml:space="preserve">: </w:t>
      </w:r>
      <w:r>
        <w:rPr>
          <w:rFonts w:ascii="Arial" w:eastAsia="Times New Roman" w:hAnsi="Arial" w:cs="Arial"/>
          <w:color w:val="18AE8D"/>
          <w:sz w:val="32"/>
          <w:szCs w:val="32"/>
          <w:lang w:eastAsia="de-DE"/>
        </w:rPr>
        <w:t>Wirtschaftsraum</w:t>
      </w:r>
      <w:r w:rsidR="00AE522F" w:rsidRPr="00AE522F">
        <w:rPr>
          <w:rFonts w:ascii="Arial" w:eastAsia="Times New Roman" w:hAnsi="Arial" w:cs="Arial"/>
          <w:color w:val="18AE8D"/>
          <w:sz w:val="32"/>
          <w:szCs w:val="32"/>
          <w:lang w:eastAsia="de-DE"/>
        </w:rPr>
        <w:t xml:space="preserve"> </w:t>
      </w:r>
      <w:r w:rsidR="000D2CE4">
        <w:rPr>
          <w:rFonts w:ascii="Arial" w:eastAsia="Times New Roman" w:hAnsi="Arial" w:cs="Arial"/>
          <w:color w:val="18AE8D"/>
          <w:sz w:val="32"/>
          <w:szCs w:val="32"/>
          <w:lang w:eastAsia="de-DE"/>
        </w:rPr>
        <w:t xml:space="preserve">Landkreis und Stadt </w:t>
      </w:r>
      <w:r w:rsidR="00AE522F" w:rsidRPr="00AE522F">
        <w:rPr>
          <w:rFonts w:ascii="Arial" w:eastAsia="Times New Roman" w:hAnsi="Arial" w:cs="Arial"/>
          <w:color w:val="18AE8D"/>
          <w:sz w:val="32"/>
          <w:szCs w:val="32"/>
          <w:lang w:eastAsia="de-DE"/>
        </w:rPr>
        <w:t xml:space="preserve">Osnabrück </w:t>
      </w:r>
      <w:r>
        <w:rPr>
          <w:rFonts w:ascii="Arial" w:eastAsia="Times New Roman" w:hAnsi="Arial" w:cs="Arial"/>
          <w:color w:val="18AE8D"/>
          <w:sz w:val="32"/>
          <w:szCs w:val="32"/>
          <w:lang w:eastAsia="de-DE"/>
        </w:rPr>
        <w:t>überzeugte auf der EXPO REAL in München</w:t>
      </w:r>
    </w:p>
    <w:p w14:paraId="1EEF2F03" w14:textId="77777777" w:rsidR="005A4B8B" w:rsidRPr="005A4B8B" w:rsidRDefault="00AE522F" w:rsidP="005A4B8B">
      <w:pPr>
        <w:pStyle w:val="StandardWeb"/>
        <w:spacing w:line="276" w:lineRule="auto"/>
        <w:rPr>
          <w:rFonts w:ascii="Arial" w:hAnsi="Arial" w:cs="Arial"/>
          <w:b/>
          <w:sz w:val="22"/>
          <w:szCs w:val="22"/>
        </w:rPr>
      </w:pPr>
      <w:r w:rsidRPr="005A4B8B">
        <w:rPr>
          <w:rFonts w:ascii="Arial" w:hAnsi="Arial" w:cs="Arial"/>
          <w:b/>
          <w:sz w:val="22"/>
          <w:szCs w:val="22"/>
        </w:rPr>
        <w:t xml:space="preserve">Osnabrück/München, </w:t>
      </w:r>
      <w:r w:rsidR="005A4B8B" w:rsidRPr="005A4B8B">
        <w:rPr>
          <w:rFonts w:ascii="Arial" w:hAnsi="Arial" w:cs="Arial"/>
          <w:b/>
          <w:sz w:val="22"/>
          <w:szCs w:val="22"/>
        </w:rPr>
        <w:t>08.</w:t>
      </w:r>
      <w:r w:rsidR="009C1237" w:rsidRPr="005A4B8B">
        <w:rPr>
          <w:rFonts w:ascii="Arial" w:hAnsi="Arial" w:cs="Arial"/>
          <w:b/>
          <w:sz w:val="22"/>
          <w:szCs w:val="22"/>
        </w:rPr>
        <w:t>Oktober</w:t>
      </w:r>
      <w:r w:rsidRPr="005A4B8B">
        <w:rPr>
          <w:rFonts w:ascii="Arial" w:hAnsi="Arial" w:cs="Arial"/>
          <w:b/>
          <w:sz w:val="22"/>
          <w:szCs w:val="22"/>
        </w:rPr>
        <w:t xml:space="preserve"> 2026.</w:t>
      </w:r>
      <w:r w:rsidRPr="005A4B8B">
        <w:rPr>
          <w:rFonts w:ascii="Arial" w:hAnsi="Arial" w:cs="Arial"/>
          <w:b/>
        </w:rPr>
        <w:t xml:space="preserve"> </w:t>
      </w:r>
      <w:r w:rsidR="005A4B8B" w:rsidRPr="005A4B8B">
        <w:rPr>
          <w:rFonts w:ascii="Arial" w:hAnsi="Arial" w:cs="Arial"/>
          <w:b/>
          <w:sz w:val="22"/>
          <w:szCs w:val="22"/>
        </w:rPr>
        <w:t>Starke Wirtschaft, kurze Wege und viel Raum für neue Entwicklungen: Der Wirtschaftsraum Osnabrück hat sich auf der EXPO REAL in München erneut als attraktiver Investitionsstandort präsentiert. Die Wirtschaftsförderungen von Stadt und Landkreis Osnabrück, WFO Wirtschaftsförderung Osnabrück GmbH und die WIGOS Wirtschaftsförderungsgesellschaft Osnabrücker Land mbH, nutzten die internationale Immobilienmesse, um Investoren, Projektentwicklern und Unternehmen aktuelle Projekte und Entwicklungsmöglichkeiten in der Region vorzustellen.</w:t>
      </w:r>
    </w:p>
    <w:p w14:paraId="7B8953CF" w14:textId="085EAC18" w:rsidR="005A4B8B" w:rsidRDefault="005A4B8B" w:rsidP="005A4B8B">
      <w:pPr>
        <w:pStyle w:val="StandardWeb"/>
        <w:spacing w:line="276" w:lineRule="auto"/>
        <w:rPr>
          <w:rFonts w:ascii="Arial" w:hAnsi="Arial" w:cs="Arial"/>
          <w:sz w:val="22"/>
          <w:szCs w:val="22"/>
        </w:rPr>
      </w:pPr>
      <w:r w:rsidRPr="00323AFD">
        <w:rPr>
          <w:rFonts w:ascii="Arial" w:hAnsi="Arial" w:cs="Arial"/>
          <w:sz w:val="22"/>
          <w:szCs w:val="22"/>
        </w:rPr>
        <w:t xml:space="preserve">Die EXPO REAL </w:t>
      </w:r>
      <w:r>
        <w:rPr>
          <w:rFonts w:ascii="Arial" w:hAnsi="Arial" w:cs="Arial"/>
          <w:sz w:val="22"/>
          <w:szCs w:val="22"/>
        </w:rPr>
        <w:t xml:space="preserve">ist die nach eigenen Angaben größte Fachmesse </w:t>
      </w:r>
      <w:r w:rsidRPr="00323AFD">
        <w:rPr>
          <w:rFonts w:ascii="Arial" w:hAnsi="Arial" w:cs="Arial"/>
          <w:sz w:val="22"/>
          <w:szCs w:val="22"/>
        </w:rPr>
        <w:t xml:space="preserve">der Immobilien- und Investitionsbranche </w:t>
      </w:r>
      <w:r>
        <w:rPr>
          <w:rFonts w:ascii="Arial" w:hAnsi="Arial" w:cs="Arial"/>
          <w:sz w:val="22"/>
          <w:szCs w:val="22"/>
        </w:rPr>
        <w:t>in Europa</w:t>
      </w:r>
      <w:r w:rsidRPr="00323AFD">
        <w:rPr>
          <w:rFonts w:ascii="Arial" w:hAnsi="Arial" w:cs="Arial"/>
          <w:sz w:val="22"/>
          <w:szCs w:val="22"/>
        </w:rPr>
        <w:t>. Entsprechend groß war auch das Interesse am gemeinsamen Auftritt des Wirtschaftsraums Osnabrück. Zahlreiche Gespräche am Messestand zeigten, dass die Region mit ihren Standortqualitäten auch im Wettbewerb mit großen Metropolregionen gute Argumente vorwe</w:t>
      </w:r>
      <w:r>
        <w:rPr>
          <w:rFonts w:ascii="Arial" w:hAnsi="Arial" w:cs="Arial"/>
          <w:sz w:val="22"/>
          <w:szCs w:val="22"/>
        </w:rPr>
        <w:t xml:space="preserve">isen kann: </w:t>
      </w:r>
      <w:r w:rsidRPr="00323AFD">
        <w:rPr>
          <w:rFonts w:ascii="Arial" w:hAnsi="Arial" w:cs="Arial"/>
          <w:sz w:val="22"/>
          <w:szCs w:val="22"/>
        </w:rPr>
        <w:t xml:space="preserve">„Wir müssen uns mit unseren Möglichkeiten keineswegs hinter den großen Standorten verstecken“, </w:t>
      </w:r>
      <w:r>
        <w:rPr>
          <w:rFonts w:ascii="Arial" w:hAnsi="Arial" w:cs="Arial"/>
          <w:sz w:val="22"/>
          <w:szCs w:val="22"/>
        </w:rPr>
        <w:t>betonen WIGOS-Geschäftsführer Peter Vahrenkamp</w:t>
      </w:r>
      <w:r w:rsidRPr="00323AFD">
        <w:rPr>
          <w:rFonts w:ascii="Arial" w:hAnsi="Arial" w:cs="Arial"/>
          <w:sz w:val="22"/>
          <w:szCs w:val="22"/>
        </w:rPr>
        <w:t xml:space="preserve"> </w:t>
      </w:r>
      <w:r>
        <w:rPr>
          <w:rFonts w:ascii="Arial" w:hAnsi="Arial" w:cs="Arial"/>
          <w:sz w:val="22"/>
          <w:szCs w:val="22"/>
        </w:rPr>
        <w:t>und WFO-Geschäftsführer Ingmar Bojes</w:t>
      </w:r>
      <w:r w:rsidRPr="00323AFD">
        <w:rPr>
          <w:rFonts w:ascii="Arial" w:hAnsi="Arial" w:cs="Arial"/>
          <w:sz w:val="22"/>
          <w:szCs w:val="22"/>
        </w:rPr>
        <w:t xml:space="preserve">. „Der Wirtschaftsraum Osnabrück verbindet einen starken Mittelstand und eine große Branchenvielfalt mit kurzen Wegen und erheblichen Entwicklungspotenzialen. Das </w:t>
      </w:r>
      <w:r w:rsidR="00FA0D4D">
        <w:rPr>
          <w:rFonts w:ascii="Arial" w:hAnsi="Arial" w:cs="Arial"/>
          <w:sz w:val="22"/>
          <w:szCs w:val="22"/>
        </w:rPr>
        <w:t>macht uns zukunftsfest</w:t>
      </w:r>
      <w:r w:rsidRPr="00005E86">
        <w:rPr>
          <w:rFonts w:ascii="Arial" w:hAnsi="Arial" w:cs="Arial"/>
          <w:sz w:val="22"/>
          <w:szCs w:val="22"/>
        </w:rPr>
        <w:t xml:space="preserve">, wettbewerbsfähig und für Investoren interessant.“ </w:t>
      </w:r>
    </w:p>
    <w:p w14:paraId="1D9779E2" w14:textId="3E4F10FC" w:rsidR="005A4B8B" w:rsidRPr="00323AFD" w:rsidRDefault="005A4B8B" w:rsidP="005A4B8B">
      <w:pPr>
        <w:pStyle w:val="StandardWeb"/>
        <w:spacing w:line="276" w:lineRule="auto"/>
        <w:rPr>
          <w:rFonts w:ascii="Arial" w:hAnsi="Arial" w:cs="Arial"/>
          <w:sz w:val="22"/>
          <w:szCs w:val="22"/>
        </w:rPr>
      </w:pPr>
      <w:r w:rsidRPr="00005E86">
        <w:rPr>
          <w:rFonts w:ascii="Arial" w:hAnsi="Arial" w:cs="Arial"/>
          <w:sz w:val="22"/>
          <w:szCs w:val="22"/>
        </w:rPr>
        <w:t>Zusätzliche Aufmerksamkeit erhielt der Gemeinschaftsstand durch den Besuch von Grant Hendrik Tonne, niedersächsischer Minister für Wirtschaft, Verkehr und Bauen. Er informierte sich vor Ort über aktuelle Projekte und Entwicklungspotenziale des Wirtschaftsraums.</w:t>
      </w:r>
      <w:r>
        <w:rPr>
          <w:rFonts w:ascii="Arial" w:hAnsi="Arial" w:cs="Arial"/>
          <w:sz w:val="22"/>
          <w:szCs w:val="22"/>
        </w:rPr>
        <w:t xml:space="preserve"> </w:t>
      </w:r>
      <w:r w:rsidRPr="00323AFD">
        <w:rPr>
          <w:rFonts w:ascii="Arial" w:hAnsi="Arial" w:cs="Arial"/>
          <w:sz w:val="22"/>
          <w:szCs w:val="22"/>
        </w:rPr>
        <w:t>„Dass sich der Wirtschaftsminister persönlich Zeit für unseren Stand und unsere Projekte genommen hat, h</w:t>
      </w:r>
      <w:r>
        <w:rPr>
          <w:rFonts w:ascii="Arial" w:hAnsi="Arial" w:cs="Arial"/>
          <w:sz w:val="22"/>
          <w:szCs w:val="22"/>
        </w:rPr>
        <w:t>at uns sehr gefreut“, erklären Peter Vahrenkamp und Ingmar Bojes</w:t>
      </w:r>
      <w:r w:rsidRPr="00323AFD">
        <w:rPr>
          <w:rFonts w:ascii="Arial" w:hAnsi="Arial" w:cs="Arial"/>
          <w:sz w:val="22"/>
          <w:szCs w:val="22"/>
        </w:rPr>
        <w:t xml:space="preserve"> „</w:t>
      </w:r>
      <w:r>
        <w:rPr>
          <w:rFonts w:ascii="Arial" w:hAnsi="Arial" w:cs="Arial"/>
          <w:sz w:val="22"/>
          <w:szCs w:val="22"/>
        </w:rPr>
        <w:t>Für uns war es</w:t>
      </w:r>
      <w:r w:rsidRPr="00323AFD">
        <w:rPr>
          <w:rFonts w:ascii="Arial" w:hAnsi="Arial" w:cs="Arial"/>
          <w:sz w:val="22"/>
          <w:szCs w:val="22"/>
        </w:rPr>
        <w:t xml:space="preserve"> zugleich eine gute Gelegenheit zu zeigen, welche Dynamik und welche konkreten Entwicklungschancen der gemeinsame Wirtschaftsraum von Stadt und Landkreis bietet.“</w:t>
      </w:r>
    </w:p>
    <w:p w14:paraId="615E9F4C" w14:textId="75722B2E" w:rsidR="005A4B8B" w:rsidRPr="005A4B8B" w:rsidRDefault="005A4B8B" w:rsidP="005A4B8B">
      <w:pPr>
        <w:pStyle w:val="StandardWeb"/>
        <w:spacing w:line="276" w:lineRule="auto"/>
        <w:rPr>
          <w:rFonts w:ascii="Arial" w:hAnsi="Arial" w:cs="Arial"/>
          <w:sz w:val="22"/>
          <w:szCs w:val="22"/>
        </w:rPr>
      </w:pPr>
      <w:r w:rsidRPr="005A4B8B">
        <w:rPr>
          <w:rFonts w:ascii="Arial" w:hAnsi="Arial" w:cs="Arial"/>
          <w:b/>
          <w:sz w:val="22"/>
          <w:szCs w:val="22"/>
        </w:rPr>
        <w:t xml:space="preserve">Zukunftsfelder </w:t>
      </w:r>
      <w:r>
        <w:rPr>
          <w:rFonts w:ascii="Arial" w:hAnsi="Arial" w:cs="Arial"/>
          <w:b/>
          <w:sz w:val="22"/>
          <w:szCs w:val="22"/>
        </w:rPr>
        <w:t>im Landkreis Osnabrück - dem Herz</w:t>
      </w:r>
      <w:r w:rsidRPr="005A4B8B">
        <w:rPr>
          <w:rFonts w:ascii="Arial" w:hAnsi="Arial" w:cs="Arial"/>
          <w:b/>
          <w:sz w:val="22"/>
          <w:szCs w:val="22"/>
        </w:rPr>
        <w:t xml:space="preserve"> des Nordwestens</w:t>
      </w:r>
    </w:p>
    <w:p w14:paraId="09FD0865" w14:textId="31D18A7B" w:rsidR="005A4B8B" w:rsidRDefault="005A4B8B" w:rsidP="005A4B8B">
      <w:pPr>
        <w:pStyle w:val="StandardWeb"/>
        <w:spacing w:line="276" w:lineRule="auto"/>
        <w:rPr>
          <w:rFonts w:ascii="Arial" w:hAnsi="Arial" w:cs="Arial"/>
          <w:sz w:val="22"/>
          <w:szCs w:val="22"/>
        </w:rPr>
      </w:pPr>
      <w:r>
        <w:rPr>
          <w:rFonts w:ascii="Arial" w:hAnsi="Arial" w:cs="Arial"/>
          <w:sz w:val="22"/>
          <w:szCs w:val="22"/>
        </w:rPr>
        <w:t xml:space="preserve">So stellte der </w:t>
      </w:r>
      <w:r w:rsidRPr="00323AFD">
        <w:rPr>
          <w:rFonts w:ascii="Arial" w:hAnsi="Arial" w:cs="Arial"/>
          <w:sz w:val="22"/>
          <w:szCs w:val="22"/>
        </w:rPr>
        <w:t>Landkreis Osnabrü</w:t>
      </w:r>
      <w:r>
        <w:rPr>
          <w:rFonts w:ascii="Arial" w:hAnsi="Arial" w:cs="Arial"/>
          <w:sz w:val="22"/>
          <w:szCs w:val="22"/>
        </w:rPr>
        <w:t>ck</w:t>
      </w:r>
      <w:r w:rsidRPr="00323AFD">
        <w:rPr>
          <w:rFonts w:ascii="Arial" w:hAnsi="Arial" w:cs="Arial"/>
          <w:sz w:val="22"/>
          <w:szCs w:val="22"/>
        </w:rPr>
        <w:t xml:space="preserve"> in München unter anderem zwei bedeutende Entwicklungsprojekte vor. Auf dem rund 13 Hektar großen ehemaligen Homann-Areal in </w:t>
      </w:r>
      <w:proofErr w:type="spellStart"/>
      <w:r w:rsidRPr="00323AFD">
        <w:rPr>
          <w:rFonts w:ascii="Arial" w:hAnsi="Arial" w:cs="Arial"/>
          <w:sz w:val="22"/>
          <w:szCs w:val="22"/>
        </w:rPr>
        <w:t>Dissen</w:t>
      </w:r>
      <w:proofErr w:type="spellEnd"/>
      <w:r w:rsidRPr="00323AFD">
        <w:rPr>
          <w:rFonts w:ascii="Arial" w:hAnsi="Arial" w:cs="Arial"/>
          <w:sz w:val="22"/>
          <w:szCs w:val="22"/>
        </w:rPr>
        <w:t xml:space="preserve"> </w:t>
      </w:r>
      <w:proofErr w:type="spellStart"/>
      <w:r w:rsidRPr="00323AFD">
        <w:rPr>
          <w:rFonts w:ascii="Arial" w:hAnsi="Arial" w:cs="Arial"/>
          <w:sz w:val="22"/>
          <w:szCs w:val="22"/>
        </w:rPr>
        <w:t>a.T.W</w:t>
      </w:r>
      <w:proofErr w:type="spellEnd"/>
      <w:r w:rsidRPr="00323AFD">
        <w:rPr>
          <w:rFonts w:ascii="Arial" w:hAnsi="Arial" w:cs="Arial"/>
          <w:sz w:val="22"/>
          <w:szCs w:val="22"/>
        </w:rPr>
        <w:t xml:space="preserve">. soll aus einer früheren Industriefläche ein neues Stadtquartier mit unterschiedlichen Nutzungen entstehen. Der Hafen </w:t>
      </w:r>
      <w:proofErr w:type="spellStart"/>
      <w:r w:rsidRPr="00323AFD">
        <w:rPr>
          <w:rFonts w:ascii="Arial" w:hAnsi="Arial" w:cs="Arial"/>
          <w:sz w:val="22"/>
          <w:szCs w:val="22"/>
        </w:rPr>
        <w:t>Wittlager</w:t>
      </w:r>
      <w:proofErr w:type="spellEnd"/>
      <w:r w:rsidRPr="00323AFD">
        <w:rPr>
          <w:rFonts w:ascii="Arial" w:hAnsi="Arial" w:cs="Arial"/>
          <w:sz w:val="22"/>
          <w:szCs w:val="22"/>
        </w:rPr>
        <w:t xml:space="preserve"> Land in </w:t>
      </w:r>
      <w:proofErr w:type="spellStart"/>
      <w:r w:rsidRPr="00323AFD">
        <w:rPr>
          <w:rFonts w:ascii="Arial" w:hAnsi="Arial" w:cs="Arial"/>
          <w:sz w:val="22"/>
          <w:szCs w:val="22"/>
        </w:rPr>
        <w:t>Bohmte</w:t>
      </w:r>
      <w:proofErr w:type="spellEnd"/>
      <w:r w:rsidRPr="00323AFD">
        <w:rPr>
          <w:rFonts w:ascii="Arial" w:hAnsi="Arial" w:cs="Arial"/>
          <w:sz w:val="22"/>
          <w:szCs w:val="22"/>
        </w:rPr>
        <w:t xml:space="preserve"> </w:t>
      </w:r>
      <w:r>
        <w:rPr>
          <w:rFonts w:ascii="Arial" w:hAnsi="Arial" w:cs="Arial"/>
          <w:sz w:val="22"/>
          <w:szCs w:val="22"/>
        </w:rPr>
        <w:t>ist ein leistungsfähiger</w:t>
      </w:r>
      <w:r w:rsidRPr="00323AFD">
        <w:rPr>
          <w:rFonts w:ascii="Arial" w:hAnsi="Arial" w:cs="Arial"/>
          <w:sz w:val="22"/>
          <w:szCs w:val="22"/>
        </w:rPr>
        <w:t xml:space="preserve"> Hafenstandort am Mittellandkanal</w:t>
      </w:r>
      <w:r>
        <w:rPr>
          <w:rFonts w:ascii="Arial" w:hAnsi="Arial" w:cs="Arial"/>
          <w:sz w:val="22"/>
          <w:szCs w:val="22"/>
        </w:rPr>
        <w:t xml:space="preserve">, der angrenzend attraktive </w:t>
      </w:r>
      <w:r w:rsidRPr="00323AFD">
        <w:rPr>
          <w:rFonts w:ascii="Arial" w:hAnsi="Arial" w:cs="Arial"/>
          <w:sz w:val="22"/>
          <w:szCs w:val="22"/>
        </w:rPr>
        <w:t xml:space="preserve">Gewerbe- und Industrieflächen </w:t>
      </w:r>
      <w:r>
        <w:rPr>
          <w:rFonts w:ascii="Arial" w:hAnsi="Arial" w:cs="Arial"/>
          <w:sz w:val="22"/>
          <w:szCs w:val="22"/>
        </w:rPr>
        <w:t xml:space="preserve">vorhält. </w:t>
      </w:r>
      <w:r w:rsidRPr="00323AFD">
        <w:rPr>
          <w:rFonts w:ascii="Arial" w:hAnsi="Arial" w:cs="Arial"/>
          <w:sz w:val="22"/>
          <w:szCs w:val="22"/>
        </w:rPr>
        <w:t xml:space="preserve">Weitere Gewerbe- und Industrieflächen ergänzen das Angebot, darunter Standorte </w:t>
      </w:r>
      <w:r>
        <w:rPr>
          <w:rFonts w:ascii="Arial" w:hAnsi="Arial" w:cs="Arial"/>
          <w:sz w:val="22"/>
          <w:szCs w:val="22"/>
        </w:rPr>
        <w:t xml:space="preserve">im Niedersachsenpark </w:t>
      </w:r>
      <w:r>
        <w:rPr>
          <w:rFonts w:ascii="Arial" w:hAnsi="Arial" w:cs="Arial"/>
          <w:sz w:val="22"/>
          <w:szCs w:val="22"/>
        </w:rPr>
        <w:lastRenderedPageBreak/>
        <w:t xml:space="preserve">an der A1. </w:t>
      </w:r>
      <w:r w:rsidRPr="00323AFD">
        <w:rPr>
          <w:rFonts w:ascii="Arial" w:hAnsi="Arial" w:cs="Arial"/>
          <w:sz w:val="22"/>
          <w:szCs w:val="22"/>
        </w:rPr>
        <w:t>Hinzu kommen Hotel- und Wohnbauprojekte, die zusätzliche Perspektiven für Investoren und Projektentwickler eröffnen.</w:t>
      </w:r>
    </w:p>
    <w:p w14:paraId="6E4279D1" w14:textId="6675DCF0" w:rsidR="005A4B8B" w:rsidRPr="00323AFD" w:rsidRDefault="005A4B8B" w:rsidP="005A4B8B">
      <w:pPr>
        <w:pStyle w:val="StandardWeb"/>
        <w:spacing w:line="276" w:lineRule="auto"/>
        <w:rPr>
          <w:rFonts w:ascii="Arial" w:hAnsi="Arial" w:cs="Arial"/>
          <w:sz w:val="22"/>
          <w:szCs w:val="22"/>
        </w:rPr>
      </w:pPr>
      <w:r w:rsidRPr="00323AFD">
        <w:rPr>
          <w:rFonts w:ascii="Arial" w:hAnsi="Arial" w:cs="Arial"/>
          <w:sz w:val="22"/>
          <w:szCs w:val="22"/>
        </w:rPr>
        <w:t xml:space="preserve">„Im Herzen des Nordwestens bieten wir eine Kombination, die für Unternehmen und Investoren sehr interessant ist: wirtschaftliche Stärke, verfügbare Entwicklungsmöglichkeiten und eine Region, in der Entscheidungen und Ansprechpartner oft auf kurzen Wegen erreichbar sind“, so </w:t>
      </w:r>
      <w:r>
        <w:rPr>
          <w:rFonts w:ascii="Arial" w:hAnsi="Arial" w:cs="Arial"/>
          <w:sz w:val="22"/>
          <w:szCs w:val="22"/>
        </w:rPr>
        <w:t>Peter Vahrenkamp</w:t>
      </w:r>
      <w:r w:rsidRPr="00323AFD">
        <w:rPr>
          <w:rFonts w:ascii="Arial" w:hAnsi="Arial" w:cs="Arial"/>
          <w:sz w:val="22"/>
          <w:szCs w:val="22"/>
        </w:rPr>
        <w:t xml:space="preserve">. </w:t>
      </w:r>
      <w:r>
        <w:rPr>
          <w:rFonts w:ascii="Arial" w:hAnsi="Arial" w:cs="Arial"/>
          <w:sz w:val="22"/>
          <w:szCs w:val="22"/>
        </w:rPr>
        <w:t>„</w:t>
      </w:r>
      <w:r w:rsidRPr="00323AFD">
        <w:rPr>
          <w:rFonts w:ascii="Arial" w:hAnsi="Arial" w:cs="Arial"/>
          <w:sz w:val="22"/>
          <w:szCs w:val="22"/>
        </w:rPr>
        <w:t>Hinzu kommen Zukunftsf</w:t>
      </w:r>
      <w:r>
        <w:rPr>
          <w:rFonts w:ascii="Arial" w:hAnsi="Arial" w:cs="Arial"/>
          <w:sz w:val="22"/>
          <w:szCs w:val="22"/>
        </w:rPr>
        <w:t>elder wie die Agrar</w:t>
      </w:r>
      <w:r w:rsidR="009940AB">
        <w:rPr>
          <w:rFonts w:ascii="Arial" w:hAnsi="Arial" w:cs="Arial"/>
          <w:sz w:val="22"/>
          <w:szCs w:val="22"/>
        </w:rPr>
        <w:t>- und Lebensmittel</w:t>
      </w:r>
      <w:r>
        <w:rPr>
          <w:rFonts w:ascii="Arial" w:hAnsi="Arial" w:cs="Arial"/>
          <w:sz w:val="22"/>
          <w:szCs w:val="22"/>
        </w:rPr>
        <w:t xml:space="preserve">technologie, </w:t>
      </w:r>
      <w:r w:rsidRPr="00323AFD">
        <w:rPr>
          <w:rFonts w:ascii="Arial" w:hAnsi="Arial" w:cs="Arial"/>
          <w:sz w:val="22"/>
          <w:szCs w:val="22"/>
        </w:rPr>
        <w:t>in de</w:t>
      </w:r>
      <w:r>
        <w:rPr>
          <w:rFonts w:ascii="Arial" w:hAnsi="Arial" w:cs="Arial"/>
          <w:sz w:val="22"/>
          <w:szCs w:val="22"/>
        </w:rPr>
        <w:t>nen</w:t>
      </w:r>
      <w:r w:rsidRPr="00323AFD">
        <w:rPr>
          <w:rFonts w:ascii="Arial" w:hAnsi="Arial" w:cs="Arial"/>
          <w:sz w:val="22"/>
          <w:szCs w:val="22"/>
        </w:rPr>
        <w:t xml:space="preserve"> </w:t>
      </w:r>
      <w:r>
        <w:rPr>
          <w:rFonts w:ascii="Arial" w:hAnsi="Arial" w:cs="Arial"/>
          <w:sz w:val="22"/>
          <w:szCs w:val="22"/>
        </w:rPr>
        <w:t>im Landkreis Osnabrück</w:t>
      </w:r>
      <w:r w:rsidRPr="00323AFD">
        <w:rPr>
          <w:rFonts w:ascii="Arial" w:hAnsi="Arial" w:cs="Arial"/>
          <w:sz w:val="22"/>
          <w:szCs w:val="22"/>
        </w:rPr>
        <w:t xml:space="preserve"> viel Innovationskraft steckt.</w:t>
      </w:r>
      <w:r>
        <w:rPr>
          <w:rFonts w:ascii="Arial" w:hAnsi="Arial" w:cs="Arial"/>
          <w:sz w:val="22"/>
          <w:szCs w:val="22"/>
        </w:rPr>
        <w:t xml:space="preserve"> In Wallenhorst ist aktuell mit dem </w:t>
      </w:r>
      <w:proofErr w:type="spellStart"/>
      <w:r>
        <w:rPr>
          <w:rFonts w:ascii="Arial" w:hAnsi="Arial" w:cs="Arial"/>
          <w:sz w:val="22"/>
          <w:szCs w:val="22"/>
        </w:rPr>
        <w:t>FieldLab</w:t>
      </w:r>
      <w:proofErr w:type="spellEnd"/>
      <w:r>
        <w:rPr>
          <w:rFonts w:ascii="Arial" w:hAnsi="Arial" w:cs="Arial"/>
          <w:sz w:val="22"/>
          <w:szCs w:val="22"/>
        </w:rPr>
        <w:t xml:space="preserve"> ein innovatives Projekt mit internationaler Strahlkraft an den Start gegangen, von dem Agrartechnologieunternehmen profitieren können.</w:t>
      </w:r>
      <w:r w:rsidRPr="00323AFD">
        <w:rPr>
          <w:rFonts w:ascii="Arial" w:hAnsi="Arial" w:cs="Arial"/>
          <w:sz w:val="22"/>
          <w:szCs w:val="22"/>
        </w:rPr>
        <w:t>“</w:t>
      </w:r>
      <w:r>
        <w:rPr>
          <w:rFonts w:ascii="Arial" w:hAnsi="Arial" w:cs="Arial"/>
          <w:sz w:val="22"/>
          <w:szCs w:val="22"/>
        </w:rPr>
        <w:t xml:space="preserve"> </w:t>
      </w:r>
    </w:p>
    <w:p w14:paraId="78AA9083" w14:textId="06612D00" w:rsidR="005A4B8B" w:rsidRPr="005A4B8B" w:rsidRDefault="005A4B8B" w:rsidP="005A4B8B">
      <w:pPr>
        <w:pStyle w:val="StandardWeb"/>
        <w:spacing w:line="276" w:lineRule="auto"/>
        <w:rPr>
          <w:rFonts w:ascii="Arial" w:hAnsi="Arial" w:cs="Arial"/>
          <w:b/>
          <w:sz w:val="22"/>
          <w:szCs w:val="22"/>
        </w:rPr>
      </w:pPr>
      <w:r w:rsidRPr="005A4B8B">
        <w:rPr>
          <w:rFonts w:ascii="Arial" w:hAnsi="Arial" w:cs="Arial"/>
          <w:b/>
          <w:sz w:val="22"/>
          <w:szCs w:val="22"/>
        </w:rPr>
        <w:t xml:space="preserve">Zukunft auf kurzen Wegen in Osnabrück </w:t>
      </w:r>
    </w:p>
    <w:p w14:paraId="7BC57092" w14:textId="607C9CEE" w:rsidR="00987653" w:rsidRPr="004E5CF9" w:rsidRDefault="005A4B8B" w:rsidP="00987653">
      <w:pPr>
        <w:pStyle w:val="StandardWeb"/>
        <w:spacing w:line="276" w:lineRule="auto"/>
        <w:rPr>
          <w:rFonts w:ascii="Arial" w:hAnsi="Arial" w:cs="Arial"/>
          <w:sz w:val="22"/>
          <w:szCs w:val="22"/>
        </w:rPr>
      </w:pPr>
      <w:r w:rsidRPr="00323AFD">
        <w:rPr>
          <w:rFonts w:ascii="Arial" w:hAnsi="Arial" w:cs="Arial"/>
          <w:sz w:val="22"/>
          <w:szCs w:val="22"/>
        </w:rPr>
        <w:t xml:space="preserve">Auch die Stadt Osnabrück präsentierte in München eine Reihe zentraler Entwicklungsprojekte. Dazu zählen der Smart Business Park </w:t>
      </w:r>
      <w:proofErr w:type="spellStart"/>
      <w:r w:rsidRPr="00323AFD">
        <w:rPr>
          <w:rFonts w:ascii="Arial" w:hAnsi="Arial" w:cs="Arial"/>
          <w:sz w:val="22"/>
          <w:szCs w:val="22"/>
        </w:rPr>
        <w:t>Limberg</w:t>
      </w:r>
      <w:proofErr w:type="spellEnd"/>
      <w:r w:rsidRPr="00323AFD">
        <w:rPr>
          <w:rFonts w:ascii="Arial" w:hAnsi="Arial" w:cs="Arial"/>
          <w:sz w:val="22"/>
          <w:szCs w:val="22"/>
        </w:rPr>
        <w:t xml:space="preserve">, das Güterverkehrszentrum, der </w:t>
      </w:r>
      <w:proofErr w:type="spellStart"/>
      <w:r w:rsidRPr="00323AFD">
        <w:rPr>
          <w:rFonts w:ascii="Arial" w:hAnsi="Arial" w:cs="Arial"/>
          <w:sz w:val="22"/>
          <w:szCs w:val="22"/>
        </w:rPr>
        <w:t>Immolog</w:t>
      </w:r>
      <w:proofErr w:type="spellEnd"/>
      <w:r w:rsidRPr="00323AFD">
        <w:rPr>
          <w:rFonts w:ascii="Arial" w:hAnsi="Arial" w:cs="Arial"/>
          <w:sz w:val="22"/>
          <w:szCs w:val="22"/>
        </w:rPr>
        <w:t xml:space="preserve"> Businesspark und das Lokviertel. </w:t>
      </w:r>
      <w:r>
        <w:rPr>
          <w:rFonts w:ascii="Arial" w:hAnsi="Arial" w:cs="Arial"/>
          <w:sz w:val="22"/>
          <w:szCs w:val="22"/>
        </w:rPr>
        <w:t>„</w:t>
      </w:r>
      <w:r w:rsidRPr="00323AFD">
        <w:rPr>
          <w:rFonts w:ascii="Arial" w:hAnsi="Arial" w:cs="Arial"/>
          <w:sz w:val="22"/>
          <w:szCs w:val="22"/>
        </w:rPr>
        <w:t xml:space="preserve">Die Projekte stehen beispielhaft für neue Gewerbestandorte, leistungsfähige Logistikstrukturen und die </w:t>
      </w:r>
      <w:r>
        <w:rPr>
          <w:rFonts w:ascii="Arial" w:hAnsi="Arial" w:cs="Arial"/>
          <w:sz w:val="22"/>
          <w:szCs w:val="22"/>
        </w:rPr>
        <w:t xml:space="preserve">Entwicklung neuer urbaner Räume“, erklärt WFO-Geschäftsführer Ingmar Bojes. </w:t>
      </w:r>
      <w:r w:rsidRPr="00323AFD">
        <w:rPr>
          <w:rFonts w:ascii="Arial" w:hAnsi="Arial" w:cs="Arial"/>
          <w:sz w:val="22"/>
          <w:szCs w:val="22"/>
        </w:rPr>
        <w:t>Premiere auf der EXPO REAL feierte zugleich der neue Investment-Guide der Stadt unter dem Titel „Zukunft auf kurzen Wegen. Investment-Guide für Osnabrück 2027/28“. Er löst den bisherigen Standort- und Immobilienmarktbericht ab und bündelt Informationen für Investoren, Projektentwickler und ansiedlungsinteressierte Unternehmen.</w:t>
      </w:r>
      <w:r>
        <w:rPr>
          <w:rFonts w:ascii="Arial" w:hAnsi="Arial" w:cs="Arial"/>
          <w:sz w:val="22"/>
          <w:szCs w:val="22"/>
        </w:rPr>
        <w:t xml:space="preserve"> </w:t>
      </w:r>
      <w:r w:rsidRPr="00323AFD">
        <w:rPr>
          <w:rFonts w:ascii="Arial" w:hAnsi="Arial" w:cs="Arial"/>
          <w:sz w:val="22"/>
          <w:szCs w:val="22"/>
        </w:rPr>
        <w:t xml:space="preserve">„Mit dem neuen Investment-Guide wollen wir Interessenten einen kompakten und zugleich umfassenden Wegweiser an die Hand geben“, </w:t>
      </w:r>
      <w:r>
        <w:rPr>
          <w:rFonts w:ascii="Arial" w:hAnsi="Arial" w:cs="Arial"/>
          <w:sz w:val="22"/>
          <w:szCs w:val="22"/>
        </w:rPr>
        <w:t>so Bojes weiter</w:t>
      </w:r>
      <w:r w:rsidRPr="00323AFD">
        <w:rPr>
          <w:rFonts w:ascii="Arial" w:hAnsi="Arial" w:cs="Arial"/>
          <w:sz w:val="22"/>
          <w:szCs w:val="22"/>
        </w:rPr>
        <w:t>. „</w:t>
      </w:r>
      <w:r>
        <w:rPr>
          <w:rFonts w:ascii="Arial" w:hAnsi="Arial" w:cs="Arial"/>
          <w:sz w:val="22"/>
          <w:szCs w:val="22"/>
        </w:rPr>
        <w:t>Die</w:t>
      </w:r>
      <w:r w:rsidRPr="00323AFD">
        <w:rPr>
          <w:rFonts w:ascii="Arial" w:hAnsi="Arial" w:cs="Arial"/>
          <w:sz w:val="22"/>
          <w:szCs w:val="22"/>
        </w:rPr>
        <w:t xml:space="preserve"> EXPO REAL war dafür genau der richtige Rahmen. Wer sich für Investitionen oder eine Ansiedlung in Osnabrück interessiert, findet darin die wesentlichen Informationen und einen guten Einstieg in die Möglichkeiten unseres Standortes.“</w:t>
      </w:r>
      <w:r w:rsidR="00987653" w:rsidRPr="00987653">
        <w:rPr>
          <w:rFonts w:ascii="Arial" w:hAnsi="Arial" w:cs="Arial"/>
          <w:sz w:val="22"/>
          <w:szCs w:val="22"/>
        </w:rPr>
        <w:t xml:space="preserve"> </w:t>
      </w:r>
      <w:r w:rsidR="00987653" w:rsidRPr="004E5CF9">
        <w:rPr>
          <w:rFonts w:ascii="Arial" w:hAnsi="Arial" w:cs="Arial"/>
          <w:sz w:val="22"/>
          <w:szCs w:val="22"/>
        </w:rPr>
        <w:t xml:space="preserve">Zur Unterstützung des Messe-Teams waren auch Katharina Pötter, Oberbürgermeisterin der Stadt Osnabrück, und Stadtbaurat </w:t>
      </w:r>
      <w:proofErr w:type="spellStart"/>
      <w:r w:rsidR="00987653" w:rsidRPr="004E5CF9">
        <w:rPr>
          <w:rFonts w:ascii="Arial" w:hAnsi="Arial" w:cs="Arial"/>
          <w:sz w:val="22"/>
          <w:szCs w:val="22"/>
        </w:rPr>
        <w:t>Thimo</w:t>
      </w:r>
      <w:proofErr w:type="spellEnd"/>
      <w:r w:rsidR="00987653" w:rsidRPr="004E5CF9">
        <w:rPr>
          <w:rFonts w:ascii="Arial" w:hAnsi="Arial" w:cs="Arial"/>
          <w:sz w:val="22"/>
          <w:szCs w:val="22"/>
        </w:rPr>
        <w:t xml:space="preserve"> Weitemeier vor Ort, um den aktiven Austausch mit Interessierten zu bieten.</w:t>
      </w:r>
    </w:p>
    <w:p w14:paraId="57EC6627" w14:textId="77777777" w:rsidR="005A4B8B" w:rsidRPr="00323AFD" w:rsidRDefault="005A4B8B" w:rsidP="005A4B8B">
      <w:pPr>
        <w:pStyle w:val="StandardWeb"/>
        <w:spacing w:line="276" w:lineRule="auto"/>
        <w:rPr>
          <w:rFonts w:ascii="Arial" w:hAnsi="Arial" w:cs="Arial"/>
          <w:sz w:val="22"/>
          <w:szCs w:val="22"/>
        </w:rPr>
      </w:pPr>
      <w:bookmarkStart w:id="0" w:name="_GoBack"/>
      <w:bookmarkEnd w:id="0"/>
      <w:r w:rsidRPr="00323AFD">
        <w:rPr>
          <w:rFonts w:ascii="Arial" w:hAnsi="Arial" w:cs="Arial"/>
          <w:sz w:val="22"/>
          <w:szCs w:val="22"/>
        </w:rPr>
        <w:t>Der Messeauftritt in München wurde auch genutzt, um auf das nächste große gemeinsame Branchentreffen in Osnabrück aufmerksam zu machen. Am 14. und 15. April 2027 veranstalten WFO und WIGOS gemeinsam mit ihren Partnern die inzwischen 7. Investorenkonferenz. Unter dem Motto „Zukunft ist hier“ richtet sie sich an Investoren, Projektentwickler, Bauunternehmen und weitere Akteure der Immobilienbranche.</w:t>
      </w:r>
      <w:r>
        <w:rPr>
          <w:rFonts w:ascii="Arial" w:hAnsi="Arial" w:cs="Arial"/>
          <w:sz w:val="22"/>
          <w:szCs w:val="22"/>
        </w:rPr>
        <w:t xml:space="preserve"> </w:t>
      </w:r>
      <w:r w:rsidRPr="00323AFD">
        <w:rPr>
          <w:rFonts w:ascii="Arial" w:hAnsi="Arial" w:cs="Arial"/>
          <w:sz w:val="22"/>
          <w:szCs w:val="22"/>
        </w:rPr>
        <w:t xml:space="preserve">Auf dem Programm stehen Exkursionen zu aktuellen Projekten und Standorten, Möglichkeiten zum Networking, Top-Speaker sowie Impulse zu Branchen- und </w:t>
      </w:r>
      <w:proofErr w:type="spellStart"/>
      <w:r w:rsidRPr="00323AFD">
        <w:rPr>
          <w:rFonts w:ascii="Arial" w:hAnsi="Arial" w:cs="Arial"/>
          <w:sz w:val="22"/>
          <w:szCs w:val="22"/>
        </w:rPr>
        <w:t>Brownfield</w:t>
      </w:r>
      <w:proofErr w:type="spellEnd"/>
      <w:r w:rsidRPr="00323AFD">
        <w:rPr>
          <w:rFonts w:ascii="Arial" w:hAnsi="Arial" w:cs="Arial"/>
          <w:sz w:val="22"/>
          <w:szCs w:val="22"/>
        </w:rPr>
        <w:t>-Themen. Damit sollen die Teilnehmerinnen und Teilnehmer nicht nur Informationen erhalten, sondern die Entwicklungen im Wirtschaftsraum unmittelbar vor Ort kennenlernen.</w:t>
      </w:r>
    </w:p>
    <w:p w14:paraId="2317CACC" w14:textId="51BDD5CF" w:rsidR="005A4B8B" w:rsidRPr="00323AFD" w:rsidRDefault="005A4B8B" w:rsidP="005A4B8B">
      <w:pPr>
        <w:pStyle w:val="StandardWeb"/>
        <w:spacing w:line="276" w:lineRule="auto"/>
        <w:rPr>
          <w:rFonts w:ascii="Arial" w:hAnsi="Arial" w:cs="Arial"/>
          <w:sz w:val="22"/>
          <w:szCs w:val="22"/>
        </w:rPr>
      </w:pPr>
      <w:r w:rsidRPr="00323AFD">
        <w:rPr>
          <w:rFonts w:ascii="Arial" w:hAnsi="Arial" w:cs="Arial"/>
          <w:sz w:val="22"/>
          <w:szCs w:val="22"/>
        </w:rPr>
        <w:t xml:space="preserve">„Die Investorenkonferenz ist inzwischen ein echter Meilenstein unserer gemeinsamen Standortarbeit und setzt die hervorragende Zusammenarbeit von Stadt und Landkreis fort“, </w:t>
      </w:r>
      <w:r>
        <w:rPr>
          <w:rFonts w:ascii="Arial" w:hAnsi="Arial" w:cs="Arial"/>
          <w:sz w:val="22"/>
          <w:szCs w:val="22"/>
        </w:rPr>
        <w:t xml:space="preserve">so die Geschäftsführer von WIGOS und WFO. </w:t>
      </w:r>
      <w:r w:rsidRPr="00323AFD">
        <w:rPr>
          <w:rFonts w:ascii="Arial" w:hAnsi="Arial" w:cs="Arial"/>
          <w:sz w:val="22"/>
          <w:szCs w:val="22"/>
        </w:rPr>
        <w:t xml:space="preserve">Bereits auf der EXPO REAL </w:t>
      </w:r>
      <w:r>
        <w:rPr>
          <w:rFonts w:ascii="Arial" w:hAnsi="Arial" w:cs="Arial"/>
          <w:sz w:val="22"/>
          <w:szCs w:val="22"/>
        </w:rPr>
        <w:t>wurden</w:t>
      </w:r>
      <w:r w:rsidRPr="00323AFD">
        <w:rPr>
          <w:rFonts w:ascii="Arial" w:hAnsi="Arial" w:cs="Arial"/>
          <w:sz w:val="22"/>
          <w:szCs w:val="22"/>
        </w:rPr>
        <w:t xml:space="preserve"> </w:t>
      </w:r>
      <w:r>
        <w:rPr>
          <w:rFonts w:ascii="Arial" w:hAnsi="Arial" w:cs="Arial"/>
          <w:sz w:val="22"/>
          <w:szCs w:val="22"/>
        </w:rPr>
        <w:t xml:space="preserve">die ersten Tickets herausgeben. </w:t>
      </w:r>
      <w:r w:rsidRPr="00323AFD">
        <w:rPr>
          <w:rFonts w:ascii="Arial" w:hAnsi="Arial" w:cs="Arial"/>
          <w:sz w:val="22"/>
          <w:szCs w:val="22"/>
        </w:rPr>
        <w:t xml:space="preserve">„Eine Messe wie die EXPO REAL lebt </w:t>
      </w:r>
      <w:r>
        <w:rPr>
          <w:rFonts w:ascii="Arial" w:hAnsi="Arial" w:cs="Arial"/>
          <w:sz w:val="22"/>
          <w:szCs w:val="22"/>
        </w:rPr>
        <w:t xml:space="preserve">jedoch </w:t>
      </w:r>
      <w:r w:rsidRPr="00323AFD">
        <w:rPr>
          <w:rFonts w:ascii="Arial" w:hAnsi="Arial" w:cs="Arial"/>
          <w:sz w:val="22"/>
          <w:szCs w:val="22"/>
        </w:rPr>
        <w:t>nicht nur von konkreten Projekten</w:t>
      </w:r>
      <w:r>
        <w:rPr>
          <w:rFonts w:ascii="Arial" w:hAnsi="Arial" w:cs="Arial"/>
          <w:sz w:val="22"/>
          <w:szCs w:val="22"/>
        </w:rPr>
        <w:t xml:space="preserve">. </w:t>
      </w:r>
      <w:r w:rsidRPr="00323AFD">
        <w:rPr>
          <w:rFonts w:ascii="Arial" w:hAnsi="Arial" w:cs="Arial"/>
          <w:sz w:val="22"/>
          <w:szCs w:val="22"/>
        </w:rPr>
        <w:t xml:space="preserve">Der Austausch mit </w:t>
      </w:r>
      <w:r w:rsidRPr="00323AFD">
        <w:rPr>
          <w:rFonts w:ascii="Arial" w:hAnsi="Arial" w:cs="Arial"/>
          <w:sz w:val="22"/>
          <w:szCs w:val="22"/>
        </w:rPr>
        <w:lastRenderedPageBreak/>
        <w:t xml:space="preserve">anderen Städten und Regionen, das Kennenlernen neuer Ansätze und die freundschaftlichen Verbindungen </w:t>
      </w:r>
      <w:r>
        <w:rPr>
          <w:rFonts w:ascii="Arial" w:hAnsi="Arial" w:cs="Arial"/>
          <w:sz w:val="22"/>
          <w:szCs w:val="22"/>
        </w:rPr>
        <w:t>zu anderen</w:t>
      </w:r>
      <w:r w:rsidRPr="00323AFD">
        <w:rPr>
          <w:rFonts w:ascii="Arial" w:hAnsi="Arial" w:cs="Arial"/>
          <w:sz w:val="22"/>
          <w:szCs w:val="22"/>
        </w:rPr>
        <w:t xml:space="preserve"> Wirtschaftsförderung</w:t>
      </w:r>
      <w:r>
        <w:rPr>
          <w:rFonts w:ascii="Arial" w:hAnsi="Arial" w:cs="Arial"/>
          <w:sz w:val="22"/>
          <w:szCs w:val="22"/>
        </w:rPr>
        <w:t>en</w:t>
      </w:r>
      <w:r w:rsidRPr="00323AFD">
        <w:rPr>
          <w:rFonts w:ascii="Arial" w:hAnsi="Arial" w:cs="Arial"/>
          <w:sz w:val="22"/>
          <w:szCs w:val="22"/>
        </w:rPr>
        <w:t xml:space="preserve"> sind für unsere Arbeit ausgesprochen wertvoll. Für den Wirtschaftsraum Osnabrück ist die Messe deshalb in mehrfacher Hinsicht sehr gut gelaufen</w:t>
      </w:r>
      <w:r w:rsidR="0047048C">
        <w:rPr>
          <w:rFonts w:ascii="Arial" w:hAnsi="Arial" w:cs="Arial"/>
          <w:sz w:val="22"/>
          <w:szCs w:val="22"/>
        </w:rPr>
        <w:t>“, zeig</w:t>
      </w:r>
      <w:r>
        <w:rPr>
          <w:rFonts w:ascii="Arial" w:hAnsi="Arial" w:cs="Arial"/>
          <w:sz w:val="22"/>
          <w:szCs w:val="22"/>
        </w:rPr>
        <w:t xml:space="preserve">en sich Vahrenkamp und Bojes zufrieden. </w:t>
      </w:r>
    </w:p>
    <w:p w14:paraId="62CBCBC6" w14:textId="77777777" w:rsidR="005A4B8B" w:rsidRDefault="005A4B8B" w:rsidP="005A4B8B">
      <w:pPr>
        <w:spacing w:line="276" w:lineRule="auto"/>
        <w:rPr>
          <w:rFonts w:ascii="Arial" w:hAnsi="Arial" w:cs="Arial"/>
          <w:u w:val="single"/>
        </w:rPr>
      </w:pPr>
      <w:r w:rsidRPr="00FE62FA">
        <w:rPr>
          <w:rFonts w:ascii="Arial" w:hAnsi="Arial" w:cs="Arial"/>
          <w:u w:val="single"/>
        </w:rPr>
        <w:t>Bildunterschrift:</w:t>
      </w:r>
    </w:p>
    <w:p w14:paraId="3F5558B3" w14:textId="77777777" w:rsidR="005A4B8B" w:rsidRPr="00FE62FA" w:rsidRDefault="005A4B8B" w:rsidP="005A4B8B">
      <w:pPr>
        <w:spacing w:line="276" w:lineRule="auto"/>
        <w:rPr>
          <w:rFonts w:ascii="Arial" w:hAnsi="Arial" w:cs="Arial"/>
          <w:i/>
        </w:rPr>
      </w:pPr>
      <w:r w:rsidRPr="00FE62FA">
        <w:rPr>
          <w:rFonts w:ascii="Arial" w:hAnsi="Arial" w:cs="Arial"/>
          <w:i/>
        </w:rPr>
        <w:t>Zufrieden mit dem Verlauf der EXPO REAL zeigten sich (</w:t>
      </w:r>
      <w:proofErr w:type="spellStart"/>
      <w:r w:rsidRPr="00FE62FA">
        <w:rPr>
          <w:rFonts w:ascii="Arial" w:hAnsi="Arial" w:cs="Arial"/>
          <w:i/>
        </w:rPr>
        <w:t>v.l</w:t>
      </w:r>
      <w:proofErr w:type="spellEnd"/>
      <w:r w:rsidRPr="00FE62FA">
        <w:rPr>
          <w:rFonts w:ascii="Arial" w:hAnsi="Arial" w:cs="Arial"/>
          <w:i/>
        </w:rPr>
        <w:t xml:space="preserve">.): Alexander Strangmann (WFO), WFO-Geschäftsführer Ingmar Bojes, Philipp </w:t>
      </w:r>
      <w:proofErr w:type="spellStart"/>
      <w:r w:rsidRPr="00FE62FA">
        <w:rPr>
          <w:rFonts w:ascii="Arial" w:hAnsi="Arial" w:cs="Arial"/>
          <w:i/>
        </w:rPr>
        <w:t>Juling</w:t>
      </w:r>
      <w:proofErr w:type="spellEnd"/>
      <w:r w:rsidRPr="00FE62FA">
        <w:rPr>
          <w:rFonts w:ascii="Arial" w:hAnsi="Arial" w:cs="Arial"/>
          <w:i/>
        </w:rPr>
        <w:t xml:space="preserve"> (WFO), Susanne Menke (Geschäftsführerin </w:t>
      </w:r>
      <w:proofErr w:type="spellStart"/>
      <w:r w:rsidRPr="00FE62FA">
        <w:rPr>
          <w:rFonts w:ascii="Arial" w:hAnsi="Arial" w:cs="Arial"/>
          <w:i/>
        </w:rPr>
        <w:t>oleg</w:t>
      </w:r>
      <w:proofErr w:type="spellEnd"/>
      <w:r w:rsidRPr="00FE62FA">
        <w:rPr>
          <w:rFonts w:ascii="Arial" w:hAnsi="Arial" w:cs="Arial"/>
          <w:i/>
        </w:rPr>
        <w:t xml:space="preserve"> Osnabrücker Land-Entwicklungsgesellschaft), WIGOS-Geschäft</w:t>
      </w:r>
      <w:r>
        <w:rPr>
          <w:rFonts w:ascii="Arial" w:hAnsi="Arial" w:cs="Arial"/>
          <w:i/>
        </w:rPr>
        <w:t>sführer Peter Vahrenkamp und Thomas</w:t>
      </w:r>
      <w:r w:rsidRPr="00FE62FA">
        <w:rPr>
          <w:rFonts w:ascii="Arial" w:hAnsi="Arial" w:cs="Arial"/>
          <w:i/>
        </w:rPr>
        <w:t xml:space="preserve"> Wetzel (</w:t>
      </w:r>
      <w:proofErr w:type="spellStart"/>
      <w:r w:rsidRPr="00FE62FA">
        <w:rPr>
          <w:rFonts w:ascii="Arial" w:hAnsi="Arial" w:cs="Arial"/>
          <w:i/>
        </w:rPr>
        <w:t>oleg</w:t>
      </w:r>
      <w:proofErr w:type="spellEnd"/>
      <w:r w:rsidRPr="00FE62FA">
        <w:rPr>
          <w:rFonts w:ascii="Arial" w:hAnsi="Arial" w:cs="Arial"/>
          <w:i/>
        </w:rPr>
        <w:t>).</w:t>
      </w:r>
    </w:p>
    <w:p w14:paraId="4838A8D6" w14:textId="464C4EF1" w:rsidR="005A4B8B" w:rsidRPr="00FE62FA" w:rsidRDefault="005A4B8B" w:rsidP="005A4B8B">
      <w:pPr>
        <w:spacing w:line="276" w:lineRule="auto"/>
        <w:rPr>
          <w:rFonts w:ascii="Arial" w:hAnsi="Arial" w:cs="Arial"/>
          <w:i/>
        </w:rPr>
      </w:pPr>
      <w:r w:rsidRPr="00FE62FA">
        <w:rPr>
          <w:rFonts w:ascii="Arial" w:hAnsi="Arial" w:cs="Arial"/>
          <w:i/>
        </w:rPr>
        <w:t xml:space="preserve">Foto: </w:t>
      </w:r>
      <w:r w:rsidR="00A8427B">
        <w:rPr>
          <w:rFonts w:ascii="Arial" w:hAnsi="Arial" w:cs="Arial"/>
          <w:i/>
        </w:rPr>
        <w:t>Eckhard Wiebrock / WIGOS</w:t>
      </w:r>
    </w:p>
    <w:p w14:paraId="79A01710" w14:textId="7747F782" w:rsidR="00AE522F" w:rsidRPr="005A4B8B" w:rsidRDefault="00AE522F" w:rsidP="007E380F">
      <w:pPr>
        <w:spacing w:before="100" w:beforeAutospacing="1" w:after="100" w:afterAutospacing="1" w:line="240" w:lineRule="auto"/>
        <w:rPr>
          <w:rFonts w:ascii="Arial" w:eastAsia="Times New Roman" w:hAnsi="Arial" w:cs="Arial"/>
          <w:b/>
          <w:lang w:eastAsia="de-DE"/>
        </w:rPr>
      </w:pPr>
    </w:p>
    <w:p w14:paraId="148B40B4" w14:textId="77777777" w:rsidR="00735A8D" w:rsidRPr="005A4B8B" w:rsidRDefault="00735A8D" w:rsidP="00AE522F">
      <w:pPr>
        <w:rPr>
          <w:rFonts w:ascii="Arial" w:eastAsia="Times New Roman" w:hAnsi="Arial" w:cs="Arial"/>
          <w:lang w:eastAsia="de-DE"/>
        </w:rPr>
      </w:pPr>
    </w:p>
    <w:p w14:paraId="1DD86AB8" w14:textId="77777777" w:rsidR="00735A8D" w:rsidRPr="005A4B8B" w:rsidRDefault="00735A8D" w:rsidP="00BA4F39">
      <w:pPr>
        <w:rPr>
          <w:rFonts w:ascii="Arial" w:hAnsi="Arial" w:cs="Arial"/>
        </w:rPr>
      </w:pPr>
    </w:p>
    <w:p w14:paraId="4222D73B" w14:textId="19D28FD8" w:rsidR="00735A8D" w:rsidRPr="00381759" w:rsidRDefault="00735A8D" w:rsidP="00BA4F39">
      <w:pPr>
        <w:rPr>
          <w:rFonts w:ascii="Arial" w:hAnsi="Arial" w:cs="Arial"/>
        </w:rPr>
      </w:pPr>
      <w:r>
        <w:rPr>
          <w:rFonts w:ascii="Arial" w:hAnsi="Arial" w:cs="Arial"/>
          <w:noProof/>
          <w:lang w:eastAsia="de-DE"/>
        </w:rPr>
        <mc:AlternateContent>
          <mc:Choice Requires="wps">
            <w:drawing>
              <wp:anchor distT="0" distB="0" distL="114300" distR="114300" simplePos="0" relativeHeight="251659264" behindDoc="0" locked="0" layoutInCell="1" allowOverlap="1" wp14:anchorId="3DE502EC" wp14:editId="3154D50E">
                <wp:simplePos x="0" y="0"/>
                <wp:positionH relativeFrom="column">
                  <wp:posOffset>14604</wp:posOffset>
                </wp:positionH>
                <wp:positionV relativeFrom="paragraph">
                  <wp:posOffset>88640</wp:posOffset>
                </wp:positionV>
                <wp:extent cx="6131085" cy="0"/>
                <wp:effectExtent l="0" t="0" r="0" b="0"/>
                <wp:wrapNone/>
                <wp:docPr id="1622716311" name="Gerader Verbinder 5"/>
                <wp:cNvGraphicFramePr/>
                <a:graphic xmlns:a="http://schemas.openxmlformats.org/drawingml/2006/main">
                  <a:graphicData uri="http://schemas.microsoft.com/office/word/2010/wordprocessingShape">
                    <wps:wsp>
                      <wps:cNvCnPr/>
                      <wps:spPr>
                        <a:xfrm>
                          <a:off x="0" y="0"/>
                          <a:ext cx="6131085" cy="0"/>
                        </a:xfrm>
                        <a:prstGeom prst="line">
                          <a:avLst/>
                        </a:prstGeom>
                        <a:ln w="15875">
                          <a:solidFill>
                            <a:srgbClr val="18AE8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EAC6F9" id="Gerader Verbinde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7pt" to="483.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" strokecolor="#18ae8d" strokeweight="1.25pt">
                <v:stroke joinstyle="miter"/>
              </v:line>
            </w:pict>
          </mc:Fallback>
        </mc:AlternateContent>
      </w:r>
    </w:p>
    <w:p w14:paraId="68754888" w14:textId="6F4411D8" w:rsidR="00BA4F39" w:rsidRPr="00381759" w:rsidRDefault="00BA4F39" w:rsidP="00BA4F39">
      <w:pPr>
        <w:rPr>
          <w:rFonts w:ascii="Arial" w:hAnsi="Arial" w:cs="Arial"/>
          <w:b/>
          <w:color w:val="000000"/>
        </w:rPr>
      </w:pPr>
      <w:r w:rsidRPr="00381759">
        <w:rPr>
          <w:rFonts w:ascii="Arial" w:hAnsi="Arial" w:cs="Arial"/>
          <w:b/>
          <w:color w:val="000000"/>
        </w:rPr>
        <w:t>Ansprechpartnerin</w:t>
      </w:r>
      <w:r w:rsidR="00735A8D">
        <w:rPr>
          <w:rFonts w:ascii="Arial" w:hAnsi="Arial" w:cs="Arial"/>
          <w:b/>
          <w:color w:val="000000"/>
        </w:rPr>
        <w:t>nen</w:t>
      </w:r>
      <w:r w:rsidRPr="00381759">
        <w:rPr>
          <w:rFonts w:ascii="Arial" w:hAnsi="Arial" w:cs="Arial"/>
          <w:b/>
          <w:color w:val="000000"/>
        </w:rPr>
        <w:t xml:space="preserve"> für Rückfragen</w:t>
      </w:r>
      <w:r w:rsidR="00735A8D">
        <w:rPr>
          <w:rFonts w:ascii="Arial" w:hAnsi="Arial" w:cs="Arial"/>
          <w:b/>
          <w:color w:val="000000"/>
        </w:rPr>
        <w:t xml:space="preserve"> …</w:t>
      </w:r>
    </w:p>
    <w:p w14:paraId="73AF6D01" w14:textId="00FBE999" w:rsidR="00735A8D" w:rsidRPr="00735A8D" w:rsidRDefault="00735A8D" w:rsidP="00BA4F39">
      <w:pPr>
        <w:rPr>
          <w:rFonts w:ascii="Arial" w:hAnsi="Arial" w:cs="Arial"/>
          <w:b/>
          <w:bCs/>
          <w:color w:val="000000"/>
        </w:rPr>
      </w:pPr>
      <w:r w:rsidRPr="00735A8D">
        <w:rPr>
          <w:rFonts w:ascii="Arial" w:hAnsi="Arial" w:cs="Arial"/>
          <w:b/>
          <w:bCs/>
          <w:color w:val="000000"/>
        </w:rPr>
        <w:t>für die Stadt Osnabrück</w:t>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t>für den Landkreis Osnabrück</w:t>
      </w:r>
    </w:p>
    <w:p w14:paraId="3A39EBD4" w14:textId="1995A3CF" w:rsidR="00735A8D" w:rsidRDefault="00381759" w:rsidP="00BA4F39">
      <w:pPr>
        <w:rPr>
          <w:rFonts w:ascii="Arial" w:hAnsi="Arial" w:cs="Arial"/>
          <w:color w:val="000000"/>
        </w:rPr>
      </w:pPr>
      <w:r>
        <w:rPr>
          <w:rFonts w:ascii="Arial" w:hAnsi="Arial" w:cs="Arial"/>
          <w:color w:val="000000"/>
        </w:rPr>
        <w:t xml:space="preserve">Sina-Christin Wilk </w:t>
      </w:r>
      <w:r w:rsidR="00735A8D">
        <w:rPr>
          <w:rFonts w:ascii="Arial" w:hAnsi="Arial" w:cs="Arial"/>
          <w:color w:val="000000"/>
        </w:rPr>
        <w:tab/>
      </w:r>
      <w:r w:rsidR="00735A8D">
        <w:rPr>
          <w:rFonts w:ascii="Arial" w:hAnsi="Arial" w:cs="Arial"/>
          <w:color w:val="000000"/>
        </w:rPr>
        <w:tab/>
      </w:r>
      <w:r w:rsidR="00735A8D">
        <w:rPr>
          <w:rFonts w:ascii="Arial" w:hAnsi="Arial" w:cs="Arial"/>
          <w:color w:val="000000"/>
        </w:rPr>
        <w:tab/>
      </w:r>
      <w:r w:rsidR="00735A8D">
        <w:rPr>
          <w:rFonts w:ascii="Arial" w:hAnsi="Arial" w:cs="Arial"/>
          <w:color w:val="000000"/>
        </w:rPr>
        <w:tab/>
      </w:r>
      <w:r w:rsidR="00735A8D">
        <w:rPr>
          <w:rFonts w:ascii="Arial" w:hAnsi="Arial" w:cs="Arial"/>
          <w:color w:val="000000"/>
        </w:rPr>
        <w:tab/>
        <w:t>Sandra Joachim-Meyer</w:t>
      </w:r>
    </w:p>
    <w:p w14:paraId="6B4B9034" w14:textId="4985C3E4" w:rsidR="00735A8D" w:rsidRDefault="00735A8D" w:rsidP="00BA4F39">
      <w:pPr>
        <w:rPr>
          <w:rFonts w:ascii="Arial" w:hAnsi="Arial" w:cs="Arial"/>
          <w:color w:val="000000"/>
        </w:rPr>
      </w:pPr>
      <w:r w:rsidRPr="00381759">
        <w:rPr>
          <w:rFonts w:ascii="Arial" w:eastAsiaTheme="minorEastAsia" w:hAnsi="Arial" w:cs="Arial"/>
          <w:bCs/>
          <w:noProof/>
          <w:lang w:eastAsia="de-DE"/>
        </w:rPr>
        <w:t>WFO Wirtschaftsförderung Osnabrück GmbH</w:t>
      </w:r>
      <w:r>
        <w:rPr>
          <w:rFonts w:ascii="Arial" w:eastAsiaTheme="minorEastAsia" w:hAnsi="Arial" w:cs="Arial"/>
          <w:bCs/>
          <w:noProof/>
          <w:lang w:eastAsia="de-DE"/>
        </w:rPr>
        <w:tab/>
        <w:t>WIGOS Wirtschaftsförderung Osnabrücker Land</w:t>
      </w:r>
    </w:p>
    <w:p w14:paraId="766C86E8" w14:textId="2C76F96D" w:rsidR="00BA4F39" w:rsidRPr="00381759" w:rsidRDefault="00381759" w:rsidP="00BA4F39">
      <w:pPr>
        <w:rPr>
          <w:rFonts w:ascii="Arial" w:hAnsi="Arial" w:cs="Arial"/>
          <w:color w:val="000000"/>
        </w:rPr>
      </w:pPr>
      <w:r>
        <w:rPr>
          <w:rFonts w:ascii="Arial" w:hAnsi="Arial" w:cs="Arial"/>
          <w:color w:val="000000"/>
        </w:rPr>
        <w:t>Standortkommunikation</w:t>
      </w:r>
      <w:r w:rsidR="00735A8D">
        <w:rPr>
          <w:rFonts w:ascii="Arial" w:hAnsi="Arial" w:cs="Arial"/>
          <w:color w:val="000000"/>
        </w:rPr>
        <w:tab/>
      </w:r>
      <w:r w:rsidR="00735A8D">
        <w:rPr>
          <w:rFonts w:ascii="Arial" w:hAnsi="Arial" w:cs="Arial"/>
          <w:color w:val="000000"/>
        </w:rPr>
        <w:tab/>
      </w:r>
      <w:r w:rsidR="00735A8D">
        <w:rPr>
          <w:rFonts w:ascii="Arial" w:hAnsi="Arial" w:cs="Arial"/>
          <w:color w:val="000000"/>
        </w:rPr>
        <w:tab/>
      </w:r>
      <w:r w:rsidR="00735A8D">
        <w:rPr>
          <w:rFonts w:ascii="Arial" w:hAnsi="Arial" w:cs="Arial"/>
          <w:color w:val="000000"/>
        </w:rPr>
        <w:tab/>
        <w:t>Presse- &amp; Öffentlichkeitsarbeit</w:t>
      </w:r>
    </w:p>
    <w:p w14:paraId="2821E072" w14:textId="52BAC44F" w:rsidR="00BA4F39" w:rsidRPr="00381759" w:rsidRDefault="00BA4F39" w:rsidP="00BA4F39">
      <w:pPr>
        <w:rPr>
          <w:rFonts w:ascii="Arial" w:eastAsiaTheme="minorEastAsia" w:hAnsi="Arial" w:cs="Arial"/>
          <w:noProof/>
          <w:lang w:eastAsia="de-DE"/>
        </w:rPr>
      </w:pPr>
      <w:r w:rsidRPr="00381759">
        <w:rPr>
          <w:rFonts w:ascii="Arial" w:eastAsiaTheme="minorEastAsia" w:hAnsi="Arial" w:cs="Arial"/>
          <w:noProof/>
          <w:lang w:eastAsia="de-DE"/>
        </w:rPr>
        <w:t>Natruper-Tor-Wall 2 A, 49076 Osnabrück</w:t>
      </w:r>
      <w:r w:rsidR="00735A8D">
        <w:rPr>
          <w:rFonts w:ascii="Arial" w:eastAsiaTheme="minorEastAsia" w:hAnsi="Arial" w:cs="Arial"/>
          <w:noProof/>
          <w:lang w:eastAsia="de-DE"/>
        </w:rPr>
        <w:tab/>
      </w:r>
      <w:r w:rsidR="00735A8D">
        <w:rPr>
          <w:rFonts w:ascii="Arial" w:eastAsiaTheme="minorEastAsia" w:hAnsi="Arial" w:cs="Arial"/>
          <w:noProof/>
          <w:lang w:eastAsia="de-DE"/>
        </w:rPr>
        <w:tab/>
        <w:t>Am Schölerberg 1, 49082 Osnabrück</w:t>
      </w:r>
    </w:p>
    <w:p w14:paraId="36AC4417" w14:textId="6D1746CE" w:rsidR="00BA4F39" w:rsidRPr="00381759" w:rsidRDefault="00BA4F39" w:rsidP="00BA4F39">
      <w:pPr>
        <w:rPr>
          <w:rFonts w:ascii="Arial" w:eastAsiaTheme="minorEastAsia" w:hAnsi="Arial" w:cs="Arial"/>
          <w:noProof/>
          <w:lang w:eastAsia="de-DE"/>
        </w:rPr>
      </w:pPr>
      <w:r w:rsidRPr="00381759">
        <w:rPr>
          <w:rFonts w:ascii="Arial" w:eastAsiaTheme="minorEastAsia" w:hAnsi="Arial" w:cs="Arial"/>
          <w:bCs/>
          <w:noProof/>
          <w:lang w:eastAsia="de-DE"/>
        </w:rPr>
        <w:t>Fon:</w:t>
      </w:r>
      <w:r w:rsidRPr="00381759">
        <w:rPr>
          <w:rFonts w:ascii="Arial" w:eastAsiaTheme="minorEastAsia" w:hAnsi="Arial" w:cs="Arial"/>
          <w:noProof/>
          <w:lang w:eastAsia="de-DE"/>
        </w:rPr>
        <w:t xml:space="preserve"> 0541 323-29</w:t>
      </w:r>
      <w:r w:rsidR="00381759">
        <w:rPr>
          <w:rFonts w:ascii="Arial" w:eastAsiaTheme="minorEastAsia" w:hAnsi="Arial" w:cs="Arial"/>
          <w:noProof/>
          <w:lang w:eastAsia="de-DE"/>
        </w:rPr>
        <w:t>11</w:t>
      </w:r>
      <w:r w:rsidR="00735A8D">
        <w:rPr>
          <w:rFonts w:ascii="Arial" w:eastAsiaTheme="minorEastAsia" w:hAnsi="Arial" w:cs="Arial"/>
          <w:noProof/>
          <w:lang w:eastAsia="de-DE"/>
        </w:rPr>
        <w:tab/>
      </w:r>
      <w:r w:rsidR="00735A8D">
        <w:rPr>
          <w:rFonts w:ascii="Arial" w:eastAsiaTheme="minorEastAsia" w:hAnsi="Arial" w:cs="Arial"/>
          <w:noProof/>
          <w:lang w:eastAsia="de-DE"/>
        </w:rPr>
        <w:tab/>
      </w:r>
      <w:r w:rsidR="00735A8D">
        <w:rPr>
          <w:rFonts w:ascii="Arial" w:eastAsiaTheme="minorEastAsia" w:hAnsi="Arial" w:cs="Arial"/>
          <w:noProof/>
          <w:lang w:eastAsia="de-DE"/>
        </w:rPr>
        <w:tab/>
      </w:r>
      <w:r w:rsidR="00735A8D">
        <w:rPr>
          <w:rFonts w:ascii="Arial" w:eastAsiaTheme="minorEastAsia" w:hAnsi="Arial" w:cs="Arial"/>
          <w:noProof/>
          <w:lang w:eastAsia="de-DE"/>
        </w:rPr>
        <w:tab/>
      </w:r>
      <w:r w:rsidR="00735A8D">
        <w:rPr>
          <w:rFonts w:ascii="Arial" w:eastAsiaTheme="minorEastAsia" w:hAnsi="Arial" w:cs="Arial"/>
          <w:noProof/>
          <w:lang w:eastAsia="de-DE"/>
        </w:rPr>
        <w:tab/>
        <w:t>Fon: 0541 501 3919</w:t>
      </w:r>
    </w:p>
    <w:p w14:paraId="5BE6CFC8" w14:textId="4DA7D5DD" w:rsidR="00D33158" w:rsidRPr="00735A8D" w:rsidRDefault="00BA4F39" w:rsidP="00112172">
      <w:pPr>
        <w:rPr>
          <w:rFonts w:ascii="Arial" w:eastAsiaTheme="minorEastAsia" w:hAnsi="Arial" w:cs="Arial"/>
          <w:noProof/>
          <w:lang w:eastAsia="de-DE"/>
        </w:rPr>
      </w:pPr>
      <w:r w:rsidRPr="00381759">
        <w:rPr>
          <w:rFonts w:ascii="Arial" w:eastAsiaTheme="minorEastAsia" w:hAnsi="Arial" w:cs="Arial"/>
          <w:bCs/>
          <w:noProof/>
          <w:lang w:eastAsia="de-DE"/>
        </w:rPr>
        <w:t xml:space="preserve">Email: </w:t>
      </w:r>
      <w:hyperlink r:id="rId8" w:history="1">
        <w:r w:rsidR="00381759" w:rsidRPr="00735A8D">
          <w:rPr>
            <w:rStyle w:val="Hyperlink"/>
            <w:rFonts w:ascii="Arial" w:eastAsiaTheme="minorEastAsia" w:hAnsi="Arial" w:cs="Arial"/>
            <w:noProof/>
            <w:color w:val="18AE8D"/>
            <w:lang w:eastAsia="de-DE"/>
          </w:rPr>
          <w:t>wilk@wfo.de</w:t>
        </w:r>
      </w:hyperlink>
      <w:r w:rsidRPr="00735A8D">
        <w:rPr>
          <w:rFonts w:ascii="Arial" w:eastAsiaTheme="minorEastAsia" w:hAnsi="Arial" w:cs="Arial"/>
          <w:b/>
          <w:bCs/>
          <w:noProof/>
          <w:color w:val="18AE8D"/>
          <w:lang w:eastAsia="de-DE"/>
        </w:rPr>
        <w:t xml:space="preserve"> </w:t>
      </w:r>
      <w:r w:rsidRPr="00735A8D">
        <w:rPr>
          <w:rFonts w:ascii="Arial" w:eastAsiaTheme="minorEastAsia" w:hAnsi="Arial" w:cs="Arial"/>
          <w:noProof/>
          <w:color w:val="18AE8D"/>
          <w:lang w:eastAsia="de-DE"/>
        </w:rPr>
        <w:t> </w:t>
      </w:r>
      <w:r w:rsidR="00735A8D" w:rsidRPr="00735A8D">
        <w:rPr>
          <w:rFonts w:ascii="Arial" w:eastAsiaTheme="minorEastAsia" w:hAnsi="Arial" w:cs="Arial"/>
          <w:noProof/>
          <w:color w:val="18AE8D"/>
          <w:lang w:eastAsia="de-DE"/>
        </w:rPr>
        <w:tab/>
      </w:r>
      <w:r w:rsidR="00735A8D">
        <w:rPr>
          <w:rFonts w:ascii="Arial" w:eastAsiaTheme="minorEastAsia" w:hAnsi="Arial" w:cs="Arial"/>
          <w:noProof/>
          <w:lang w:eastAsia="de-DE"/>
        </w:rPr>
        <w:tab/>
      </w:r>
      <w:r w:rsidR="00735A8D">
        <w:rPr>
          <w:rFonts w:ascii="Arial" w:eastAsiaTheme="minorEastAsia" w:hAnsi="Arial" w:cs="Arial"/>
          <w:noProof/>
          <w:lang w:eastAsia="de-DE"/>
        </w:rPr>
        <w:tab/>
      </w:r>
      <w:r w:rsidR="00735A8D">
        <w:rPr>
          <w:rFonts w:ascii="Arial" w:eastAsiaTheme="minorEastAsia" w:hAnsi="Arial" w:cs="Arial"/>
          <w:noProof/>
          <w:lang w:eastAsia="de-DE"/>
        </w:rPr>
        <w:tab/>
      </w:r>
      <w:r w:rsidR="00735A8D">
        <w:rPr>
          <w:rFonts w:ascii="Arial" w:eastAsiaTheme="minorEastAsia" w:hAnsi="Arial" w:cs="Arial"/>
          <w:noProof/>
          <w:lang w:eastAsia="de-DE"/>
        </w:rPr>
        <w:tab/>
        <w:t xml:space="preserve">Email: </w:t>
      </w:r>
      <w:hyperlink r:id="rId9" w:history="1">
        <w:r w:rsidR="00735A8D" w:rsidRPr="00735A8D">
          <w:rPr>
            <w:rStyle w:val="Hyperlink"/>
            <w:rFonts w:ascii="Arial" w:eastAsiaTheme="minorEastAsia" w:hAnsi="Arial" w:cs="Arial"/>
            <w:noProof/>
            <w:color w:val="18AE8D"/>
            <w:lang w:eastAsia="de-DE"/>
          </w:rPr>
          <w:t>joachim-meyer@wigos.de</w:t>
        </w:r>
      </w:hyperlink>
    </w:p>
    <w:sectPr w:rsidR="00D33158" w:rsidRPr="00735A8D" w:rsidSect="00735A8D">
      <w:headerReference w:type="default" r:id="rId10"/>
      <w:pgSz w:w="11906" w:h="16838"/>
      <w:pgMar w:top="3544"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62BE8" w14:textId="77777777" w:rsidR="006D7440" w:rsidRDefault="006D7440" w:rsidP="00AE522F">
      <w:pPr>
        <w:spacing w:after="0" w:line="240" w:lineRule="auto"/>
      </w:pPr>
      <w:r>
        <w:separator/>
      </w:r>
    </w:p>
  </w:endnote>
  <w:endnote w:type="continuationSeparator" w:id="0">
    <w:p w14:paraId="1735543E" w14:textId="77777777" w:rsidR="006D7440" w:rsidRDefault="006D7440" w:rsidP="00AE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C59A6" w14:textId="77777777" w:rsidR="006D7440" w:rsidRDefault="006D7440" w:rsidP="00AE522F">
      <w:pPr>
        <w:spacing w:after="0" w:line="240" w:lineRule="auto"/>
      </w:pPr>
      <w:r>
        <w:separator/>
      </w:r>
    </w:p>
  </w:footnote>
  <w:footnote w:type="continuationSeparator" w:id="0">
    <w:p w14:paraId="2DA86FDC" w14:textId="77777777" w:rsidR="006D7440" w:rsidRDefault="006D7440" w:rsidP="00AE5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2970" w14:textId="2D25F786" w:rsidR="00AE522F" w:rsidRDefault="00735A8D">
    <w:pPr>
      <w:pStyle w:val="Kopfzeile"/>
    </w:pPr>
    <w:r w:rsidRPr="00381759">
      <w:rPr>
        <w:rFonts w:ascii="Arial" w:hAnsi="Arial" w:cs="Arial"/>
        <w:noProof/>
        <w:lang w:eastAsia="de-DE"/>
      </w:rPr>
      <w:drawing>
        <wp:anchor distT="0" distB="0" distL="114300" distR="114300" simplePos="0" relativeHeight="251659264" behindDoc="0" locked="0" layoutInCell="1" allowOverlap="1" wp14:anchorId="3948CA92" wp14:editId="4BC605B3">
          <wp:simplePos x="0" y="0"/>
          <wp:positionH relativeFrom="column">
            <wp:posOffset>2575788</wp:posOffset>
          </wp:positionH>
          <wp:positionV relativeFrom="paragraph">
            <wp:posOffset>50165</wp:posOffset>
          </wp:positionV>
          <wp:extent cx="2098675" cy="608330"/>
          <wp:effectExtent l="0" t="0" r="0" b="1270"/>
          <wp:wrapNone/>
          <wp:docPr id="1199205622" name="Grafik 1199205622"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hrift, Logo, Grafiken enthält.&#10;&#10;KI-generierte Inhalte können fehlerhaft sein."/>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8675" cy="60833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de-DE"/>
      </w:rPr>
      <w:drawing>
        <wp:anchor distT="0" distB="0" distL="114300" distR="114300" simplePos="0" relativeHeight="251660288" behindDoc="0" locked="0" layoutInCell="1" allowOverlap="1" wp14:anchorId="485702E9" wp14:editId="3425DE19">
          <wp:simplePos x="0" y="0"/>
          <wp:positionH relativeFrom="column">
            <wp:posOffset>4932908</wp:posOffset>
          </wp:positionH>
          <wp:positionV relativeFrom="paragraph">
            <wp:posOffset>-48260</wp:posOffset>
          </wp:positionV>
          <wp:extent cx="1058545" cy="744855"/>
          <wp:effectExtent l="0" t="0" r="8255" b="0"/>
          <wp:wrapNone/>
          <wp:docPr id="1278747844" name="Grafik 2" descr="Ein Bild, das Kreis, Grafiken, Screenshot,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12856" name="Grafik 2" descr="Ein Bild, das Kreis, Grafiken, Screenshot, Farbigkei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058545" cy="74485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de-DE"/>
      </w:rPr>
      <mc:AlternateContent>
        <mc:Choice Requires="wps">
          <w:drawing>
            <wp:anchor distT="0" distB="0" distL="114300" distR="114300" simplePos="0" relativeHeight="251661312" behindDoc="0" locked="0" layoutInCell="1" allowOverlap="1" wp14:anchorId="649A54B5" wp14:editId="0729CCE6">
              <wp:simplePos x="0" y="0"/>
              <wp:positionH relativeFrom="column">
                <wp:posOffset>2268448</wp:posOffset>
              </wp:positionH>
              <wp:positionV relativeFrom="paragraph">
                <wp:posOffset>-113665</wp:posOffset>
              </wp:positionV>
              <wp:extent cx="0" cy="914400"/>
              <wp:effectExtent l="19050" t="0" r="19050" b="19050"/>
              <wp:wrapNone/>
              <wp:docPr id="461488959" name="Gerader Verbinder 4"/>
              <wp:cNvGraphicFramePr/>
              <a:graphic xmlns:a="http://schemas.openxmlformats.org/drawingml/2006/main">
                <a:graphicData uri="http://schemas.microsoft.com/office/word/2010/wordprocessingShape">
                  <wps:wsp>
                    <wps:cNvCnPr/>
                    <wps:spPr>
                      <a:xfrm>
                        <a:off x="0" y="0"/>
                        <a:ext cx="0" cy="914400"/>
                      </a:xfrm>
                      <a:prstGeom prst="line">
                        <a:avLst/>
                      </a:prstGeom>
                      <a:ln w="38100">
                        <a:solidFill>
                          <a:srgbClr val="18AE8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72C2A4" id="Gerader Verbinde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8.6pt,-8.95pt" to="178.6pt,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" strokecolor="#18ae8d" strokeweight="3pt">
              <v:stroke joinstyle="miter"/>
            </v:line>
          </w:pict>
        </mc:Fallback>
      </mc:AlternateContent>
    </w:r>
    <w:r>
      <w:rPr>
        <w:noProof/>
        <w:lang w:eastAsia="de-DE"/>
      </w:rPr>
      <w:drawing>
        <wp:anchor distT="0" distB="0" distL="114300" distR="114300" simplePos="0" relativeHeight="251658240" behindDoc="0" locked="0" layoutInCell="1" allowOverlap="1" wp14:anchorId="2273C287" wp14:editId="24959B0F">
          <wp:simplePos x="0" y="0"/>
          <wp:positionH relativeFrom="column">
            <wp:posOffset>25628</wp:posOffset>
          </wp:positionH>
          <wp:positionV relativeFrom="paragraph">
            <wp:posOffset>-106680</wp:posOffset>
          </wp:positionV>
          <wp:extent cx="1875155" cy="1363980"/>
          <wp:effectExtent l="0" t="0" r="0" b="7620"/>
          <wp:wrapNone/>
          <wp:docPr id="1244982942"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0026" name="Grafik 1" descr="Ein Bild, das Text, Schrift, Grafiken, Grafikdesign enthält.&#10;&#10;KI-generierte Inhalte können fehlerhaft sein."/>
                  <pic:cNvPicPr/>
                </pic:nvPicPr>
                <pic:blipFill>
                  <a:blip r:embed="rId3">
                    <a:extLst>
                      <a:ext uri="{28A0092B-C50C-407E-A947-70E740481C1C}">
                        <a14:useLocalDpi xmlns:a14="http://schemas.microsoft.com/office/drawing/2010/main" val="0"/>
                      </a:ext>
                    </a:extLst>
                  </a:blip>
                  <a:stretch>
                    <a:fillRect/>
                  </a:stretch>
                </pic:blipFill>
                <pic:spPr>
                  <a:xfrm>
                    <a:off x="0" y="0"/>
                    <a:ext cx="1875155" cy="13639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93E40"/>
    <w:multiLevelType w:val="hybridMultilevel"/>
    <w:tmpl w:val="2246180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1CC70D6"/>
    <w:multiLevelType w:val="hybridMultilevel"/>
    <w:tmpl w:val="152483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172"/>
    <w:rsid w:val="00001F16"/>
    <w:rsid w:val="00007FEE"/>
    <w:rsid w:val="00050FB2"/>
    <w:rsid w:val="0005165F"/>
    <w:rsid w:val="000517F7"/>
    <w:rsid w:val="0009387B"/>
    <w:rsid w:val="000B47A1"/>
    <w:rsid w:val="000C6DAB"/>
    <w:rsid w:val="000C6FA7"/>
    <w:rsid w:val="000D2CE4"/>
    <w:rsid w:val="000E64F0"/>
    <w:rsid w:val="00112172"/>
    <w:rsid w:val="001251A3"/>
    <w:rsid w:val="001644CD"/>
    <w:rsid w:val="001A644F"/>
    <w:rsid w:val="001D68E4"/>
    <w:rsid w:val="001F4F90"/>
    <w:rsid w:val="002154B0"/>
    <w:rsid w:val="00234D26"/>
    <w:rsid w:val="00261AB5"/>
    <w:rsid w:val="00270122"/>
    <w:rsid w:val="0029122C"/>
    <w:rsid w:val="002942AC"/>
    <w:rsid w:val="002A7FE4"/>
    <w:rsid w:val="0030591B"/>
    <w:rsid w:val="00335ECC"/>
    <w:rsid w:val="00346EF3"/>
    <w:rsid w:val="0036364E"/>
    <w:rsid w:val="00381759"/>
    <w:rsid w:val="00386C9F"/>
    <w:rsid w:val="003D2AA2"/>
    <w:rsid w:val="003F63D0"/>
    <w:rsid w:val="003F7C39"/>
    <w:rsid w:val="00465AC7"/>
    <w:rsid w:val="0047048C"/>
    <w:rsid w:val="00495469"/>
    <w:rsid w:val="004A4ED3"/>
    <w:rsid w:val="004B73DC"/>
    <w:rsid w:val="004E5525"/>
    <w:rsid w:val="004F6991"/>
    <w:rsid w:val="005139FE"/>
    <w:rsid w:val="00526360"/>
    <w:rsid w:val="00532E4A"/>
    <w:rsid w:val="005368FD"/>
    <w:rsid w:val="00585108"/>
    <w:rsid w:val="005A4B8B"/>
    <w:rsid w:val="005B5BB4"/>
    <w:rsid w:val="005F7B2F"/>
    <w:rsid w:val="00605DE1"/>
    <w:rsid w:val="00607A6E"/>
    <w:rsid w:val="00616154"/>
    <w:rsid w:val="00621BBD"/>
    <w:rsid w:val="00635C61"/>
    <w:rsid w:val="00655A89"/>
    <w:rsid w:val="0067169D"/>
    <w:rsid w:val="0069788F"/>
    <w:rsid w:val="006C4D7E"/>
    <w:rsid w:val="006D7440"/>
    <w:rsid w:val="006F0EF1"/>
    <w:rsid w:val="00710A36"/>
    <w:rsid w:val="007125DD"/>
    <w:rsid w:val="00714194"/>
    <w:rsid w:val="00714CBA"/>
    <w:rsid w:val="00732C48"/>
    <w:rsid w:val="00735A8D"/>
    <w:rsid w:val="0075665D"/>
    <w:rsid w:val="007E380F"/>
    <w:rsid w:val="007E4A9D"/>
    <w:rsid w:val="0080420C"/>
    <w:rsid w:val="00840D6F"/>
    <w:rsid w:val="0085235F"/>
    <w:rsid w:val="008B2023"/>
    <w:rsid w:val="008D559E"/>
    <w:rsid w:val="008F2E3C"/>
    <w:rsid w:val="008F682A"/>
    <w:rsid w:val="00976A84"/>
    <w:rsid w:val="00987653"/>
    <w:rsid w:val="009940AB"/>
    <w:rsid w:val="009C1237"/>
    <w:rsid w:val="00A003CE"/>
    <w:rsid w:val="00A017D3"/>
    <w:rsid w:val="00A3032F"/>
    <w:rsid w:val="00A46E8A"/>
    <w:rsid w:val="00A53BD8"/>
    <w:rsid w:val="00A73723"/>
    <w:rsid w:val="00A8427B"/>
    <w:rsid w:val="00AE522F"/>
    <w:rsid w:val="00B262AC"/>
    <w:rsid w:val="00B46D10"/>
    <w:rsid w:val="00B6175A"/>
    <w:rsid w:val="00B73ED8"/>
    <w:rsid w:val="00B94AF4"/>
    <w:rsid w:val="00BA4F39"/>
    <w:rsid w:val="00BD145A"/>
    <w:rsid w:val="00BE6239"/>
    <w:rsid w:val="00C030EB"/>
    <w:rsid w:val="00C3265E"/>
    <w:rsid w:val="00C34BAA"/>
    <w:rsid w:val="00C54EA6"/>
    <w:rsid w:val="00C64402"/>
    <w:rsid w:val="00CB5856"/>
    <w:rsid w:val="00CC682B"/>
    <w:rsid w:val="00CF5CCD"/>
    <w:rsid w:val="00CF6757"/>
    <w:rsid w:val="00D0053B"/>
    <w:rsid w:val="00D01260"/>
    <w:rsid w:val="00D017F3"/>
    <w:rsid w:val="00D33158"/>
    <w:rsid w:val="00DD4441"/>
    <w:rsid w:val="00E03656"/>
    <w:rsid w:val="00E35DC8"/>
    <w:rsid w:val="00E45054"/>
    <w:rsid w:val="00E5478D"/>
    <w:rsid w:val="00E72AB6"/>
    <w:rsid w:val="00E92F09"/>
    <w:rsid w:val="00EA107C"/>
    <w:rsid w:val="00EB0148"/>
    <w:rsid w:val="00ED0056"/>
    <w:rsid w:val="00F004BB"/>
    <w:rsid w:val="00F45E61"/>
    <w:rsid w:val="00F6025C"/>
    <w:rsid w:val="00F803B8"/>
    <w:rsid w:val="00FA0D4D"/>
    <w:rsid w:val="00FC1DF1"/>
    <w:rsid w:val="00FD04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8D6A7"/>
  <w15:chartTrackingRefBased/>
  <w15:docId w15:val="{040F9FDA-F1B2-42FD-BEB8-15F1A1895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1121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1121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12172"/>
    <w:pPr>
      <w:ind w:left="720"/>
      <w:contextualSpacing/>
    </w:pPr>
  </w:style>
  <w:style w:type="character" w:customStyle="1" w:styleId="berschrift2Zchn">
    <w:name w:val="Überschrift 2 Zchn"/>
    <w:basedOn w:val="Absatz-Standardschriftart"/>
    <w:link w:val="berschrift2"/>
    <w:uiPriority w:val="9"/>
    <w:rsid w:val="00112172"/>
    <w:rPr>
      <w:rFonts w:asciiTheme="majorHAnsi" w:eastAsiaTheme="majorEastAsia" w:hAnsiTheme="majorHAnsi" w:cstheme="majorBidi"/>
      <w:color w:val="2E74B5" w:themeColor="accent1" w:themeShade="BF"/>
      <w:sz w:val="26"/>
      <w:szCs w:val="26"/>
    </w:rPr>
  </w:style>
  <w:style w:type="character" w:customStyle="1" w:styleId="berschrift1Zchn">
    <w:name w:val="Überschrift 1 Zchn"/>
    <w:basedOn w:val="Absatz-Standardschriftart"/>
    <w:link w:val="berschrift1"/>
    <w:uiPriority w:val="9"/>
    <w:rsid w:val="00112172"/>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BA4F3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4F39"/>
    <w:rPr>
      <w:rFonts w:ascii="Segoe UI" w:hAnsi="Segoe UI" w:cs="Segoe UI"/>
      <w:sz w:val="18"/>
      <w:szCs w:val="18"/>
    </w:rPr>
  </w:style>
  <w:style w:type="character" w:styleId="Hyperlink">
    <w:name w:val="Hyperlink"/>
    <w:basedOn w:val="Absatz-Standardschriftart"/>
    <w:uiPriority w:val="99"/>
    <w:unhideWhenUsed/>
    <w:rsid w:val="00BA4F39"/>
    <w:rPr>
      <w:color w:val="0563C1" w:themeColor="hyperlink"/>
      <w:u w:val="single"/>
    </w:rPr>
  </w:style>
  <w:style w:type="character" w:customStyle="1" w:styleId="ui-provider">
    <w:name w:val="ui-provider"/>
    <w:basedOn w:val="Absatz-Standardschriftart"/>
    <w:rsid w:val="00605DE1"/>
  </w:style>
  <w:style w:type="paragraph" w:customStyle="1" w:styleId="elementtoproof">
    <w:name w:val="elementtoproof"/>
    <w:basedOn w:val="Standard"/>
    <w:uiPriority w:val="99"/>
    <w:rsid w:val="008D559E"/>
    <w:pPr>
      <w:spacing w:after="0" w:line="240" w:lineRule="auto"/>
    </w:pPr>
    <w:rPr>
      <w:rFonts w:ascii="Times New Roman" w:hAnsi="Times New Roman" w:cs="Times New Roman"/>
      <w:sz w:val="24"/>
      <w:szCs w:val="24"/>
      <w:lang w:eastAsia="de-DE"/>
    </w:rPr>
  </w:style>
  <w:style w:type="paragraph" w:styleId="Kopfzeile">
    <w:name w:val="header"/>
    <w:basedOn w:val="Standard"/>
    <w:link w:val="KopfzeileZchn"/>
    <w:uiPriority w:val="99"/>
    <w:unhideWhenUsed/>
    <w:rsid w:val="00AE52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E522F"/>
  </w:style>
  <w:style w:type="paragraph" w:styleId="Fuzeile">
    <w:name w:val="footer"/>
    <w:basedOn w:val="Standard"/>
    <w:link w:val="FuzeileZchn"/>
    <w:uiPriority w:val="99"/>
    <w:unhideWhenUsed/>
    <w:rsid w:val="00AE52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E522F"/>
  </w:style>
  <w:style w:type="character" w:customStyle="1" w:styleId="UnresolvedMention">
    <w:name w:val="Unresolved Mention"/>
    <w:basedOn w:val="Absatz-Standardschriftart"/>
    <w:uiPriority w:val="99"/>
    <w:semiHidden/>
    <w:unhideWhenUsed/>
    <w:rsid w:val="00735A8D"/>
    <w:rPr>
      <w:color w:val="605E5C"/>
      <w:shd w:val="clear" w:color="auto" w:fill="E1DFDD"/>
    </w:rPr>
  </w:style>
  <w:style w:type="paragraph" w:styleId="StandardWeb">
    <w:name w:val="Normal (Web)"/>
    <w:basedOn w:val="Standard"/>
    <w:uiPriority w:val="99"/>
    <w:semiHidden/>
    <w:unhideWhenUsed/>
    <w:rsid w:val="005A4B8B"/>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98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lk@wfo.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achim-meyer@wigos.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3EBD5-ED75-485D-954B-802AF4083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969</Words>
  <Characters>6111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Stadt Osnabrück</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 Sina-Christin</dc:creator>
  <cp:keywords/>
  <dc:description/>
  <cp:lastModifiedBy>Joachim-Meyer, Sandra</cp:lastModifiedBy>
  <cp:revision>12</cp:revision>
  <dcterms:created xsi:type="dcterms:W3CDTF">2026-10-05T12:00:00Z</dcterms:created>
  <dcterms:modified xsi:type="dcterms:W3CDTF">2026-10-08T06:02:00Z</dcterms:modified>
</cp:coreProperties>
</file>