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7720C0">
              <w:rPr>
                <w:rFonts w:cs="Arial"/>
              </w:rPr>
              <w:t>28</w:t>
            </w:r>
            <w:r w:rsidR="00FF32AA">
              <w:rPr>
                <w:rFonts w:cs="Arial"/>
              </w:rPr>
              <w:t>.</w:t>
            </w:r>
            <w:r w:rsidR="002F0C1F">
              <w:rPr>
                <w:rFonts w:cs="Arial"/>
              </w:rPr>
              <w:t>4</w:t>
            </w:r>
            <w:r w:rsidR="00862A5C">
              <w:rPr>
                <w:rFonts w:cs="Arial"/>
              </w:rPr>
              <w:t>.</w:t>
            </w:r>
            <w:r w:rsidR="00D85FEE">
              <w:rPr>
                <w:rFonts w:cs="Arial"/>
              </w:rPr>
              <w:t>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Pr="00F71200" w:rsidRDefault="00287E18" w:rsidP="00F71200">
      <w:pPr>
        <w:ind w:left="57"/>
        <w:rPr>
          <w:b/>
        </w:rPr>
      </w:pPr>
      <w:r>
        <w:rPr>
          <w:b/>
        </w:rPr>
        <w:t>1. Mai</w:t>
      </w:r>
      <w:r w:rsidR="00AB7799" w:rsidRPr="00F71200">
        <w:rPr>
          <w:b/>
        </w:rPr>
        <w:t xml:space="preserve">: </w:t>
      </w:r>
      <w:r w:rsidR="00B6032A" w:rsidRPr="00F71200">
        <w:rPr>
          <w:b/>
        </w:rPr>
        <w:t>Kontaktbeschränkende Maßnahmen sind weiter in Kraft</w:t>
      </w:r>
    </w:p>
    <w:p w:rsidR="00F16D97" w:rsidRDefault="00F16D97" w:rsidP="00F16D97">
      <w:pPr>
        <w:rPr>
          <w:b/>
        </w:rPr>
      </w:pPr>
    </w:p>
    <w:p w:rsidR="00EA727D" w:rsidRDefault="00AD7438" w:rsidP="00EA727D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A7088A">
        <w:t xml:space="preserve"> </w:t>
      </w:r>
      <w:r w:rsidR="00EA727D">
        <w:t xml:space="preserve">Die jüngste Niedersächsische Verordnung zum Schutz vor Neuinfektionen mit dem </w:t>
      </w:r>
      <w:proofErr w:type="spellStart"/>
      <w:r w:rsidR="00EA727D">
        <w:t>Coronavirus</w:t>
      </w:r>
      <w:proofErr w:type="spellEnd"/>
      <w:r w:rsidR="00EA727D">
        <w:t xml:space="preserve"> stammt vom 24. April. Sie enthält erste Lockerungen – bestätigt aber zugleich kontaktbeschränkende Vorgaben. Darauf weist der Landkreis Osnabrück insbesondere mit Blick auf </w:t>
      </w:r>
      <w:r w:rsidR="00686955">
        <w:t xml:space="preserve">mögliche Aktivitäten am </w:t>
      </w:r>
      <w:r w:rsidR="00287E18">
        <w:t>30. April und den</w:t>
      </w:r>
      <w:r w:rsidR="00EA727D">
        <w:t xml:space="preserve"> Feiertag 1. Mai hin.</w:t>
      </w:r>
    </w:p>
    <w:p w:rsidR="00AB7799" w:rsidRDefault="00EA727D" w:rsidP="00EA727D">
      <w:pPr>
        <w:spacing w:after="120"/>
      </w:pPr>
      <w:r>
        <w:t xml:space="preserve">So gilt nach wie vor, dass physische Kontakte zu anderen Menschen, die nicht zu den Angehörigen des eigenen Haushalts gehören, auf ein </w:t>
      </w:r>
      <w:r w:rsidR="0041144B">
        <w:t>Minimum reduziert werden. Auch bei Zusammenkünften in der eigenen Wohnung und auf dem eigenen Grundstück soll</w:t>
      </w:r>
      <w:r w:rsidR="00291040">
        <w:t>te</w:t>
      </w:r>
      <w:r w:rsidR="0041144B">
        <w:t xml:space="preserve"> die Runde klein sein und nach Möglichkeit keine wechselnden Personengruppen umfassen. </w:t>
      </w:r>
      <w:r w:rsidR="00FF30A0">
        <w:t xml:space="preserve">Dabei sollten die Anwesenden die Abstandsregeln einhalten. </w:t>
      </w:r>
      <w:r w:rsidR="0041144B" w:rsidRPr="0041144B">
        <w:t xml:space="preserve">Als Beispiele </w:t>
      </w:r>
      <w:r w:rsidR="00FF30A0">
        <w:t xml:space="preserve">für Zusammenkünfte </w:t>
      </w:r>
      <w:r w:rsidR="0041144B" w:rsidRPr="0041144B">
        <w:t xml:space="preserve">führt das Land </w:t>
      </w:r>
      <w:r w:rsidR="0041144B">
        <w:t>Niedersachsen folgende</w:t>
      </w:r>
      <w:r w:rsidR="0041144B" w:rsidRPr="0041144B">
        <w:t xml:space="preserve"> Konstellationen an: Treffen mit den bereits ausgezogenen Kindern, mit einem engen Freund oder einer engen Freu</w:t>
      </w:r>
      <w:r w:rsidR="00AB7799">
        <w:t>ndin oder</w:t>
      </w:r>
      <w:r w:rsidR="0041144B" w:rsidRPr="0041144B">
        <w:t xml:space="preserve"> einem Ehepaar aus der Nachbarschaft.</w:t>
      </w:r>
    </w:p>
    <w:p w:rsidR="00995F8A" w:rsidRDefault="00995F8A" w:rsidP="00EA727D">
      <w:pPr>
        <w:spacing w:after="120"/>
      </w:pPr>
      <w:r>
        <w:t xml:space="preserve">„Wenn wir es weiterhin schaffen, wie bislang diszipliniert und abgewogen Kontakte zu pflegen, wird uns nach und nach immer </w:t>
      </w:r>
      <w:r>
        <w:lastRenderedPageBreak/>
        <w:t xml:space="preserve">mehr öffentliches, </w:t>
      </w:r>
      <w:proofErr w:type="spellStart"/>
      <w:r>
        <w:t>soziales</w:t>
      </w:r>
      <w:proofErr w:type="spellEnd"/>
      <w:r>
        <w:t xml:space="preserve"> und </w:t>
      </w:r>
      <w:r w:rsidR="00A659E1">
        <w:t>we</w:t>
      </w:r>
      <w:r>
        <w:t>rtschöpfendes Leben möglich sein“, sagt Landrätin Anna Kebschull. Daher bitte sie alle Bürgerinnen und Bürger, nicht leichtsinnig zu werden. Jeder einzelne trage Verantwortung für die gesamtgesellschaftliche Lage.</w:t>
      </w:r>
    </w:p>
    <w:p w:rsidR="00287E18" w:rsidRDefault="005376A1" w:rsidP="00EA727D">
      <w:pPr>
        <w:spacing w:after="120"/>
      </w:pPr>
      <w:r w:rsidRPr="005376A1">
        <w:t xml:space="preserve">Da die Anzahl von Krankheitserregern in der Raumluft steigen kann, ist regelmäßiges Lüften der Räume unabdingbar. </w:t>
      </w:r>
      <w:r>
        <w:t xml:space="preserve">Gerade bei schönem Wetter bietet es sich also an, sich im Garten </w:t>
      </w:r>
      <w:r w:rsidR="00287E18">
        <w:t xml:space="preserve">– soweit vorhanden – </w:t>
      </w:r>
      <w:r>
        <w:t>aufzuhalten, wo auch das Einhalten des Sicherheitsabstandes in der Regel leichter umzusetzen ist.</w:t>
      </w:r>
      <w:r w:rsidR="00287E18">
        <w:t xml:space="preserve"> Sollte die Wohnung über einen Balkon verfügen, müsste auch hier sorgfältig auf den Sicherheitsabstand geachtet werden.</w:t>
      </w:r>
    </w:p>
    <w:p w:rsidR="00A659E1" w:rsidRDefault="00287E18" w:rsidP="0037221E">
      <w:pPr>
        <w:spacing w:after="120"/>
      </w:pPr>
      <w:r>
        <w:t>Bei den Vorgaben</w:t>
      </w:r>
      <w:r w:rsidR="0041144B">
        <w:t xml:space="preserve"> steht insbesondere der Schutz von Risikogruppen im Vordergrund, also ältere</w:t>
      </w:r>
      <w:r>
        <w:t>n</w:t>
      </w:r>
      <w:r w:rsidR="0041144B">
        <w:t xml:space="preserve"> Menschen oder Menschen mit chronischen Erkrankungen, bei denen das Risiko für einen schweren Krankheitsverlauf größer ist.</w:t>
      </w:r>
      <w:r w:rsidR="0037221E">
        <w:t xml:space="preserve"> </w:t>
      </w:r>
      <w:r w:rsidR="00A659E1">
        <w:t xml:space="preserve">In diesem Fall können über Skype, </w:t>
      </w:r>
      <w:proofErr w:type="spellStart"/>
      <w:r w:rsidR="00A659E1">
        <w:t>Facetime</w:t>
      </w:r>
      <w:proofErr w:type="spellEnd"/>
      <w:r w:rsidR="00A659E1">
        <w:t xml:space="preserve"> oder andere digitale Plattformen Kontakte gepflegt werden.</w:t>
      </w:r>
    </w:p>
    <w:p w:rsidR="00100441" w:rsidRPr="00084E5C" w:rsidRDefault="005376A1" w:rsidP="00B6032A">
      <w:pPr>
        <w:spacing w:after="120"/>
      </w:pPr>
      <w:r>
        <w:t xml:space="preserve">Nicht nur mit Blick auf den </w:t>
      </w:r>
      <w:r w:rsidR="00287E18">
        <w:t xml:space="preserve">30. April und </w:t>
      </w:r>
      <w:r>
        <w:t xml:space="preserve">1. Mai gilt: </w:t>
      </w:r>
      <w:r w:rsidRPr="005376A1">
        <w:t>Partys jeglicher Art sind untersagt. D</w:t>
      </w:r>
      <w:r w:rsidR="00AB7799">
        <w:t>ie einzigen Ausnahmen</w:t>
      </w:r>
      <w:r w:rsidRPr="005376A1">
        <w:t xml:space="preserve"> sind Hochzeits- und Trauerfeiern, die im engsten Kreise mit bis zu zehn Personen begangen werden dürfen.</w:t>
      </w:r>
      <w:r>
        <w:t xml:space="preserve"> </w:t>
      </w:r>
      <w:r w:rsidR="00EA727D">
        <w:t>Bei Verstößen drohen Bu</w:t>
      </w:r>
      <w:r>
        <w:t>ßgelder in Höhe von bis zu 400 Euro</w:t>
      </w:r>
      <w:r w:rsidR="00EA727D">
        <w:t xml:space="preserve"> je beteiligter Person.</w:t>
      </w:r>
      <w:bookmarkStart w:id="0" w:name="_GoBack"/>
      <w:bookmarkEnd w:id="0"/>
    </w:p>
    <w:sectPr w:rsidR="00100441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1F" w:rsidRDefault="00C02F1F">
      <w:pPr>
        <w:spacing w:line="240" w:lineRule="auto"/>
      </w:pPr>
      <w:r>
        <w:separator/>
      </w:r>
    </w:p>
  </w:endnote>
  <w:endnote w:type="continuationSeparator" w:id="0">
    <w:p w:rsidR="00C02F1F" w:rsidRDefault="00C02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91040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1F" w:rsidRDefault="00C02F1F">
      <w:pPr>
        <w:spacing w:line="240" w:lineRule="auto"/>
      </w:pPr>
      <w:r>
        <w:separator/>
      </w:r>
    </w:p>
  </w:footnote>
  <w:footnote w:type="continuationSeparator" w:id="0">
    <w:p w:rsidR="00C02F1F" w:rsidRDefault="00C02F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4F7"/>
    <w:multiLevelType w:val="hybridMultilevel"/>
    <w:tmpl w:val="EB12C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180"/>
    <w:multiLevelType w:val="hybridMultilevel"/>
    <w:tmpl w:val="A0322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4E75"/>
    <w:multiLevelType w:val="hybridMultilevel"/>
    <w:tmpl w:val="14A44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7640"/>
    <w:multiLevelType w:val="hybridMultilevel"/>
    <w:tmpl w:val="32A41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20113"/>
    <w:multiLevelType w:val="hybridMultilevel"/>
    <w:tmpl w:val="EE3C0F82"/>
    <w:lvl w:ilvl="0" w:tplc="B540D38C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B3216"/>
    <w:multiLevelType w:val="hybridMultilevel"/>
    <w:tmpl w:val="51522E12"/>
    <w:lvl w:ilvl="0" w:tplc="A6D858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6AF20524"/>
    <w:multiLevelType w:val="hybridMultilevel"/>
    <w:tmpl w:val="D4C6326A"/>
    <w:lvl w:ilvl="0" w:tplc="B540D38C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D2CE5"/>
    <w:multiLevelType w:val="hybridMultilevel"/>
    <w:tmpl w:val="FC224D02"/>
    <w:lvl w:ilvl="0" w:tplc="31FA92B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16974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87E18"/>
    <w:rsid w:val="00291040"/>
    <w:rsid w:val="00294A40"/>
    <w:rsid w:val="002B3D5E"/>
    <w:rsid w:val="002C1213"/>
    <w:rsid w:val="002D0804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445F"/>
    <w:rsid w:val="0037221E"/>
    <w:rsid w:val="00377AD5"/>
    <w:rsid w:val="00382DC9"/>
    <w:rsid w:val="003B1659"/>
    <w:rsid w:val="003C726C"/>
    <w:rsid w:val="003E1893"/>
    <w:rsid w:val="003F2DB8"/>
    <w:rsid w:val="0041144B"/>
    <w:rsid w:val="00447B33"/>
    <w:rsid w:val="00464130"/>
    <w:rsid w:val="00464C94"/>
    <w:rsid w:val="00487F4D"/>
    <w:rsid w:val="004A6621"/>
    <w:rsid w:val="004C0DDD"/>
    <w:rsid w:val="004C1946"/>
    <w:rsid w:val="004C5AA4"/>
    <w:rsid w:val="00500497"/>
    <w:rsid w:val="00500D08"/>
    <w:rsid w:val="005064D3"/>
    <w:rsid w:val="00511E94"/>
    <w:rsid w:val="00515E7D"/>
    <w:rsid w:val="005210A3"/>
    <w:rsid w:val="005220E2"/>
    <w:rsid w:val="005226F6"/>
    <w:rsid w:val="005376A1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00DF"/>
    <w:rsid w:val="006230B6"/>
    <w:rsid w:val="0062679A"/>
    <w:rsid w:val="006375C0"/>
    <w:rsid w:val="00640F0A"/>
    <w:rsid w:val="00657240"/>
    <w:rsid w:val="00660CF1"/>
    <w:rsid w:val="00673BD4"/>
    <w:rsid w:val="00676722"/>
    <w:rsid w:val="0068340C"/>
    <w:rsid w:val="00686955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720C0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95F8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659E1"/>
    <w:rsid w:val="00A7088A"/>
    <w:rsid w:val="00A83D02"/>
    <w:rsid w:val="00A85C15"/>
    <w:rsid w:val="00A92CA8"/>
    <w:rsid w:val="00AB46ED"/>
    <w:rsid w:val="00AB7799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032A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2F1F"/>
    <w:rsid w:val="00C06B13"/>
    <w:rsid w:val="00C26BE6"/>
    <w:rsid w:val="00C31FAA"/>
    <w:rsid w:val="00C433C7"/>
    <w:rsid w:val="00C51B95"/>
    <w:rsid w:val="00C5283F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65DD3"/>
    <w:rsid w:val="00D7273D"/>
    <w:rsid w:val="00D760D9"/>
    <w:rsid w:val="00D85FEE"/>
    <w:rsid w:val="00DB2B7E"/>
    <w:rsid w:val="00DC155D"/>
    <w:rsid w:val="00DD791D"/>
    <w:rsid w:val="00DF5185"/>
    <w:rsid w:val="00E130BA"/>
    <w:rsid w:val="00E37808"/>
    <w:rsid w:val="00E37934"/>
    <w:rsid w:val="00E421D9"/>
    <w:rsid w:val="00E47ABD"/>
    <w:rsid w:val="00E51ECE"/>
    <w:rsid w:val="00E84CE8"/>
    <w:rsid w:val="00E854F5"/>
    <w:rsid w:val="00E94D5B"/>
    <w:rsid w:val="00EA23A1"/>
    <w:rsid w:val="00EA727D"/>
    <w:rsid w:val="00EB7E11"/>
    <w:rsid w:val="00EC4FA5"/>
    <w:rsid w:val="00EC724B"/>
    <w:rsid w:val="00EF7121"/>
    <w:rsid w:val="00F16D97"/>
    <w:rsid w:val="00F37764"/>
    <w:rsid w:val="00F407FE"/>
    <w:rsid w:val="00F420A1"/>
    <w:rsid w:val="00F47A48"/>
    <w:rsid w:val="00F52F9C"/>
    <w:rsid w:val="00F6152E"/>
    <w:rsid w:val="00F639AF"/>
    <w:rsid w:val="00F70DA6"/>
    <w:rsid w:val="00F71200"/>
    <w:rsid w:val="00F9059A"/>
    <w:rsid w:val="00F91324"/>
    <w:rsid w:val="00F966D1"/>
    <w:rsid w:val="00FA5F78"/>
    <w:rsid w:val="00FB2E6E"/>
    <w:rsid w:val="00FC4AF0"/>
    <w:rsid w:val="00FE4210"/>
    <w:rsid w:val="00FE74F5"/>
    <w:rsid w:val="00FF30A0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0E787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00D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72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72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2B7D-35C2-4752-9ACB-EE082FF2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17</cp:revision>
  <cp:lastPrinted>2016-07-21T12:50:00Z</cp:lastPrinted>
  <dcterms:created xsi:type="dcterms:W3CDTF">2020-04-27T08:54:00Z</dcterms:created>
  <dcterms:modified xsi:type="dcterms:W3CDTF">2020-04-28T10:06:00Z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4/28/2020 12:00:51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